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000" w:firstRow="0" w:lastRow="0" w:firstColumn="0" w:lastColumn="0" w:noHBand="0" w:noVBand="0"/>
      </w:tblPr>
      <w:tblGrid>
        <w:gridCol w:w="3213"/>
        <w:gridCol w:w="3214"/>
        <w:gridCol w:w="3212"/>
      </w:tblGrid>
      <w:tr w:rsidR="008A6DEF" w:rsidRPr="00CC187A" w14:paraId="7A11D406" w14:textId="77777777" w:rsidTr="001B3059">
        <w:trPr>
          <w:trHeight w:hRule="exact" w:val="2665"/>
        </w:trPr>
        <w:tc>
          <w:tcPr>
            <w:tcW w:w="5000" w:type="pct"/>
            <w:gridSpan w:val="3"/>
            <w:tcBorders>
              <w:top w:val="nil"/>
              <w:left w:val="nil"/>
              <w:bottom w:val="nil"/>
              <w:right w:val="nil"/>
            </w:tcBorders>
          </w:tcPr>
          <w:p w14:paraId="21C670F3" w14:textId="77777777" w:rsidR="008A6DEF" w:rsidRPr="00D500B1" w:rsidRDefault="008A6DEF" w:rsidP="00CC187A">
            <w:pPr>
              <w:pStyle w:val="Nagwek7"/>
              <w:tabs>
                <w:tab w:val="left" w:pos="709"/>
              </w:tabs>
              <w:spacing w:line="276" w:lineRule="auto"/>
              <w:rPr>
                <w:rFonts w:cstheme="minorHAnsi"/>
                <w:sz w:val="32"/>
                <w:szCs w:val="32"/>
              </w:rPr>
            </w:pPr>
            <w:r w:rsidRPr="00D500B1">
              <w:rPr>
                <w:rFonts w:cstheme="minorHAnsi"/>
                <w:sz w:val="32"/>
                <w:szCs w:val="32"/>
              </w:rPr>
              <w:t>WARUNKI</w:t>
            </w:r>
          </w:p>
          <w:p w14:paraId="54E7DE76" w14:textId="77777777" w:rsidR="008A6DEF" w:rsidRPr="00D500B1" w:rsidRDefault="008A6DEF" w:rsidP="00CC187A">
            <w:pPr>
              <w:pStyle w:val="Nagwek7"/>
              <w:tabs>
                <w:tab w:val="left" w:pos="709"/>
              </w:tabs>
              <w:spacing w:line="276" w:lineRule="auto"/>
              <w:rPr>
                <w:rFonts w:cstheme="minorHAnsi"/>
                <w:sz w:val="32"/>
                <w:szCs w:val="32"/>
              </w:rPr>
            </w:pPr>
            <w:r w:rsidRPr="00D500B1">
              <w:rPr>
                <w:rFonts w:cstheme="minorHAnsi"/>
                <w:sz w:val="32"/>
                <w:szCs w:val="32"/>
              </w:rPr>
              <w:t>ZAMÓWIENIA</w:t>
            </w:r>
          </w:p>
          <w:p w14:paraId="5E4E39F2" w14:textId="2F73E4EB" w:rsidR="00711685" w:rsidRPr="00D500B1" w:rsidRDefault="008A6DEF" w:rsidP="00CC187A">
            <w:pPr>
              <w:tabs>
                <w:tab w:val="left" w:pos="709"/>
              </w:tabs>
              <w:spacing w:before="0" w:line="276" w:lineRule="auto"/>
              <w:jc w:val="center"/>
              <w:rPr>
                <w:rFonts w:cstheme="minorHAnsi"/>
                <w:b/>
                <w:sz w:val="32"/>
                <w:szCs w:val="32"/>
              </w:rPr>
            </w:pPr>
            <w:r w:rsidRPr="00D500B1">
              <w:rPr>
                <w:rFonts w:cstheme="minorHAnsi"/>
                <w:b/>
                <w:sz w:val="32"/>
                <w:szCs w:val="32"/>
              </w:rPr>
              <w:t>(WZ)</w:t>
            </w:r>
          </w:p>
          <w:p w14:paraId="0C21D5A1" w14:textId="2AAE7375" w:rsidR="00711685" w:rsidRPr="00CC187A" w:rsidRDefault="00711685" w:rsidP="00CC187A">
            <w:pPr>
              <w:spacing w:before="0" w:line="276" w:lineRule="auto"/>
              <w:rPr>
                <w:rFonts w:cstheme="minorHAnsi"/>
                <w:szCs w:val="20"/>
              </w:rPr>
            </w:pPr>
          </w:p>
          <w:p w14:paraId="01902A65" w14:textId="77777777" w:rsidR="00DE469B" w:rsidRPr="00CC187A" w:rsidRDefault="00DE469B" w:rsidP="00CC187A">
            <w:pPr>
              <w:spacing w:before="0" w:line="276" w:lineRule="auto"/>
              <w:jc w:val="center"/>
              <w:rPr>
                <w:rFonts w:cstheme="minorHAnsi"/>
                <w:szCs w:val="20"/>
              </w:rPr>
            </w:pPr>
          </w:p>
        </w:tc>
      </w:tr>
      <w:tr w:rsidR="008A6DEF" w:rsidRPr="00CC187A" w14:paraId="2C178BA0" w14:textId="77777777" w:rsidTr="001B3059">
        <w:trPr>
          <w:trHeight w:hRule="exact" w:val="454"/>
        </w:trPr>
        <w:tc>
          <w:tcPr>
            <w:tcW w:w="5000" w:type="pct"/>
            <w:gridSpan w:val="3"/>
            <w:tcBorders>
              <w:top w:val="nil"/>
              <w:left w:val="nil"/>
              <w:bottom w:val="nil"/>
              <w:right w:val="nil"/>
            </w:tcBorders>
            <w:vAlign w:val="center"/>
          </w:tcPr>
          <w:p w14:paraId="18FFE597" w14:textId="57F0F6B3" w:rsidR="008A6DEF" w:rsidRPr="00D500B1" w:rsidRDefault="008A6DEF" w:rsidP="00D500B1">
            <w:pPr>
              <w:tabs>
                <w:tab w:val="left" w:pos="709"/>
              </w:tabs>
              <w:spacing w:before="0" w:line="276" w:lineRule="auto"/>
              <w:jc w:val="center"/>
              <w:rPr>
                <w:rFonts w:cstheme="minorHAnsi"/>
                <w:b/>
                <w:bCs/>
                <w:sz w:val="28"/>
                <w:szCs w:val="28"/>
              </w:rPr>
            </w:pPr>
            <w:r w:rsidRPr="00D500B1">
              <w:rPr>
                <w:rFonts w:cstheme="minorHAnsi"/>
                <w:sz w:val="28"/>
                <w:szCs w:val="28"/>
              </w:rPr>
              <w:t>oznaczenie sprawy:</w:t>
            </w:r>
            <w:r w:rsidR="006B4A38" w:rsidRPr="00D500B1">
              <w:rPr>
                <w:rFonts w:cstheme="minorHAnsi"/>
                <w:sz w:val="28"/>
                <w:szCs w:val="28"/>
              </w:rPr>
              <w:t xml:space="preserve"> </w:t>
            </w:r>
          </w:p>
        </w:tc>
      </w:tr>
      <w:tr w:rsidR="00D500B1" w:rsidRPr="00CC187A" w14:paraId="1FF2B20C" w14:textId="77777777" w:rsidTr="001B3059">
        <w:trPr>
          <w:trHeight w:hRule="exact" w:val="454"/>
        </w:trPr>
        <w:tc>
          <w:tcPr>
            <w:tcW w:w="5000" w:type="pct"/>
            <w:gridSpan w:val="3"/>
            <w:tcBorders>
              <w:top w:val="nil"/>
              <w:left w:val="nil"/>
              <w:bottom w:val="nil"/>
              <w:right w:val="nil"/>
            </w:tcBorders>
            <w:vAlign w:val="center"/>
          </w:tcPr>
          <w:p w14:paraId="4A5452A0" w14:textId="012EF989" w:rsidR="00D500B1" w:rsidRPr="00D500B1" w:rsidRDefault="00A1338E" w:rsidP="00CC187A">
            <w:pPr>
              <w:tabs>
                <w:tab w:val="left" w:pos="709"/>
              </w:tabs>
              <w:spacing w:before="0" w:line="276" w:lineRule="auto"/>
              <w:jc w:val="center"/>
              <w:rPr>
                <w:rFonts w:cstheme="minorHAnsi"/>
                <w:b/>
                <w:sz w:val="28"/>
                <w:szCs w:val="28"/>
              </w:rPr>
            </w:pPr>
            <w:r>
              <w:rPr>
                <w:rFonts w:cstheme="minorHAnsi"/>
                <w:b/>
                <w:sz w:val="28"/>
                <w:szCs w:val="28"/>
              </w:rPr>
              <w:t>1400/DW00/ZU/KZ/2021/0000106126</w:t>
            </w:r>
          </w:p>
        </w:tc>
      </w:tr>
      <w:tr w:rsidR="008A6DEF" w:rsidRPr="00CC187A" w14:paraId="2441BC6E" w14:textId="77777777" w:rsidTr="001B3059">
        <w:trPr>
          <w:trHeight w:hRule="exact" w:val="397"/>
        </w:trPr>
        <w:tc>
          <w:tcPr>
            <w:tcW w:w="5000" w:type="pct"/>
            <w:gridSpan w:val="3"/>
            <w:tcBorders>
              <w:top w:val="nil"/>
              <w:left w:val="nil"/>
              <w:bottom w:val="nil"/>
              <w:right w:val="nil"/>
            </w:tcBorders>
            <w:vAlign w:val="center"/>
          </w:tcPr>
          <w:p w14:paraId="1E5454B1" w14:textId="77777777" w:rsidR="008A6DEF" w:rsidRPr="00CC187A" w:rsidRDefault="008A6DEF" w:rsidP="00CC187A">
            <w:pPr>
              <w:pStyle w:val="Podtytu"/>
              <w:tabs>
                <w:tab w:val="left" w:pos="709"/>
              </w:tabs>
              <w:spacing w:before="0" w:line="276" w:lineRule="auto"/>
              <w:jc w:val="center"/>
              <w:rPr>
                <w:rFonts w:cstheme="minorHAnsi"/>
                <w:b/>
                <w:u w:val="none"/>
              </w:rPr>
            </w:pPr>
          </w:p>
        </w:tc>
      </w:tr>
      <w:tr w:rsidR="008A6DEF" w:rsidRPr="00CC187A" w14:paraId="10140717" w14:textId="77777777" w:rsidTr="001B3059">
        <w:trPr>
          <w:trHeight w:hRule="exact" w:val="2131"/>
        </w:trPr>
        <w:tc>
          <w:tcPr>
            <w:tcW w:w="5000" w:type="pct"/>
            <w:gridSpan w:val="3"/>
            <w:tcBorders>
              <w:top w:val="nil"/>
              <w:left w:val="nil"/>
              <w:bottom w:val="nil"/>
              <w:right w:val="nil"/>
            </w:tcBorders>
            <w:vAlign w:val="center"/>
          </w:tcPr>
          <w:p w14:paraId="08E68F4C" w14:textId="77777777" w:rsidR="008A6DEF" w:rsidRPr="00CC187A" w:rsidRDefault="00CB40A6" w:rsidP="00CC187A">
            <w:pPr>
              <w:pStyle w:val="Podtytu"/>
              <w:tabs>
                <w:tab w:val="left" w:pos="709"/>
              </w:tabs>
              <w:spacing w:before="0" w:line="276" w:lineRule="auto"/>
              <w:jc w:val="center"/>
              <w:rPr>
                <w:rFonts w:cstheme="minorHAnsi"/>
                <w:u w:val="none"/>
              </w:rPr>
            </w:pPr>
            <w:r w:rsidRPr="00CC187A">
              <w:rPr>
                <w:rFonts w:cstheme="minorHAnsi"/>
                <w:noProof/>
                <w:u w:val="none"/>
              </w:rPr>
              <w:drawing>
                <wp:inline distT="0" distB="0" distL="0" distR="0" wp14:anchorId="62E63977" wp14:editId="3537887C">
                  <wp:extent cx="2734310" cy="1087120"/>
                  <wp:effectExtent l="0" t="0" r="8890" b="0"/>
                  <wp:docPr id="2" name="Obraz 2" descr="logo e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e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4310" cy="1087120"/>
                          </a:xfrm>
                          <a:prstGeom prst="rect">
                            <a:avLst/>
                          </a:prstGeom>
                          <a:noFill/>
                          <a:ln>
                            <a:noFill/>
                          </a:ln>
                        </pic:spPr>
                      </pic:pic>
                    </a:graphicData>
                  </a:graphic>
                </wp:inline>
              </w:drawing>
            </w:r>
          </w:p>
        </w:tc>
      </w:tr>
      <w:tr w:rsidR="008A6DEF" w:rsidRPr="00CC187A" w14:paraId="7A6C2A84" w14:textId="77777777" w:rsidTr="001B427D">
        <w:trPr>
          <w:trHeight w:hRule="exact" w:val="1435"/>
        </w:trPr>
        <w:tc>
          <w:tcPr>
            <w:tcW w:w="5000" w:type="pct"/>
            <w:gridSpan w:val="3"/>
            <w:tcBorders>
              <w:top w:val="nil"/>
              <w:left w:val="nil"/>
              <w:bottom w:val="nil"/>
              <w:right w:val="nil"/>
            </w:tcBorders>
            <w:vAlign w:val="center"/>
          </w:tcPr>
          <w:p w14:paraId="6B60C4D6" w14:textId="68D91ABD" w:rsidR="00C92810" w:rsidRPr="00D500B1" w:rsidRDefault="008330D6" w:rsidP="00BB330D">
            <w:pPr>
              <w:pStyle w:val="Podtytu"/>
              <w:tabs>
                <w:tab w:val="left" w:pos="709"/>
              </w:tabs>
              <w:spacing w:before="0" w:line="276" w:lineRule="auto"/>
              <w:jc w:val="center"/>
              <w:rPr>
                <w:rFonts w:cstheme="minorHAnsi"/>
                <w:sz w:val="28"/>
                <w:szCs w:val="28"/>
                <w:u w:val="none"/>
              </w:rPr>
            </w:pPr>
            <w:r w:rsidRPr="00D500B1">
              <w:rPr>
                <w:rFonts w:cstheme="minorHAnsi"/>
                <w:sz w:val="28"/>
                <w:szCs w:val="28"/>
                <w:u w:val="none"/>
              </w:rPr>
              <w:t>Enea</w:t>
            </w:r>
            <w:r w:rsidR="00461B73" w:rsidRPr="00D500B1">
              <w:rPr>
                <w:rFonts w:cstheme="minorHAnsi"/>
                <w:sz w:val="28"/>
                <w:szCs w:val="28"/>
                <w:u w:val="none"/>
              </w:rPr>
              <w:t xml:space="preserve"> </w:t>
            </w:r>
            <w:r w:rsidR="00BB330D">
              <w:rPr>
                <w:rFonts w:cstheme="minorHAnsi"/>
                <w:sz w:val="28"/>
                <w:szCs w:val="28"/>
                <w:u w:val="none"/>
              </w:rPr>
              <w:t>Centrum</w:t>
            </w:r>
            <w:r w:rsidR="00511D88" w:rsidRPr="00511D88">
              <w:rPr>
                <w:rFonts w:cstheme="minorHAnsi"/>
                <w:sz w:val="28"/>
                <w:szCs w:val="28"/>
                <w:u w:val="none"/>
              </w:rPr>
              <w:t xml:space="preserve"> sp. z o.o.</w:t>
            </w:r>
          </w:p>
        </w:tc>
      </w:tr>
      <w:tr w:rsidR="008A6DEF" w:rsidRPr="00CC187A" w14:paraId="25609DD9" w14:textId="77777777" w:rsidTr="00082FFB">
        <w:trPr>
          <w:trHeight w:hRule="exact" w:val="2108"/>
        </w:trPr>
        <w:tc>
          <w:tcPr>
            <w:tcW w:w="5000" w:type="pct"/>
            <w:gridSpan w:val="3"/>
            <w:tcBorders>
              <w:top w:val="nil"/>
              <w:left w:val="nil"/>
              <w:bottom w:val="nil"/>
              <w:right w:val="nil"/>
            </w:tcBorders>
            <w:vAlign w:val="center"/>
          </w:tcPr>
          <w:p w14:paraId="22A815FF" w14:textId="2D0B88A8" w:rsidR="008A6DEF" w:rsidRPr="004E5881" w:rsidRDefault="00A1338E" w:rsidP="00CC187A">
            <w:pPr>
              <w:pStyle w:val="Podtytu"/>
              <w:keepNext/>
              <w:spacing w:before="0" w:line="276" w:lineRule="auto"/>
              <w:jc w:val="center"/>
              <w:rPr>
                <w:rFonts w:cstheme="minorHAnsi"/>
                <w:b/>
                <w:bCs/>
                <w:sz w:val="28"/>
                <w:szCs w:val="28"/>
              </w:rPr>
            </w:pPr>
            <w:r>
              <w:rPr>
                <w:rFonts w:cstheme="minorHAnsi"/>
                <w:b/>
                <w:bCs/>
                <w:color w:val="0070C0"/>
                <w:sz w:val="28"/>
                <w:szCs w:val="28"/>
                <w:u w:val="none"/>
              </w:rPr>
              <w:t>Prenumerata i dostawa prasy codziennej i fachowej dla Spółek GK ENEA</w:t>
            </w:r>
          </w:p>
        </w:tc>
      </w:tr>
      <w:tr w:rsidR="008A6DEF" w:rsidRPr="00CC187A" w14:paraId="1F50DEA1" w14:textId="77777777" w:rsidTr="001B3059">
        <w:tc>
          <w:tcPr>
            <w:tcW w:w="1667" w:type="pct"/>
            <w:tcBorders>
              <w:top w:val="nil"/>
              <w:left w:val="nil"/>
              <w:bottom w:val="nil"/>
              <w:right w:val="nil"/>
            </w:tcBorders>
            <w:vAlign w:val="bottom"/>
          </w:tcPr>
          <w:p w14:paraId="069448E1" w14:textId="77777777" w:rsidR="008A6DEF" w:rsidRPr="00CC187A" w:rsidRDefault="008A6DEF" w:rsidP="00CC187A">
            <w:pPr>
              <w:pStyle w:val="Podtytu"/>
              <w:tabs>
                <w:tab w:val="left" w:pos="709"/>
              </w:tabs>
              <w:spacing w:before="0" w:line="276" w:lineRule="auto"/>
              <w:rPr>
                <w:rFonts w:cstheme="minorHAnsi"/>
                <w:u w:val="none"/>
              </w:rPr>
            </w:pPr>
          </w:p>
        </w:tc>
        <w:tc>
          <w:tcPr>
            <w:tcW w:w="1667" w:type="pct"/>
            <w:tcBorders>
              <w:top w:val="nil"/>
              <w:left w:val="nil"/>
              <w:bottom w:val="single" w:sz="4" w:space="0" w:color="auto"/>
              <w:right w:val="nil"/>
            </w:tcBorders>
            <w:vAlign w:val="bottom"/>
          </w:tcPr>
          <w:p w14:paraId="01BC9850" w14:textId="77777777" w:rsidR="008A6DEF" w:rsidRPr="00CC187A" w:rsidRDefault="008A6DEF" w:rsidP="00CC187A">
            <w:pPr>
              <w:pStyle w:val="Podtytu"/>
              <w:tabs>
                <w:tab w:val="left" w:pos="709"/>
              </w:tabs>
              <w:spacing w:before="0" w:line="276" w:lineRule="auto"/>
              <w:jc w:val="center"/>
              <w:rPr>
                <w:rFonts w:cstheme="minorHAnsi"/>
                <w:b/>
                <w:bCs/>
                <w:u w:val="none"/>
              </w:rPr>
            </w:pPr>
            <w:r w:rsidRPr="00CC187A">
              <w:rPr>
                <w:rFonts w:cstheme="minorHAnsi"/>
                <w:b/>
                <w:bCs/>
                <w:u w:val="none"/>
              </w:rPr>
              <w:t>Zatwierdzam</w:t>
            </w:r>
          </w:p>
        </w:tc>
        <w:tc>
          <w:tcPr>
            <w:tcW w:w="1666" w:type="pct"/>
            <w:tcBorders>
              <w:top w:val="nil"/>
              <w:left w:val="nil"/>
              <w:bottom w:val="nil"/>
              <w:right w:val="nil"/>
            </w:tcBorders>
            <w:vAlign w:val="bottom"/>
          </w:tcPr>
          <w:p w14:paraId="3B2BEDDC" w14:textId="77777777" w:rsidR="008A6DEF" w:rsidRPr="00CC187A" w:rsidRDefault="008A6DEF" w:rsidP="00CC187A">
            <w:pPr>
              <w:pStyle w:val="Podtytu"/>
              <w:tabs>
                <w:tab w:val="left" w:pos="709"/>
              </w:tabs>
              <w:spacing w:before="0" w:line="276" w:lineRule="auto"/>
              <w:rPr>
                <w:rFonts w:cstheme="minorHAnsi"/>
                <w:u w:val="none"/>
              </w:rPr>
            </w:pPr>
          </w:p>
        </w:tc>
      </w:tr>
      <w:tr w:rsidR="008A6DEF" w:rsidRPr="00CC187A" w14:paraId="047A111D" w14:textId="77777777" w:rsidTr="001B3059">
        <w:trPr>
          <w:trHeight w:hRule="exact" w:val="1338"/>
        </w:trPr>
        <w:tc>
          <w:tcPr>
            <w:tcW w:w="1667" w:type="pct"/>
            <w:tcBorders>
              <w:top w:val="nil"/>
              <w:left w:val="nil"/>
              <w:bottom w:val="nil"/>
              <w:right w:val="single" w:sz="4" w:space="0" w:color="auto"/>
            </w:tcBorders>
            <w:vAlign w:val="bottom"/>
          </w:tcPr>
          <w:p w14:paraId="7C797876" w14:textId="77777777" w:rsidR="008A6DEF" w:rsidRPr="00CC187A" w:rsidRDefault="008A6DEF" w:rsidP="00CC187A">
            <w:pPr>
              <w:pStyle w:val="Tekstpodstawowy2"/>
              <w:tabs>
                <w:tab w:val="left" w:pos="709"/>
              </w:tabs>
              <w:spacing w:before="0" w:after="0" w:line="276" w:lineRule="auto"/>
              <w:rPr>
                <w:rFonts w:cstheme="minorHAnsi"/>
                <w:szCs w:val="20"/>
              </w:rPr>
            </w:pPr>
          </w:p>
        </w:tc>
        <w:tc>
          <w:tcPr>
            <w:tcW w:w="1667" w:type="pct"/>
            <w:tcBorders>
              <w:top w:val="single" w:sz="4" w:space="0" w:color="auto"/>
              <w:left w:val="single" w:sz="4" w:space="0" w:color="auto"/>
              <w:bottom w:val="single" w:sz="4" w:space="0" w:color="auto"/>
              <w:right w:val="single" w:sz="4" w:space="0" w:color="auto"/>
            </w:tcBorders>
            <w:vAlign w:val="bottom"/>
          </w:tcPr>
          <w:p w14:paraId="5B0F4CFD" w14:textId="77777777" w:rsidR="008A6DEF" w:rsidRPr="00CC187A" w:rsidRDefault="008A6DEF" w:rsidP="00CC187A">
            <w:pPr>
              <w:tabs>
                <w:tab w:val="left" w:pos="709"/>
              </w:tabs>
              <w:spacing w:before="0" w:line="276" w:lineRule="auto"/>
              <w:rPr>
                <w:rFonts w:cstheme="minorHAnsi"/>
                <w:szCs w:val="20"/>
              </w:rPr>
            </w:pPr>
          </w:p>
        </w:tc>
        <w:tc>
          <w:tcPr>
            <w:tcW w:w="1666" w:type="pct"/>
            <w:tcBorders>
              <w:top w:val="nil"/>
              <w:left w:val="single" w:sz="4" w:space="0" w:color="auto"/>
              <w:bottom w:val="nil"/>
              <w:right w:val="nil"/>
            </w:tcBorders>
            <w:vAlign w:val="bottom"/>
          </w:tcPr>
          <w:p w14:paraId="75096524" w14:textId="77777777" w:rsidR="008A6DEF" w:rsidRPr="00CC187A" w:rsidRDefault="008A6DEF" w:rsidP="00CC187A">
            <w:pPr>
              <w:pStyle w:val="Tekstpodstawowy2"/>
              <w:tabs>
                <w:tab w:val="left" w:pos="709"/>
              </w:tabs>
              <w:spacing w:before="0" w:after="0" w:line="276" w:lineRule="auto"/>
              <w:rPr>
                <w:rFonts w:cstheme="minorHAnsi"/>
                <w:szCs w:val="20"/>
              </w:rPr>
            </w:pPr>
          </w:p>
        </w:tc>
      </w:tr>
      <w:tr w:rsidR="008A6DEF" w:rsidRPr="00CC187A" w14:paraId="51360B6C" w14:textId="77777777" w:rsidTr="00DD3397">
        <w:trPr>
          <w:trHeight w:val="137"/>
        </w:trPr>
        <w:tc>
          <w:tcPr>
            <w:tcW w:w="1667" w:type="pct"/>
            <w:tcBorders>
              <w:top w:val="nil"/>
              <w:left w:val="nil"/>
              <w:bottom w:val="nil"/>
              <w:right w:val="nil"/>
            </w:tcBorders>
            <w:vAlign w:val="bottom"/>
          </w:tcPr>
          <w:p w14:paraId="59EF42E6" w14:textId="77777777" w:rsidR="008A6DEF" w:rsidRPr="00CC187A" w:rsidRDefault="008A6DEF" w:rsidP="00CC187A">
            <w:pPr>
              <w:pStyle w:val="Tekstpodstawowy2"/>
              <w:tabs>
                <w:tab w:val="left" w:pos="709"/>
              </w:tabs>
              <w:spacing w:before="0" w:after="0" w:line="276" w:lineRule="auto"/>
              <w:rPr>
                <w:rFonts w:cstheme="minorHAnsi"/>
                <w:szCs w:val="20"/>
              </w:rPr>
            </w:pPr>
          </w:p>
        </w:tc>
        <w:tc>
          <w:tcPr>
            <w:tcW w:w="1667" w:type="pct"/>
            <w:tcBorders>
              <w:top w:val="single" w:sz="4" w:space="0" w:color="auto"/>
              <w:left w:val="nil"/>
              <w:bottom w:val="nil"/>
              <w:right w:val="nil"/>
            </w:tcBorders>
          </w:tcPr>
          <w:p w14:paraId="625216AA" w14:textId="77777777" w:rsidR="00FF3C49" w:rsidRPr="00CC187A" w:rsidRDefault="008A6DEF" w:rsidP="00CC187A">
            <w:pPr>
              <w:tabs>
                <w:tab w:val="left" w:pos="709"/>
              </w:tabs>
              <w:spacing w:before="0" w:line="276" w:lineRule="auto"/>
              <w:jc w:val="center"/>
              <w:rPr>
                <w:rFonts w:cstheme="minorHAnsi"/>
                <w:szCs w:val="20"/>
              </w:rPr>
            </w:pPr>
            <w:r w:rsidRPr="00CC187A">
              <w:rPr>
                <w:rFonts w:cstheme="minorHAnsi"/>
                <w:szCs w:val="20"/>
              </w:rPr>
              <w:t xml:space="preserve">pieczęć i podpis Kierownika Zamawiającego </w:t>
            </w:r>
          </w:p>
          <w:p w14:paraId="4AE668B1" w14:textId="6E021E52" w:rsidR="008A6DEF" w:rsidRPr="00CC187A" w:rsidRDefault="008A6DEF" w:rsidP="00CC187A">
            <w:pPr>
              <w:tabs>
                <w:tab w:val="left" w:pos="709"/>
              </w:tabs>
              <w:spacing w:before="0" w:line="276" w:lineRule="auto"/>
              <w:jc w:val="center"/>
              <w:rPr>
                <w:rFonts w:cstheme="minorHAnsi"/>
                <w:szCs w:val="20"/>
              </w:rPr>
            </w:pPr>
            <w:r w:rsidRPr="00CC187A">
              <w:rPr>
                <w:rFonts w:cstheme="minorHAnsi"/>
                <w:szCs w:val="20"/>
              </w:rPr>
              <w:t>(osoby upoważnionej)</w:t>
            </w:r>
          </w:p>
        </w:tc>
        <w:tc>
          <w:tcPr>
            <w:tcW w:w="1666" w:type="pct"/>
            <w:tcBorders>
              <w:top w:val="nil"/>
              <w:left w:val="nil"/>
              <w:bottom w:val="nil"/>
              <w:right w:val="nil"/>
            </w:tcBorders>
            <w:vAlign w:val="bottom"/>
          </w:tcPr>
          <w:p w14:paraId="044B20CD" w14:textId="77777777" w:rsidR="008A6DEF" w:rsidRPr="00CC187A" w:rsidRDefault="008A6DEF" w:rsidP="00CC187A">
            <w:pPr>
              <w:pStyle w:val="Podtytu"/>
              <w:tabs>
                <w:tab w:val="left" w:pos="709"/>
              </w:tabs>
              <w:spacing w:before="0" w:line="276" w:lineRule="auto"/>
              <w:rPr>
                <w:rFonts w:cstheme="minorHAnsi"/>
                <w:u w:val="none"/>
              </w:rPr>
            </w:pPr>
          </w:p>
        </w:tc>
      </w:tr>
      <w:tr w:rsidR="008A6DEF" w:rsidRPr="00CC187A" w14:paraId="2576706F" w14:textId="77777777" w:rsidTr="001B3059">
        <w:trPr>
          <w:trHeight w:hRule="exact" w:val="1644"/>
        </w:trPr>
        <w:tc>
          <w:tcPr>
            <w:tcW w:w="5000" w:type="pct"/>
            <w:gridSpan w:val="3"/>
            <w:tcBorders>
              <w:top w:val="nil"/>
              <w:left w:val="nil"/>
              <w:bottom w:val="nil"/>
              <w:right w:val="nil"/>
            </w:tcBorders>
            <w:vAlign w:val="bottom"/>
          </w:tcPr>
          <w:p w14:paraId="21611BDB" w14:textId="0A8E5BC1" w:rsidR="008A6DEF" w:rsidRPr="00CC187A" w:rsidRDefault="008330D6" w:rsidP="000655F4">
            <w:pPr>
              <w:pStyle w:val="Podtytu"/>
              <w:tabs>
                <w:tab w:val="left" w:pos="709"/>
              </w:tabs>
              <w:spacing w:before="0" w:line="276" w:lineRule="auto"/>
              <w:jc w:val="center"/>
              <w:rPr>
                <w:rFonts w:cstheme="minorHAnsi"/>
                <w:b/>
                <w:u w:val="none"/>
              </w:rPr>
            </w:pPr>
            <w:r w:rsidRPr="00CC187A">
              <w:rPr>
                <w:rFonts w:cstheme="minorHAnsi"/>
                <w:b/>
                <w:u w:val="none"/>
              </w:rPr>
              <w:t>Poznań, dnia</w:t>
            </w:r>
            <w:r w:rsidR="003171AA">
              <w:rPr>
                <w:rFonts w:cstheme="minorHAnsi"/>
                <w:b/>
                <w:u w:val="none"/>
              </w:rPr>
              <w:t xml:space="preserve"> </w:t>
            </w:r>
            <w:r w:rsidR="008343A4">
              <w:rPr>
                <w:rFonts w:cstheme="minorHAnsi"/>
                <w:b/>
                <w:u w:val="none"/>
              </w:rPr>
              <w:t>1</w:t>
            </w:r>
            <w:r w:rsidR="000655F4">
              <w:rPr>
                <w:rFonts w:cstheme="minorHAnsi"/>
                <w:b/>
                <w:u w:val="none"/>
              </w:rPr>
              <w:t>9</w:t>
            </w:r>
            <w:r w:rsidR="00A1338E">
              <w:rPr>
                <w:rFonts w:cstheme="minorHAnsi"/>
                <w:b/>
                <w:u w:val="none"/>
              </w:rPr>
              <w:t>.11</w:t>
            </w:r>
            <w:r w:rsidR="00E475D2">
              <w:rPr>
                <w:rFonts w:cstheme="minorHAnsi"/>
                <w:b/>
                <w:u w:val="none"/>
              </w:rPr>
              <w:t>.</w:t>
            </w:r>
            <w:r w:rsidR="00842896" w:rsidRPr="00CC187A">
              <w:rPr>
                <w:rFonts w:cstheme="minorHAnsi"/>
                <w:b/>
                <w:u w:val="none"/>
              </w:rPr>
              <w:t xml:space="preserve">2021 </w:t>
            </w:r>
            <w:r w:rsidR="00DE6740" w:rsidRPr="00CC187A">
              <w:rPr>
                <w:rFonts w:cstheme="minorHAnsi"/>
                <w:b/>
                <w:u w:val="none"/>
              </w:rPr>
              <w:t>r</w:t>
            </w:r>
            <w:r w:rsidR="00095945" w:rsidRPr="00CC187A">
              <w:rPr>
                <w:rFonts w:cstheme="minorHAnsi"/>
                <w:b/>
                <w:u w:val="none"/>
              </w:rPr>
              <w:t>.</w:t>
            </w:r>
          </w:p>
        </w:tc>
      </w:tr>
    </w:tbl>
    <w:p w14:paraId="4BC41DED" w14:textId="77777777" w:rsidR="00DD3397" w:rsidRPr="00CC187A" w:rsidRDefault="00DD3397" w:rsidP="00CC187A">
      <w:pPr>
        <w:spacing w:before="0" w:line="276" w:lineRule="auto"/>
        <w:rPr>
          <w:rFonts w:cstheme="minorHAnsi"/>
          <w:szCs w:val="20"/>
        </w:rPr>
      </w:pPr>
      <w:r w:rsidRPr="00CC187A">
        <w:rPr>
          <w:rFonts w:cstheme="minorHAnsi"/>
          <w:b/>
          <w:bCs/>
          <w:szCs w:val="20"/>
        </w:rPr>
        <w:br w:type="page"/>
      </w:r>
    </w:p>
    <w:tbl>
      <w:tblPr>
        <w:tblW w:w="5000" w:type="pct"/>
        <w:tblCellMar>
          <w:left w:w="70" w:type="dxa"/>
          <w:right w:w="70" w:type="dxa"/>
        </w:tblCellMar>
        <w:tblLook w:val="0000" w:firstRow="0" w:lastRow="0" w:firstColumn="0" w:lastColumn="0" w:noHBand="0" w:noVBand="0"/>
      </w:tblPr>
      <w:tblGrid>
        <w:gridCol w:w="9639"/>
      </w:tblGrid>
      <w:tr w:rsidR="008A6DEF" w:rsidRPr="00CC187A" w14:paraId="1489A4A1" w14:textId="77777777" w:rsidTr="001B3059">
        <w:tc>
          <w:tcPr>
            <w:tcW w:w="5000" w:type="pct"/>
            <w:tcBorders>
              <w:top w:val="nil"/>
              <w:left w:val="nil"/>
              <w:bottom w:val="nil"/>
              <w:right w:val="nil"/>
            </w:tcBorders>
          </w:tcPr>
          <w:p w14:paraId="3DBCF181" w14:textId="77777777" w:rsidR="008A6DEF" w:rsidRPr="00CC187A" w:rsidRDefault="008A6DEF" w:rsidP="00CC187A">
            <w:pPr>
              <w:pStyle w:val="Legenda"/>
              <w:tabs>
                <w:tab w:val="left" w:pos="709"/>
              </w:tabs>
              <w:spacing w:before="0" w:line="276" w:lineRule="auto"/>
              <w:jc w:val="center"/>
              <w:rPr>
                <w:rFonts w:cstheme="minorHAnsi"/>
                <w:spacing w:val="140"/>
                <w:szCs w:val="20"/>
              </w:rPr>
            </w:pPr>
            <w:r w:rsidRPr="00CC187A">
              <w:rPr>
                <w:rFonts w:cstheme="minorHAnsi"/>
                <w:szCs w:val="20"/>
              </w:rPr>
              <w:lastRenderedPageBreak/>
              <w:t>SPIS TREŚCI</w:t>
            </w:r>
          </w:p>
        </w:tc>
      </w:tr>
    </w:tbl>
    <w:p w14:paraId="7EA75E26" w14:textId="77777777" w:rsidR="004770C3" w:rsidRDefault="004B34F1">
      <w:pPr>
        <w:pStyle w:val="Spistreci2"/>
        <w:rPr>
          <w:rFonts w:eastAsiaTheme="minorEastAsia" w:cstheme="minorBidi"/>
          <w:noProof/>
          <w:sz w:val="22"/>
          <w:szCs w:val="22"/>
        </w:rPr>
      </w:pPr>
      <w:r w:rsidRPr="00CC187A">
        <w:rPr>
          <w:rFonts w:cstheme="minorHAnsi"/>
          <w:b/>
          <w:color w:val="333399"/>
        </w:rPr>
        <w:fldChar w:fldCharType="begin"/>
      </w:r>
      <w:r w:rsidR="008A6DEF" w:rsidRPr="00CC187A">
        <w:rPr>
          <w:rFonts w:cstheme="minorHAnsi"/>
          <w:b/>
          <w:color w:val="333399"/>
        </w:rPr>
        <w:instrText xml:space="preserve"> TOC \o "1-3" \h \z </w:instrText>
      </w:r>
      <w:r w:rsidRPr="00CC187A">
        <w:rPr>
          <w:rFonts w:cstheme="minorHAnsi"/>
          <w:b/>
          <w:color w:val="333399"/>
        </w:rPr>
        <w:fldChar w:fldCharType="separate"/>
      </w:r>
      <w:hyperlink w:anchor="_Toc88204558" w:history="1">
        <w:r w:rsidR="004770C3" w:rsidRPr="009914ED">
          <w:rPr>
            <w:rStyle w:val="Hipercze"/>
            <w:rFonts w:cstheme="minorHAnsi"/>
            <w:b/>
            <w:noProof/>
          </w:rPr>
          <w:t>Rozdział I – INFORMACJA DLA WYKONAWCÓW</w:t>
        </w:r>
        <w:r w:rsidR="004770C3">
          <w:rPr>
            <w:noProof/>
            <w:webHidden/>
          </w:rPr>
          <w:tab/>
        </w:r>
        <w:r w:rsidR="004770C3">
          <w:rPr>
            <w:noProof/>
            <w:webHidden/>
          </w:rPr>
          <w:fldChar w:fldCharType="begin"/>
        </w:r>
        <w:r w:rsidR="004770C3">
          <w:rPr>
            <w:noProof/>
            <w:webHidden/>
          </w:rPr>
          <w:instrText xml:space="preserve"> PAGEREF _Toc88204558 \h </w:instrText>
        </w:r>
        <w:r w:rsidR="004770C3">
          <w:rPr>
            <w:noProof/>
            <w:webHidden/>
          </w:rPr>
        </w:r>
        <w:r w:rsidR="004770C3">
          <w:rPr>
            <w:noProof/>
            <w:webHidden/>
          </w:rPr>
          <w:fldChar w:fldCharType="separate"/>
        </w:r>
        <w:r w:rsidR="004770C3">
          <w:rPr>
            <w:noProof/>
            <w:webHidden/>
          </w:rPr>
          <w:t>3</w:t>
        </w:r>
        <w:r w:rsidR="004770C3">
          <w:rPr>
            <w:noProof/>
            <w:webHidden/>
          </w:rPr>
          <w:fldChar w:fldCharType="end"/>
        </w:r>
      </w:hyperlink>
    </w:p>
    <w:p w14:paraId="75D3DD40" w14:textId="77777777" w:rsidR="004770C3" w:rsidRDefault="009613FE">
      <w:pPr>
        <w:pStyle w:val="Spistreci2"/>
        <w:rPr>
          <w:rFonts w:eastAsiaTheme="minorEastAsia" w:cstheme="minorBidi"/>
          <w:noProof/>
          <w:sz w:val="22"/>
          <w:szCs w:val="22"/>
        </w:rPr>
      </w:pPr>
      <w:hyperlink w:anchor="_Toc88204559" w:history="1">
        <w:r w:rsidR="004770C3" w:rsidRPr="009914ED">
          <w:rPr>
            <w:rStyle w:val="Hipercze"/>
            <w:rFonts w:cstheme="minorHAnsi"/>
            <w:b/>
            <w:noProof/>
          </w:rPr>
          <w:t>1.</w:t>
        </w:r>
        <w:r w:rsidR="004770C3">
          <w:rPr>
            <w:rFonts w:eastAsiaTheme="minorEastAsia" w:cstheme="minorBidi"/>
            <w:noProof/>
            <w:sz w:val="22"/>
            <w:szCs w:val="22"/>
          </w:rPr>
          <w:tab/>
        </w:r>
        <w:r w:rsidR="004770C3" w:rsidRPr="009914ED">
          <w:rPr>
            <w:rStyle w:val="Hipercze"/>
            <w:rFonts w:cstheme="minorHAnsi"/>
            <w:b/>
            <w:noProof/>
          </w:rPr>
          <w:t>Informacje wstępne</w:t>
        </w:r>
        <w:r w:rsidR="004770C3">
          <w:rPr>
            <w:noProof/>
            <w:webHidden/>
          </w:rPr>
          <w:tab/>
        </w:r>
        <w:r w:rsidR="004770C3">
          <w:rPr>
            <w:noProof/>
            <w:webHidden/>
          </w:rPr>
          <w:fldChar w:fldCharType="begin"/>
        </w:r>
        <w:r w:rsidR="004770C3">
          <w:rPr>
            <w:noProof/>
            <w:webHidden/>
          </w:rPr>
          <w:instrText xml:space="preserve"> PAGEREF _Toc88204559 \h </w:instrText>
        </w:r>
        <w:r w:rsidR="004770C3">
          <w:rPr>
            <w:noProof/>
            <w:webHidden/>
          </w:rPr>
        </w:r>
        <w:r w:rsidR="004770C3">
          <w:rPr>
            <w:noProof/>
            <w:webHidden/>
          </w:rPr>
          <w:fldChar w:fldCharType="separate"/>
        </w:r>
        <w:r w:rsidR="004770C3">
          <w:rPr>
            <w:noProof/>
            <w:webHidden/>
          </w:rPr>
          <w:t>3</w:t>
        </w:r>
        <w:r w:rsidR="004770C3">
          <w:rPr>
            <w:noProof/>
            <w:webHidden/>
          </w:rPr>
          <w:fldChar w:fldCharType="end"/>
        </w:r>
      </w:hyperlink>
    </w:p>
    <w:p w14:paraId="5BDBCD6B" w14:textId="77777777" w:rsidR="004770C3" w:rsidRDefault="009613FE">
      <w:pPr>
        <w:pStyle w:val="Spistreci2"/>
        <w:rPr>
          <w:rFonts w:eastAsiaTheme="minorEastAsia" w:cstheme="minorBidi"/>
          <w:noProof/>
          <w:sz w:val="22"/>
          <w:szCs w:val="22"/>
        </w:rPr>
      </w:pPr>
      <w:hyperlink w:anchor="_Toc88204560" w:history="1">
        <w:r w:rsidR="004770C3" w:rsidRPr="009914ED">
          <w:rPr>
            <w:rStyle w:val="Hipercze"/>
            <w:rFonts w:cstheme="minorHAnsi"/>
            <w:b/>
            <w:noProof/>
          </w:rPr>
          <w:t>2.</w:t>
        </w:r>
        <w:r w:rsidR="004770C3">
          <w:rPr>
            <w:rFonts w:eastAsiaTheme="minorEastAsia" w:cstheme="minorBidi"/>
            <w:noProof/>
            <w:sz w:val="22"/>
            <w:szCs w:val="22"/>
          </w:rPr>
          <w:tab/>
        </w:r>
        <w:r w:rsidR="004770C3" w:rsidRPr="009914ED">
          <w:rPr>
            <w:rStyle w:val="Hipercze"/>
            <w:rFonts w:cstheme="minorHAnsi"/>
            <w:b/>
            <w:noProof/>
          </w:rPr>
          <w:t>Tryb udzielenia zamówienia</w:t>
        </w:r>
        <w:r w:rsidR="004770C3">
          <w:rPr>
            <w:noProof/>
            <w:webHidden/>
          </w:rPr>
          <w:tab/>
        </w:r>
        <w:r w:rsidR="004770C3">
          <w:rPr>
            <w:noProof/>
            <w:webHidden/>
          </w:rPr>
          <w:fldChar w:fldCharType="begin"/>
        </w:r>
        <w:r w:rsidR="004770C3">
          <w:rPr>
            <w:noProof/>
            <w:webHidden/>
          </w:rPr>
          <w:instrText xml:space="preserve"> PAGEREF _Toc88204560 \h </w:instrText>
        </w:r>
        <w:r w:rsidR="004770C3">
          <w:rPr>
            <w:noProof/>
            <w:webHidden/>
          </w:rPr>
        </w:r>
        <w:r w:rsidR="004770C3">
          <w:rPr>
            <w:noProof/>
            <w:webHidden/>
          </w:rPr>
          <w:fldChar w:fldCharType="separate"/>
        </w:r>
        <w:r w:rsidR="004770C3">
          <w:rPr>
            <w:noProof/>
            <w:webHidden/>
          </w:rPr>
          <w:t>5</w:t>
        </w:r>
        <w:r w:rsidR="004770C3">
          <w:rPr>
            <w:noProof/>
            <w:webHidden/>
          </w:rPr>
          <w:fldChar w:fldCharType="end"/>
        </w:r>
      </w:hyperlink>
    </w:p>
    <w:p w14:paraId="1A6474BD" w14:textId="77777777" w:rsidR="004770C3" w:rsidRDefault="009613FE">
      <w:pPr>
        <w:pStyle w:val="Spistreci2"/>
        <w:rPr>
          <w:rFonts w:eastAsiaTheme="minorEastAsia" w:cstheme="minorBidi"/>
          <w:noProof/>
          <w:sz w:val="22"/>
          <w:szCs w:val="22"/>
        </w:rPr>
      </w:pPr>
      <w:hyperlink w:anchor="_Toc88204561" w:history="1">
        <w:r w:rsidR="004770C3" w:rsidRPr="009914ED">
          <w:rPr>
            <w:rStyle w:val="Hipercze"/>
            <w:rFonts w:cstheme="minorHAnsi"/>
            <w:b/>
            <w:noProof/>
          </w:rPr>
          <w:t>3.</w:t>
        </w:r>
        <w:r w:rsidR="004770C3">
          <w:rPr>
            <w:rFonts w:eastAsiaTheme="minorEastAsia" w:cstheme="minorBidi"/>
            <w:noProof/>
            <w:sz w:val="22"/>
            <w:szCs w:val="22"/>
          </w:rPr>
          <w:tab/>
        </w:r>
        <w:r w:rsidR="004770C3" w:rsidRPr="009914ED">
          <w:rPr>
            <w:rStyle w:val="Hipercze"/>
            <w:rFonts w:cstheme="minorHAnsi"/>
            <w:b/>
            <w:noProof/>
          </w:rPr>
          <w:t>Przedmiot zamówienia</w:t>
        </w:r>
        <w:r w:rsidR="004770C3">
          <w:rPr>
            <w:noProof/>
            <w:webHidden/>
          </w:rPr>
          <w:tab/>
        </w:r>
        <w:r w:rsidR="004770C3">
          <w:rPr>
            <w:noProof/>
            <w:webHidden/>
          </w:rPr>
          <w:fldChar w:fldCharType="begin"/>
        </w:r>
        <w:r w:rsidR="004770C3">
          <w:rPr>
            <w:noProof/>
            <w:webHidden/>
          </w:rPr>
          <w:instrText xml:space="preserve"> PAGEREF _Toc88204561 \h </w:instrText>
        </w:r>
        <w:r w:rsidR="004770C3">
          <w:rPr>
            <w:noProof/>
            <w:webHidden/>
          </w:rPr>
        </w:r>
        <w:r w:rsidR="004770C3">
          <w:rPr>
            <w:noProof/>
            <w:webHidden/>
          </w:rPr>
          <w:fldChar w:fldCharType="separate"/>
        </w:r>
        <w:r w:rsidR="004770C3">
          <w:rPr>
            <w:noProof/>
            <w:webHidden/>
          </w:rPr>
          <w:t>5</w:t>
        </w:r>
        <w:r w:rsidR="004770C3">
          <w:rPr>
            <w:noProof/>
            <w:webHidden/>
          </w:rPr>
          <w:fldChar w:fldCharType="end"/>
        </w:r>
      </w:hyperlink>
    </w:p>
    <w:p w14:paraId="1ADF3B99" w14:textId="77777777" w:rsidR="004770C3" w:rsidRDefault="009613FE">
      <w:pPr>
        <w:pStyle w:val="Spistreci2"/>
        <w:rPr>
          <w:rFonts w:eastAsiaTheme="minorEastAsia" w:cstheme="minorBidi"/>
          <w:noProof/>
          <w:sz w:val="22"/>
          <w:szCs w:val="22"/>
        </w:rPr>
      </w:pPr>
      <w:hyperlink w:anchor="_Toc88204562" w:history="1">
        <w:r w:rsidR="004770C3" w:rsidRPr="009914ED">
          <w:rPr>
            <w:rStyle w:val="Hipercze"/>
            <w:rFonts w:cstheme="minorHAnsi"/>
            <w:b/>
            <w:noProof/>
          </w:rPr>
          <w:t>4.</w:t>
        </w:r>
        <w:r w:rsidR="004770C3">
          <w:rPr>
            <w:rFonts w:eastAsiaTheme="minorEastAsia" w:cstheme="minorBidi"/>
            <w:noProof/>
            <w:sz w:val="22"/>
            <w:szCs w:val="22"/>
          </w:rPr>
          <w:tab/>
        </w:r>
        <w:r w:rsidR="004770C3" w:rsidRPr="009914ED">
          <w:rPr>
            <w:rStyle w:val="Hipercze"/>
            <w:rFonts w:cstheme="minorHAnsi"/>
            <w:b/>
            <w:noProof/>
          </w:rPr>
          <w:t>Termin realizacji zamówienia</w:t>
        </w:r>
        <w:r w:rsidR="004770C3">
          <w:rPr>
            <w:noProof/>
            <w:webHidden/>
          </w:rPr>
          <w:tab/>
        </w:r>
        <w:r w:rsidR="004770C3">
          <w:rPr>
            <w:noProof/>
            <w:webHidden/>
          </w:rPr>
          <w:fldChar w:fldCharType="begin"/>
        </w:r>
        <w:r w:rsidR="004770C3">
          <w:rPr>
            <w:noProof/>
            <w:webHidden/>
          </w:rPr>
          <w:instrText xml:space="preserve"> PAGEREF _Toc88204562 \h </w:instrText>
        </w:r>
        <w:r w:rsidR="004770C3">
          <w:rPr>
            <w:noProof/>
            <w:webHidden/>
          </w:rPr>
        </w:r>
        <w:r w:rsidR="004770C3">
          <w:rPr>
            <w:noProof/>
            <w:webHidden/>
          </w:rPr>
          <w:fldChar w:fldCharType="separate"/>
        </w:r>
        <w:r w:rsidR="004770C3">
          <w:rPr>
            <w:noProof/>
            <w:webHidden/>
          </w:rPr>
          <w:t>6</w:t>
        </w:r>
        <w:r w:rsidR="004770C3">
          <w:rPr>
            <w:noProof/>
            <w:webHidden/>
          </w:rPr>
          <w:fldChar w:fldCharType="end"/>
        </w:r>
      </w:hyperlink>
    </w:p>
    <w:p w14:paraId="00FE1442" w14:textId="77777777" w:rsidR="004770C3" w:rsidRDefault="009613FE">
      <w:pPr>
        <w:pStyle w:val="Spistreci2"/>
        <w:rPr>
          <w:rFonts w:eastAsiaTheme="minorEastAsia" w:cstheme="minorBidi"/>
          <w:noProof/>
          <w:sz w:val="22"/>
          <w:szCs w:val="22"/>
        </w:rPr>
      </w:pPr>
      <w:hyperlink w:anchor="_Toc88204563" w:history="1">
        <w:r w:rsidR="004770C3" w:rsidRPr="009914ED">
          <w:rPr>
            <w:rStyle w:val="Hipercze"/>
            <w:rFonts w:cstheme="minorHAnsi"/>
            <w:b/>
            <w:noProof/>
          </w:rPr>
          <w:t>5.</w:t>
        </w:r>
        <w:r w:rsidR="004770C3">
          <w:rPr>
            <w:rFonts w:eastAsiaTheme="minorEastAsia" w:cstheme="minorBidi"/>
            <w:noProof/>
            <w:sz w:val="22"/>
            <w:szCs w:val="22"/>
          </w:rPr>
          <w:tab/>
        </w:r>
        <w:r w:rsidR="004770C3" w:rsidRPr="009914ED">
          <w:rPr>
            <w:rStyle w:val="Hipercze"/>
            <w:rFonts w:cstheme="minorHAnsi"/>
            <w:b/>
            <w:noProof/>
          </w:rPr>
          <w:t>Warunki udziału w postępowaniu</w:t>
        </w:r>
        <w:r w:rsidR="004770C3">
          <w:rPr>
            <w:noProof/>
            <w:webHidden/>
          </w:rPr>
          <w:tab/>
        </w:r>
        <w:r w:rsidR="004770C3">
          <w:rPr>
            <w:noProof/>
            <w:webHidden/>
          </w:rPr>
          <w:fldChar w:fldCharType="begin"/>
        </w:r>
        <w:r w:rsidR="004770C3">
          <w:rPr>
            <w:noProof/>
            <w:webHidden/>
          </w:rPr>
          <w:instrText xml:space="preserve"> PAGEREF _Toc88204563 \h </w:instrText>
        </w:r>
        <w:r w:rsidR="004770C3">
          <w:rPr>
            <w:noProof/>
            <w:webHidden/>
          </w:rPr>
        </w:r>
        <w:r w:rsidR="004770C3">
          <w:rPr>
            <w:noProof/>
            <w:webHidden/>
          </w:rPr>
          <w:fldChar w:fldCharType="separate"/>
        </w:r>
        <w:r w:rsidR="004770C3">
          <w:rPr>
            <w:noProof/>
            <w:webHidden/>
          </w:rPr>
          <w:t>6</w:t>
        </w:r>
        <w:r w:rsidR="004770C3">
          <w:rPr>
            <w:noProof/>
            <w:webHidden/>
          </w:rPr>
          <w:fldChar w:fldCharType="end"/>
        </w:r>
      </w:hyperlink>
    </w:p>
    <w:p w14:paraId="2E5BD9E1" w14:textId="77777777" w:rsidR="004770C3" w:rsidRDefault="009613FE">
      <w:pPr>
        <w:pStyle w:val="Spistreci2"/>
        <w:rPr>
          <w:rFonts w:eastAsiaTheme="minorEastAsia" w:cstheme="minorBidi"/>
          <w:noProof/>
          <w:sz w:val="22"/>
          <w:szCs w:val="22"/>
        </w:rPr>
      </w:pPr>
      <w:hyperlink w:anchor="_Toc88204564" w:history="1">
        <w:r w:rsidR="004770C3" w:rsidRPr="009914ED">
          <w:rPr>
            <w:rStyle w:val="Hipercze"/>
            <w:rFonts w:cstheme="minorHAnsi"/>
            <w:b/>
            <w:noProof/>
          </w:rPr>
          <w:t>6.</w:t>
        </w:r>
        <w:r w:rsidR="004770C3">
          <w:rPr>
            <w:rFonts w:eastAsiaTheme="minorEastAsia" w:cstheme="minorBidi"/>
            <w:noProof/>
            <w:sz w:val="22"/>
            <w:szCs w:val="22"/>
          </w:rPr>
          <w:tab/>
        </w:r>
        <w:r w:rsidR="004770C3" w:rsidRPr="009914ED">
          <w:rPr>
            <w:rStyle w:val="Hipercze"/>
            <w:rFonts w:cstheme="minorHAnsi"/>
            <w:b/>
            <w:noProof/>
          </w:rPr>
          <w:t>Wymagane dokumenty i oświadczenia</w:t>
        </w:r>
        <w:r w:rsidR="004770C3">
          <w:rPr>
            <w:noProof/>
            <w:webHidden/>
          </w:rPr>
          <w:tab/>
        </w:r>
        <w:r w:rsidR="004770C3">
          <w:rPr>
            <w:noProof/>
            <w:webHidden/>
          </w:rPr>
          <w:fldChar w:fldCharType="begin"/>
        </w:r>
        <w:r w:rsidR="004770C3">
          <w:rPr>
            <w:noProof/>
            <w:webHidden/>
          </w:rPr>
          <w:instrText xml:space="preserve"> PAGEREF _Toc88204564 \h </w:instrText>
        </w:r>
        <w:r w:rsidR="004770C3">
          <w:rPr>
            <w:noProof/>
            <w:webHidden/>
          </w:rPr>
        </w:r>
        <w:r w:rsidR="004770C3">
          <w:rPr>
            <w:noProof/>
            <w:webHidden/>
          </w:rPr>
          <w:fldChar w:fldCharType="separate"/>
        </w:r>
        <w:r w:rsidR="004770C3">
          <w:rPr>
            <w:noProof/>
            <w:webHidden/>
          </w:rPr>
          <w:t>6</w:t>
        </w:r>
        <w:r w:rsidR="004770C3">
          <w:rPr>
            <w:noProof/>
            <w:webHidden/>
          </w:rPr>
          <w:fldChar w:fldCharType="end"/>
        </w:r>
      </w:hyperlink>
    </w:p>
    <w:p w14:paraId="14C26588" w14:textId="77777777" w:rsidR="004770C3" w:rsidRDefault="009613FE">
      <w:pPr>
        <w:pStyle w:val="Spistreci2"/>
        <w:rPr>
          <w:rFonts w:eastAsiaTheme="minorEastAsia" w:cstheme="minorBidi"/>
          <w:noProof/>
          <w:sz w:val="22"/>
          <w:szCs w:val="22"/>
        </w:rPr>
      </w:pPr>
      <w:hyperlink w:anchor="_Toc88204565" w:history="1">
        <w:r w:rsidR="004770C3" w:rsidRPr="009914ED">
          <w:rPr>
            <w:rStyle w:val="Hipercze"/>
            <w:rFonts w:cstheme="minorHAnsi"/>
            <w:b/>
            <w:noProof/>
          </w:rPr>
          <w:t>7.</w:t>
        </w:r>
        <w:r w:rsidR="004770C3">
          <w:rPr>
            <w:rFonts w:eastAsiaTheme="minorEastAsia" w:cstheme="minorBidi"/>
            <w:noProof/>
            <w:sz w:val="22"/>
            <w:szCs w:val="22"/>
          </w:rPr>
          <w:tab/>
        </w:r>
        <w:r w:rsidR="004770C3" w:rsidRPr="009914ED">
          <w:rPr>
            <w:rStyle w:val="Hipercze"/>
            <w:rFonts w:cstheme="minorHAnsi"/>
            <w:b/>
            <w:noProof/>
          </w:rPr>
          <w:t>Wadium</w:t>
        </w:r>
        <w:r w:rsidR="004770C3">
          <w:rPr>
            <w:noProof/>
            <w:webHidden/>
          </w:rPr>
          <w:tab/>
        </w:r>
        <w:r w:rsidR="004770C3">
          <w:rPr>
            <w:noProof/>
            <w:webHidden/>
          </w:rPr>
          <w:fldChar w:fldCharType="begin"/>
        </w:r>
        <w:r w:rsidR="004770C3">
          <w:rPr>
            <w:noProof/>
            <w:webHidden/>
          </w:rPr>
          <w:instrText xml:space="preserve"> PAGEREF _Toc88204565 \h </w:instrText>
        </w:r>
        <w:r w:rsidR="004770C3">
          <w:rPr>
            <w:noProof/>
            <w:webHidden/>
          </w:rPr>
        </w:r>
        <w:r w:rsidR="004770C3">
          <w:rPr>
            <w:noProof/>
            <w:webHidden/>
          </w:rPr>
          <w:fldChar w:fldCharType="separate"/>
        </w:r>
        <w:r w:rsidR="004770C3">
          <w:rPr>
            <w:noProof/>
            <w:webHidden/>
          </w:rPr>
          <w:t>8</w:t>
        </w:r>
        <w:r w:rsidR="004770C3">
          <w:rPr>
            <w:noProof/>
            <w:webHidden/>
          </w:rPr>
          <w:fldChar w:fldCharType="end"/>
        </w:r>
      </w:hyperlink>
    </w:p>
    <w:p w14:paraId="00BDDAC1" w14:textId="77777777" w:rsidR="004770C3" w:rsidRDefault="009613FE">
      <w:pPr>
        <w:pStyle w:val="Spistreci2"/>
        <w:rPr>
          <w:rFonts w:eastAsiaTheme="minorEastAsia" w:cstheme="minorBidi"/>
          <w:noProof/>
          <w:sz w:val="22"/>
          <w:szCs w:val="22"/>
        </w:rPr>
      </w:pPr>
      <w:hyperlink w:anchor="_Toc88204566" w:history="1">
        <w:r w:rsidR="004770C3" w:rsidRPr="009914ED">
          <w:rPr>
            <w:rStyle w:val="Hipercze"/>
            <w:rFonts w:cstheme="minorHAnsi"/>
            <w:b/>
            <w:noProof/>
          </w:rPr>
          <w:t>8.</w:t>
        </w:r>
        <w:r w:rsidR="004770C3">
          <w:rPr>
            <w:rFonts w:eastAsiaTheme="minorEastAsia" w:cstheme="minorBidi"/>
            <w:noProof/>
            <w:sz w:val="22"/>
            <w:szCs w:val="22"/>
          </w:rPr>
          <w:tab/>
        </w:r>
        <w:r w:rsidR="004770C3" w:rsidRPr="009914ED">
          <w:rPr>
            <w:rStyle w:val="Hipercze"/>
            <w:rFonts w:cstheme="minorHAnsi"/>
            <w:b/>
            <w:noProof/>
          </w:rPr>
          <w:t>Sposób przygotowania oferty</w:t>
        </w:r>
        <w:r w:rsidR="004770C3">
          <w:rPr>
            <w:noProof/>
            <w:webHidden/>
          </w:rPr>
          <w:tab/>
        </w:r>
        <w:r w:rsidR="004770C3">
          <w:rPr>
            <w:noProof/>
            <w:webHidden/>
          </w:rPr>
          <w:fldChar w:fldCharType="begin"/>
        </w:r>
        <w:r w:rsidR="004770C3">
          <w:rPr>
            <w:noProof/>
            <w:webHidden/>
          </w:rPr>
          <w:instrText xml:space="preserve"> PAGEREF _Toc88204566 \h </w:instrText>
        </w:r>
        <w:r w:rsidR="004770C3">
          <w:rPr>
            <w:noProof/>
            <w:webHidden/>
          </w:rPr>
        </w:r>
        <w:r w:rsidR="004770C3">
          <w:rPr>
            <w:noProof/>
            <w:webHidden/>
          </w:rPr>
          <w:fldChar w:fldCharType="separate"/>
        </w:r>
        <w:r w:rsidR="004770C3">
          <w:rPr>
            <w:noProof/>
            <w:webHidden/>
          </w:rPr>
          <w:t>8</w:t>
        </w:r>
        <w:r w:rsidR="004770C3">
          <w:rPr>
            <w:noProof/>
            <w:webHidden/>
          </w:rPr>
          <w:fldChar w:fldCharType="end"/>
        </w:r>
      </w:hyperlink>
    </w:p>
    <w:p w14:paraId="0E7DCCC2" w14:textId="77777777" w:rsidR="004770C3" w:rsidRDefault="009613FE">
      <w:pPr>
        <w:pStyle w:val="Spistreci2"/>
        <w:rPr>
          <w:rFonts w:eastAsiaTheme="minorEastAsia" w:cstheme="minorBidi"/>
          <w:noProof/>
          <w:sz w:val="22"/>
          <w:szCs w:val="22"/>
        </w:rPr>
      </w:pPr>
      <w:hyperlink w:anchor="_Toc88204567" w:history="1">
        <w:r w:rsidR="004770C3" w:rsidRPr="009914ED">
          <w:rPr>
            <w:rStyle w:val="Hipercze"/>
            <w:rFonts w:cstheme="minorHAnsi"/>
            <w:b/>
            <w:noProof/>
          </w:rPr>
          <w:t>9.</w:t>
        </w:r>
        <w:r w:rsidR="004770C3">
          <w:rPr>
            <w:rFonts w:eastAsiaTheme="minorEastAsia" w:cstheme="minorBidi"/>
            <w:noProof/>
            <w:sz w:val="22"/>
            <w:szCs w:val="22"/>
          </w:rPr>
          <w:tab/>
        </w:r>
        <w:r w:rsidR="004770C3" w:rsidRPr="009914ED">
          <w:rPr>
            <w:rStyle w:val="Hipercze"/>
            <w:rFonts w:cstheme="minorHAnsi"/>
            <w:b/>
            <w:noProof/>
          </w:rPr>
          <w:t>Oferty wspólne</w:t>
        </w:r>
        <w:r w:rsidR="004770C3">
          <w:rPr>
            <w:noProof/>
            <w:webHidden/>
          </w:rPr>
          <w:tab/>
        </w:r>
        <w:r w:rsidR="004770C3">
          <w:rPr>
            <w:noProof/>
            <w:webHidden/>
          </w:rPr>
          <w:fldChar w:fldCharType="begin"/>
        </w:r>
        <w:r w:rsidR="004770C3">
          <w:rPr>
            <w:noProof/>
            <w:webHidden/>
          </w:rPr>
          <w:instrText xml:space="preserve"> PAGEREF _Toc88204567 \h </w:instrText>
        </w:r>
        <w:r w:rsidR="004770C3">
          <w:rPr>
            <w:noProof/>
            <w:webHidden/>
          </w:rPr>
        </w:r>
        <w:r w:rsidR="004770C3">
          <w:rPr>
            <w:noProof/>
            <w:webHidden/>
          </w:rPr>
          <w:fldChar w:fldCharType="separate"/>
        </w:r>
        <w:r w:rsidR="004770C3">
          <w:rPr>
            <w:noProof/>
            <w:webHidden/>
          </w:rPr>
          <w:t>9</w:t>
        </w:r>
        <w:r w:rsidR="004770C3">
          <w:rPr>
            <w:noProof/>
            <w:webHidden/>
          </w:rPr>
          <w:fldChar w:fldCharType="end"/>
        </w:r>
      </w:hyperlink>
    </w:p>
    <w:p w14:paraId="0B24F7E0" w14:textId="77777777" w:rsidR="004770C3" w:rsidRDefault="009613FE">
      <w:pPr>
        <w:pStyle w:val="Spistreci2"/>
        <w:rPr>
          <w:rFonts w:eastAsiaTheme="minorEastAsia" w:cstheme="minorBidi"/>
          <w:noProof/>
          <w:sz w:val="22"/>
          <w:szCs w:val="22"/>
        </w:rPr>
      </w:pPr>
      <w:hyperlink w:anchor="_Toc88204568" w:history="1">
        <w:r w:rsidR="004770C3" w:rsidRPr="009914ED">
          <w:rPr>
            <w:rStyle w:val="Hipercze"/>
            <w:rFonts w:cstheme="minorHAnsi"/>
            <w:b/>
            <w:noProof/>
          </w:rPr>
          <w:t>10.</w:t>
        </w:r>
        <w:r w:rsidR="004770C3">
          <w:rPr>
            <w:rFonts w:eastAsiaTheme="minorEastAsia" w:cstheme="minorBidi"/>
            <w:noProof/>
            <w:sz w:val="22"/>
            <w:szCs w:val="22"/>
          </w:rPr>
          <w:tab/>
        </w:r>
        <w:r w:rsidR="004770C3" w:rsidRPr="009914ED">
          <w:rPr>
            <w:rStyle w:val="Hipercze"/>
            <w:rFonts w:cstheme="minorHAnsi"/>
            <w:b/>
            <w:noProof/>
          </w:rPr>
          <w:t>Sposób obliczenia ceny oferty</w:t>
        </w:r>
        <w:r w:rsidR="004770C3">
          <w:rPr>
            <w:noProof/>
            <w:webHidden/>
          </w:rPr>
          <w:tab/>
        </w:r>
        <w:r w:rsidR="004770C3">
          <w:rPr>
            <w:noProof/>
            <w:webHidden/>
          </w:rPr>
          <w:fldChar w:fldCharType="begin"/>
        </w:r>
        <w:r w:rsidR="004770C3">
          <w:rPr>
            <w:noProof/>
            <w:webHidden/>
          </w:rPr>
          <w:instrText xml:space="preserve"> PAGEREF _Toc88204568 \h </w:instrText>
        </w:r>
        <w:r w:rsidR="004770C3">
          <w:rPr>
            <w:noProof/>
            <w:webHidden/>
          </w:rPr>
        </w:r>
        <w:r w:rsidR="004770C3">
          <w:rPr>
            <w:noProof/>
            <w:webHidden/>
          </w:rPr>
          <w:fldChar w:fldCharType="separate"/>
        </w:r>
        <w:r w:rsidR="004770C3">
          <w:rPr>
            <w:noProof/>
            <w:webHidden/>
          </w:rPr>
          <w:t>9</w:t>
        </w:r>
        <w:r w:rsidR="004770C3">
          <w:rPr>
            <w:noProof/>
            <w:webHidden/>
          </w:rPr>
          <w:fldChar w:fldCharType="end"/>
        </w:r>
      </w:hyperlink>
    </w:p>
    <w:p w14:paraId="2445F4FD" w14:textId="77777777" w:rsidR="004770C3" w:rsidRDefault="009613FE">
      <w:pPr>
        <w:pStyle w:val="Spistreci2"/>
        <w:rPr>
          <w:rFonts w:eastAsiaTheme="minorEastAsia" w:cstheme="minorBidi"/>
          <w:noProof/>
          <w:sz w:val="22"/>
          <w:szCs w:val="22"/>
        </w:rPr>
      </w:pPr>
      <w:hyperlink w:anchor="_Toc88204569" w:history="1">
        <w:r w:rsidR="004770C3" w:rsidRPr="009914ED">
          <w:rPr>
            <w:rStyle w:val="Hipercze"/>
            <w:rFonts w:cstheme="minorHAnsi"/>
            <w:b/>
            <w:noProof/>
          </w:rPr>
          <w:t>11.</w:t>
        </w:r>
        <w:r w:rsidR="004770C3">
          <w:rPr>
            <w:rFonts w:eastAsiaTheme="minorEastAsia" w:cstheme="minorBidi"/>
            <w:noProof/>
            <w:sz w:val="22"/>
            <w:szCs w:val="22"/>
          </w:rPr>
          <w:tab/>
        </w:r>
        <w:r w:rsidR="004770C3" w:rsidRPr="009914ED">
          <w:rPr>
            <w:rStyle w:val="Hipercze"/>
            <w:rFonts w:cstheme="minorHAnsi"/>
            <w:b/>
            <w:noProof/>
          </w:rPr>
          <w:t>Miejsce i termin składania ofert</w:t>
        </w:r>
        <w:r w:rsidR="004770C3">
          <w:rPr>
            <w:noProof/>
            <w:webHidden/>
          </w:rPr>
          <w:tab/>
        </w:r>
        <w:r w:rsidR="004770C3">
          <w:rPr>
            <w:noProof/>
            <w:webHidden/>
          </w:rPr>
          <w:fldChar w:fldCharType="begin"/>
        </w:r>
        <w:r w:rsidR="004770C3">
          <w:rPr>
            <w:noProof/>
            <w:webHidden/>
          </w:rPr>
          <w:instrText xml:space="preserve"> PAGEREF _Toc88204569 \h </w:instrText>
        </w:r>
        <w:r w:rsidR="004770C3">
          <w:rPr>
            <w:noProof/>
            <w:webHidden/>
          </w:rPr>
        </w:r>
        <w:r w:rsidR="004770C3">
          <w:rPr>
            <w:noProof/>
            <w:webHidden/>
          </w:rPr>
          <w:fldChar w:fldCharType="separate"/>
        </w:r>
        <w:r w:rsidR="004770C3">
          <w:rPr>
            <w:noProof/>
            <w:webHidden/>
          </w:rPr>
          <w:t>9</w:t>
        </w:r>
        <w:r w:rsidR="004770C3">
          <w:rPr>
            <w:noProof/>
            <w:webHidden/>
          </w:rPr>
          <w:fldChar w:fldCharType="end"/>
        </w:r>
      </w:hyperlink>
    </w:p>
    <w:p w14:paraId="2AD4529F" w14:textId="77777777" w:rsidR="004770C3" w:rsidRDefault="009613FE">
      <w:pPr>
        <w:pStyle w:val="Spistreci2"/>
        <w:rPr>
          <w:rFonts w:eastAsiaTheme="minorEastAsia" w:cstheme="minorBidi"/>
          <w:noProof/>
          <w:sz w:val="22"/>
          <w:szCs w:val="22"/>
        </w:rPr>
      </w:pPr>
      <w:hyperlink w:anchor="_Toc88204570" w:history="1">
        <w:r w:rsidR="004770C3" w:rsidRPr="009914ED">
          <w:rPr>
            <w:rStyle w:val="Hipercze"/>
            <w:rFonts w:cstheme="minorHAnsi"/>
            <w:b/>
            <w:noProof/>
          </w:rPr>
          <w:t>12.</w:t>
        </w:r>
        <w:r w:rsidR="004770C3">
          <w:rPr>
            <w:rFonts w:eastAsiaTheme="minorEastAsia" w:cstheme="minorBidi"/>
            <w:noProof/>
            <w:sz w:val="22"/>
            <w:szCs w:val="22"/>
          </w:rPr>
          <w:tab/>
        </w:r>
        <w:r w:rsidR="004770C3" w:rsidRPr="009914ED">
          <w:rPr>
            <w:rStyle w:val="Hipercze"/>
            <w:rFonts w:cstheme="minorHAnsi"/>
            <w:b/>
            <w:noProof/>
          </w:rPr>
          <w:t>Zmiana, Wycofanie Oferty</w:t>
        </w:r>
        <w:r w:rsidR="004770C3">
          <w:rPr>
            <w:noProof/>
            <w:webHidden/>
          </w:rPr>
          <w:tab/>
        </w:r>
        <w:r w:rsidR="004770C3">
          <w:rPr>
            <w:noProof/>
            <w:webHidden/>
          </w:rPr>
          <w:fldChar w:fldCharType="begin"/>
        </w:r>
        <w:r w:rsidR="004770C3">
          <w:rPr>
            <w:noProof/>
            <w:webHidden/>
          </w:rPr>
          <w:instrText xml:space="preserve"> PAGEREF _Toc88204570 \h </w:instrText>
        </w:r>
        <w:r w:rsidR="004770C3">
          <w:rPr>
            <w:noProof/>
            <w:webHidden/>
          </w:rPr>
        </w:r>
        <w:r w:rsidR="004770C3">
          <w:rPr>
            <w:noProof/>
            <w:webHidden/>
          </w:rPr>
          <w:fldChar w:fldCharType="separate"/>
        </w:r>
        <w:r w:rsidR="004770C3">
          <w:rPr>
            <w:noProof/>
            <w:webHidden/>
          </w:rPr>
          <w:t>9</w:t>
        </w:r>
        <w:r w:rsidR="004770C3">
          <w:rPr>
            <w:noProof/>
            <w:webHidden/>
          </w:rPr>
          <w:fldChar w:fldCharType="end"/>
        </w:r>
      </w:hyperlink>
    </w:p>
    <w:p w14:paraId="2E7266E5" w14:textId="77777777" w:rsidR="004770C3" w:rsidRDefault="009613FE">
      <w:pPr>
        <w:pStyle w:val="Spistreci2"/>
        <w:rPr>
          <w:rFonts w:eastAsiaTheme="minorEastAsia" w:cstheme="minorBidi"/>
          <w:noProof/>
          <w:sz w:val="22"/>
          <w:szCs w:val="22"/>
        </w:rPr>
      </w:pPr>
      <w:hyperlink w:anchor="_Toc88204571" w:history="1">
        <w:r w:rsidR="004770C3" w:rsidRPr="009914ED">
          <w:rPr>
            <w:rStyle w:val="Hipercze"/>
            <w:rFonts w:cstheme="minorHAnsi"/>
            <w:b/>
            <w:noProof/>
          </w:rPr>
          <w:t>13.</w:t>
        </w:r>
        <w:r w:rsidR="004770C3">
          <w:rPr>
            <w:rFonts w:eastAsiaTheme="minorEastAsia" w:cstheme="minorBidi"/>
            <w:noProof/>
            <w:sz w:val="22"/>
            <w:szCs w:val="22"/>
          </w:rPr>
          <w:tab/>
        </w:r>
        <w:r w:rsidR="004770C3" w:rsidRPr="009914ED">
          <w:rPr>
            <w:rStyle w:val="Hipercze"/>
            <w:rFonts w:cstheme="minorHAnsi"/>
            <w:b/>
            <w:noProof/>
          </w:rPr>
          <w:t>Termin związania ofertą</w:t>
        </w:r>
        <w:r w:rsidR="004770C3">
          <w:rPr>
            <w:noProof/>
            <w:webHidden/>
          </w:rPr>
          <w:tab/>
        </w:r>
        <w:r w:rsidR="004770C3">
          <w:rPr>
            <w:noProof/>
            <w:webHidden/>
          </w:rPr>
          <w:fldChar w:fldCharType="begin"/>
        </w:r>
        <w:r w:rsidR="004770C3">
          <w:rPr>
            <w:noProof/>
            <w:webHidden/>
          </w:rPr>
          <w:instrText xml:space="preserve"> PAGEREF _Toc88204571 \h </w:instrText>
        </w:r>
        <w:r w:rsidR="004770C3">
          <w:rPr>
            <w:noProof/>
            <w:webHidden/>
          </w:rPr>
        </w:r>
        <w:r w:rsidR="004770C3">
          <w:rPr>
            <w:noProof/>
            <w:webHidden/>
          </w:rPr>
          <w:fldChar w:fldCharType="separate"/>
        </w:r>
        <w:r w:rsidR="004770C3">
          <w:rPr>
            <w:noProof/>
            <w:webHidden/>
          </w:rPr>
          <w:t>10</w:t>
        </w:r>
        <w:r w:rsidR="004770C3">
          <w:rPr>
            <w:noProof/>
            <w:webHidden/>
          </w:rPr>
          <w:fldChar w:fldCharType="end"/>
        </w:r>
      </w:hyperlink>
    </w:p>
    <w:p w14:paraId="75E21D74" w14:textId="77777777" w:rsidR="004770C3" w:rsidRDefault="009613FE">
      <w:pPr>
        <w:pStyle w:val="Spistreci2"/>
        <w:rPr>
          <w:rFonts w:eastAsiaTheme="minorEastAsia" w:cstheme="minorBidi"/>
          <w:noProof/>
          <w:sz w:val="22"/>
          <w:szCs w:val="22"/>
        </w:rPr>
      </w:pPr>
      <w:hyperlink w:anchor="_Toc88204572" w:history="1">
        <w:r w:rsidR="004770C3" w:rsidRPr="009914ED">
          <w:rPr>
            <w:rStyle w:val="Hipercze"/>
            <w:rFonts w:cstheme="minorHAnsi"/>
            <w:b/>
            <w:noProof/>
          </w:rPr>
          <w:t>14.</w:t>
        </w:r>
        <w:r w:rsidR="004770C3">
          <w:rPr>
            <w:rFonts w:eastAsiaTheme="minorEastAsia" w:cstheme="minorBidi"/>
            <w:noProof/>
            <w:sz w:val="22"/>
            <w:szCs w:val="22"/>
          </w:rPr>
          <w:tab/>
        </w:r>
        <w:r w:rsidR="004770C3" w:rsidRPr="009914ED">
          <w:rPr>
            <w:rStyle w:val="Hipercze"/>
            <w:rFonts w:cstheme="minorHAnsi"/>
            <w:b/>
            <w:noProof/>
          </w:rPr>
          <w:t>Kryteria oceny ofert</w:t>
        </w:r>
        <w:r w:rsidR="004770C3">
          <w:rPr>
            <w:noProof/>
            <w:webHidden/>
          </w:rPr>
          <w:tab/>
        </w:r>
        <w:r w:rsidR="004770C3">
          <w:rPr>
            <w:noProof/>
            <w:webHidden/>
          </w:rPr>
          <w:fldChar w:fldCharType="begin"/>
        </w:r>
        <w:r w:rsidR="004770C3">
          <w:rPr>
            <w:noProof/>
            <w:webHidden/>
          </w:rPr>
          <w:instrText xml:space="preserve"> PAGEREF _Toc88204572 \h </w:instrText>
        </w:r>
        <w:r w:rsidR="004770C3">
          <w:rPr>
            <w:noProof/>
            <w:webHidden/>
          </w:rPr>
        </w:r>
        <w:r w:rsidR="004770C3">
          <w:rPr>
            <w:noProof/>
            <w:webHidden/>
          </w:rPr>
          <w:fldChar w:fldCharType="separate"/>
        </w:r>
        <w:r w:rsidR="004770C3">
          <w:rPr>
            <w:noProof/>
            <w:webHidden/>
          </w:rPr>
          <w:t>10</w:t>
        </w:r>
        <w:r w:rsidR="004770C3">
          <w:rPr>
            <w:noProof/>
            <w:webHidden/>
          </w:rPr>
          <w:fldChar w:fldCharType="end"/>
        </w:r>
      </w:hyperlink>
    </w:p>
    <w:p w14:paraId="7E90E92B" w14:textId="77777777" w:rsidR="004770C3" w:rsidRDefault="009613FE">
      <w:pPr>
        <w:pStyle w:val="Spistreci2"/>
        <w:rPr>
          <w:rFonts w:eastAsiaTheme="minorEastAsia" w:cstheme="minorBidi"/>
          <w:noProof/>
          <w:sz w:val="22"/>
          <w:szCs w:val="22"/>
        </w:rPr>
      </w:pPr>
      <w:hyperlink w:anchor="_Toc88204573" w:history="1">
        <w:r w:rsidR="004770C3" w:rsidRPr="009914ED">
          <w:rPr>
            <w:rStyle w:val="Hipercze"/>
            <w:rFonts w:cstheme="minorHAnsi"/>
            <w:b/>
            <w:noProof/>
          </w:rPr>
          <w:t>15.</w:t>
        </w:r>
        <w:r w:rsidR="004770C3">
          <w:rPr>
            <w:rFonts w:eastAsiaTheme="minorEastAsia" w:cstheme="minorBidi"/>
            <w:noProof/>
            <w:sz w:val="22"/>
            <w:szCs w:val="22"/>
          </w:rPr>
          <w:tab/>
        </w:r>
        <w:r w:rsidR="004770C3" w:rsidRPr="009914ED">
          <w:rPr>
            <w:rStyle w:val="Hipercze"/>
            <w:rFonts w:cstheme="minorHAnsi"/>
            <w:b/>
            <w:noProof/>
          </w:rPr>
          <w:t>Otwarcie ofert i przebieg postępowania</w:t>
        </w:r>
        <w:r w:rsidR="004770C3">
          <w:rPr>
            <w:noProof/>
            <w:webHidden/>
          </w:rPr>
          <w:tab/>
        </w:r>
        <w:r w:rsidR="004770C3">
          <w:rPr>
            <w:noProof/>
            <w:webHidden/>
          </w:rPr>
          <w:fldChar w:fldCharType="begin"/>
        </w:r>
        <w:r w:rsidR="004770C3">
          <w:rPr>
            <w:noProof/>
            <w:webHidden/>
          </w:rPr>
          <w:instrText xml:space="preserve"> PAGEREF _Toc88204573 \h </w:instrText>
        </w:r>
        <w:r w:rsidR="004770C3">
          <w:rPr>
            <w:noProof/>
            <w:webHidden/>
          </w:rPr>
        </w:r>
        <w:r w:rsidR="004770C3">
          <w:rPr>
            <w:noProof/>
            <w:webHidden/>
          </w:rPr>
          <w:fldChar w:fldCharType="separate"/>
        </w:r>
        <w:r w:rsidR="004770C3">
          <w:rPr>
            <w:noProof/>
            <w:webHidden/>
          </w:rPr>
          <w:t>11</w:t>
        </w:r>
        <w:r w:rsidR="004770C3">
          <w:rPr>
            <w:noProof/>
            <w:webHidden/>
          </w:rPr>
          <w:fldChar w:fldCharType="end"/>
        </w:r>
      </w:hyperlink>
    </w:p>
    <w:p w14:paraId="184E048B" w14:textId="77777777" w:rsidR="004770C3" w:rsidRDefault="009613FE">
      <w:pPr>
        <w:pStyle w:val="Spistreci2"/>
        <w:rPr>
          <w:rFonts w:eastAsiaTheme="minorEastAsia" w:cstheme="minorBidi"/>
          <w:noProof/>
          <w:sz w:val="22"/>
          <w:szCs w:val="22"/>
        </w:rPr>
      </w:pPr>
      <w:hyperlink w:anchor="_Toc88204574" w:history="1">
        <w:r w:rsidR="004770C3" w:rsidRPr="009914ED">
          <w:rPr>
            <w:rStyle w:val="Hipercze"/>
            <w:rFonts w:cstheme="minorHAnsi"/>
            <w:b/>
            <w:noProof/>
          </w:rPr>
          <w:t>16.</w:t>
        </w:r>
        <w:r w:rsidR="004770C3">
          <w:rPr>
            <w:rFonts w:eastAsiaTheme="minorEastAsia" w:cstheme="minorBidi"/>
            <w:noProof/>
            <w:sz w:val="22"/>
            <w:szCs w:val="22"/>
          </w:rPr>
          <w:tab/>
        </w:r>
        <w:r w:rsidR="004770C3" w:rsidRPr="009914ED">
          <w:rPr>
            <w:rStyle w:val="Hipercze"/>
            <w:rFonts w:cstheme="minorHAnsi"/>
            <w:b/>
            <w:noProof/>
          </w:rPr>
          <w:t>Wykluczenie Wykonawcy</w:t>
        </w:r>
        <w:r w:rsidR="004770C3">
          <w:rPr>
            <w:noProof/>
            <w:webHidden/>
          </w:rPr>
          <w:tab/>
        </w:r>
        <w:r w:rsidR="004770C3">
          <w:rPr>
            <w:noProof/>
            <w:webHidden/>
          </w:rPr>
          <w:fldChar w:fldCharType="begin"/>
        </w:r>
        <w:r w:rsidR="004770C3">
          <w:rPr>
            <w:noProof/>
            <w:webHidden/>
          </w:rPr>
          <w:instrText xml:space="preserve"> PAGEREF _Toc88204574 \h </w:instrText>
        </w:r>
        <w:r w:rsidR="004770C3">
          <w:rPr>
            <w:noProof/>
            <w:webHidden/>
          </w:rPr>
        </w:r>
        <w:r w:rsidR="004770C3">
          <w:rPr>
            <w:noProof/>
            <w:webHidden/>
          </w:rPr>
          <w:fldChar w:fldCharType="separate"/>
        </w:r>
        <w:r w:rsidR="004770C3">
          <w:rPr>
            <w:noProof/>
            <w:webHidden/>
          </w:rPr>
          <w:t>12</w:t>
        </w:r>
        <w:r w:rsidR="004770C3">
          <w:rPr>
            <w:noProof/>
            <w:webHidden/>
          </w:rPr>
          <w:fldChar w:fldCharType="end"/>
        </w:r>
      </w:hyperlink>
    </w:p>
    <w:p w14:paraId="04110DF5" w14:textId="77777777" w:rsidR="004770C3" w:rsidRDefault="009613FE">
      <w:pPr>
        <w:pStyle w:val="Spistreci2"/>
        <w:rPr>
          <w:rFonts w:eastAsiaTheme="minorEastAsia" w:cstheme="minorBidi"/>
          <w:noProof/>
          <w:sz w:val="22"/>
          <w:szCs w:val="22"/>
        </w:rPr>
      </w:pPr>
      <w:hyperlink w:anchor="_Toc88204575" w:history="1">
        <w:r w:rsidR="004770C3" w:rsidRPr="009914ED">
          <w:rPr>
            <w:rStyle w:val="Hipercze"/>
            <w:rFonts w:cstheme="minorHAnsi"/>
            <w:b/>
            <w:noProof/>
          </w:rPr>
          <w:t>17.</w:t>
        </w:r>
        <w:r w:rsidR="004770C3">
          <w:rPr>
            <w:rFonts w:eastAsiaTheme="minorEastAsia" w:cstheme="minorBidi"/>
            <w:noProof/>
            <w:sz w:val="22"/>
            <w:szCs w:val="22"/>
          </w:rPr>
          <w:tab/>
        </w:r>
        <w:r w:rsidR="004770C3" w:rsidRPr="009914ED">
          <w:rPr>
            <w:rStyle w:val="Hipercze"/>
            <w:rFonts w:cstheme="minorHAnsi"/>
            <w:b/>
            <w:noProof/>
          </w:rPr>
          <w:t>Odrzucenie oferty</w:t>
        </w:r>
        <w:r w:rsidR="004770C3">
          <w:rPr>
            <w:noProof/>
            <w:webHidden/>
          </w:rPr>
          <w:tab/>
        </w:r>
        <w:r w:rsidR="004770C3">
          <w:rPr>
            <w:noProof/>
            <w:webHidden/>
          </w:rPr>
          <w:fldChar w:fldCharType="begin"/>
        </w:r>
        <w:r w:rsidR="004770C3">
          <w:rPr>
            <w:noProof/>
            <w:webHidden/>
          </w:rPr>
          <w:instrText xml:space="preserve"> PAGEREF _Toc88204575 \h </w:instrText>
        </w:r>
        <w:r w:rsidR="004770C3">
          <w:rPr>
            <w:noProof/>
            <w:webHidden/>
          </w:rPr>
        </w:r>
        <w:r w:rsidR="004770C3">
          <w:rPr>
            <w:noProof/>
            <w:webHidden/>
          </w:rPr>
          <w:fldChar w:fldCharType="separate"/>
        </w:r>
        <w:r w:rsidR="004770C3">
          <w:rPr>
            <w:noProof/>
            <w:webHidden/>
          </w:rPr>
          <w:t>13</w:t>
        </w:r>
        <w:r w:rsidR="004770C3">
          <w:rPr>
            <w:noProof/>
            <w:webHidden/>
          </w:rPr>
          <w:fldChar w:fldCharType="end"/>
        </w:r>
      </w:hyperlink>
    </w:p>
    <w:p w14:paraId="1D513218" w14:textId="77777777" w:rsidR="004770C3" w:rsidRDefault="009613FE">
      <w:pPr>
        <w:pStyle w:val="Spistreci2"/>
        <w:rPr>
          <w:rFonts w:eastAsiaTheme="minorEastAsia" w:cstheme="minorBidi"/>
          <w:noProof/>
          <w:sz w:val="22"/>
          <w:szCs w:val="22"/>
        </w:rPr>
      </w:pPr>
      <w:hyperlink w:anchor="_Toc88204576" w:history="1">
        <w:r w:rsidR="004770C3" w:rsidRPr="009914ED">
          <w:rPr>
            <w:rStyle w:val="Hipercze"/>
            <w:rFonts w:cstheme="minorHAnsi"/>
            <w:b/>
            <w:noProof/>
          </w:rPr>
          <w:t>18.</w:t>
        </w:r>
        <w:r w:rsidR="004770C3">
          <w:rPr>
            <w:rFonts w:eastAsiaTheme="minorEastAsia" w:cstheme="minorBidi"/>
            <w:noProof/>
            <w:sz w:val="22"/>
            <w:szCs w:val="22"/>
          </w:rPr>
          <w:tab/>
        </w:r>
        <w:r w:rsidR="004770C3" w:rsidRPr="009914ED">
          <w:rPr>
            <w:rStyle w:val="Hipercze"/>
            <w:rFonts w:cstheme="minorHAnsi"/>
            <w:b/>
            <w:noProof/>
          </w:rPr>
          <w:t>Unieważnienie postępowania</w:t>
        </w:r>
        <w:r w:rsidR="004770C3">
          <w:rPr>
            <w:noProof/>
            <w:webHidden/>
          </w:rPr>
          <w:tab/>
        </w:r>
        <w:r w:rsidR="004770C3">
          <w:rPr>
            <w:noProof/>
            <w:webHidden/>
          </w:rPr>
          <w:fldChar w:fldCharType="begin"/>
        </w:r>
        <w:r w:rsidR="004770C3">
          <w:rPr>
            <w:noProof/>
            <w:webHidden/>
          </w:rPr>
          <w:instrText xml:space="preserve"> PAGEREF _Toc88204576 \h </w:instrText>
        </w:r>
        <w:r w:rsidR="004770C3">
          <w:rPr>
            <w:noProof/>
            <w:webHidden/>
          </w:rPr>
        </w:r>
        <w:r w:rsidR="004770C3">
          <w:rPr>
            <w:noProof/>
            <w:webHidden/>
          </w:rPr>
          <w:fldChar w:fldCharType="separate"/>
        </w:r>
        <w:r w:rsidR="004770C3">
          <w:rPr>
            <w:noProof/>
            <w:webHidden/>
          </w:rPr>
          <w:t>13</w:t>
        </w:r>
        <w:r w:rsidR="004770C3">
          <w:rPr>
            <w:noProof/>
            <w:webHidden/>
          </w:rPr>
          <w:fldChar w:fldCharType="end"/>
        </w:r>
      </w:hyperlink>
    </w:p>
    <w:p w14:paraId="4EFB7E23" w14:textId="77777777" w:rsidR="004770C3" w:rsidRDefault="009613FE">
      <w:pPr>
        <w:pStyle w:val="Spistreci2"/>
        <w:rPr>
          <w:rFonts w:eastAsiaTheme="minorEastAsia" w:cstheme="minorBidi"/>
          <w:noProof/>
          <w:sz w:val="22"/>
          <w:szCs w:val="22"/>
        </w:rPr>
      </w:pPr>
      <w:hyperlink w:anchor="_Toc88204577" w:history="1">
        <w:r w:rsidR="004770C3" w:rsidRPr="009914ED">
          <w:rPr>
            <w:rStyle w:val="Hipercze"/>
            <w:rFonts w:cstheme="minorHAnsi"/>
            <w:b/>
            <w:noProof/>
          </w:rPr>
          <w:t>19.</w:t>
        </w:r>
        <w:r w:rsidR="004770C3">
          <w:rPr>
            <w:rFonts w:eastAsiaTheme="minorEastAsia" w:cstheme="minorBidi"/>
            <w:noProof/>
            <w:sz w:val="22"/>
            <w:szCs w:val="22"/>
          </w:rPr>
          <w:tab/>
        </w:r>
        <w:r w:rsidR="004770C3" w:rsidRPr="009914ED">
          <w:rPr>
            <w:rStyle w:val="Hipercze"/>
            <w:rFonts w:cstheme="minorHAnsi"/>
            <w:b/>
            <w:noProof/>
          </w:rPr>
          <w:t>Zabezpieczenie należytego wykonania umowy</w:t>
        </w:r>
        <w:r w:rsidR="004770C3">
          <w:rPr>
            <w:noProof/>
            <w:webHidden/>
          </w:rPr>
          <w:tab/>
        </w:r>
        <w:r w:rsidR="004770C3">
          <w:rPr>
            <w:noProof/>
            <w:webHidden/>
          </w:rPr>
          <w:fldChar w:fldCharType="begin"/>
        </w:r>
        <w:r w:rsidR="004770C3">
          <w:rPr>
            <w:noProof/>
            <w:webHidden/>
          </w:rPr>
          <w:instrText xml:space="preserve"> PAGEREF _Toc88204577 \h </w:instrText>
        </w:r>
        <w:r w:rsidR="004770C3">
          <w:rPr>
            <w:noProof/>
            <w:webHidden/>
          </w:rPr>
        </w:r>
        <w:r w:rsidR="004770C3">
          <w:rPr>
            <w:noProof/>
            <w:webHidden/>
          </w:rPr>
          <w:fldChar w:fldCharType="separate"/>
        </w:r>
        <w:r w:rsidR="004770C3">
          <w:rPr>
            <w:noProof/>
            <w:webHidden/>
          </w:rPr>
          <w:t>13</w:t>
        </w:r>
        <w:r w:rsidR="004770C3">
          <w:rPr>
            <w:noProof/>
            <w:webHidden/>
          </w:rPr>
          <w:fldChar w:fldCharType="end"/>
        </w:r>
      </w:hyperlink>
    </w:p>
    <w:p w14:paraId="2122E021" w14:textId="77777777" w:rsidR="004770C3" w:rsidRDefault="009613FE">
      <w:pPr>
        <w:pStyle w:val="Spistreci2"/>
        <w:rPr>
          <w:rFonts w:eastAsiaTheme="minorEastAsia" w:cstheme="minorBidi"/>
          <w:noProof/>
          <w:sz w:val="22"/>
          <w:szCs w:val="22"/>
        </w:rPr>
      </w:pPr>
      <w:hyperlink w:anchor="_Toc88204578" w:history="1">
        <w:r w:rsidR="004770C3" w:rsidRPr="009914ED">
          <w:rPr>
            <w:rStyle w:val="Hipercze"/>
            <w:rFonts w:cstheme="minorHAnsi"/>
            <w:b/>
            <w:noProof/>
          </w:rPr>
          <w:t>20.</w:t>
        </w:r>
        <w:r w:rsidR="004770C3">
          <w:rPr>
            <w:rFonts w:eastAsiaTheme="minorEastAsia" w:cstheme="minorBidi"/>
            <w:noProof/>
            <w:sz w:val="22"/>
            <w:szCs w:val="22"/>
          </w:rPr>
          <w:tab/>
        </w:r>
        <w:r w:rsidR="004770C3" w:rsidRPr="009914ED">
          <w:rPr>
            <w:rStyle w:val="Hipercze"/>
            <w:rFonts w:cstheme="minorHAnsi"/>
            <w:b/>
            <w:noProof/>
          </w:rPr>
          <w:t>Zawarcie umowy</w:t>
        </w:r>
        <w:r w:rsidR="004770C3">
          <w:rPr>
            <w:noProof/>
            <w:webHidden/>
          </w:rPr>
          <w:tab/>
        </w:r>
        <w:r w:rsidR="004770C3">
          <w:rPr>
            <w:noProof/>
            <w:webHidden/>
          </w:rPr>
          <w:fldChar w:fldCharType="begin"/>
        </w:r>
        <w:r w:rsidR="004770C3">
          <w:rPr>
            <w:noProof/>
            <w:webHidden/>
          </w:rPr>
          <w:instrText xml:space="preserve"> PAGEREF _Toc88204578 \h </w:instrText>
        </w:r>
        <w:r w:rsidR="004770C3">
          <w:rPr>
            <w:noProof/>
            <w:webHidden/>
          </w:rPr>
        </w:r>
        <w:r w:rsidR="004770C3">
          <w:rPr>
            <w:noProof/>
            <w:webHidden/>
          </w:rPr>
          <w:fldChar w:fldCharType="separate"/>
        </w:r>
        <w:r w:rsidR="004770C3">
          <w:rPr>
            <w:noProof/>
            <w:webHidden/>
          </w:rPr>
          <w:t>14</w:t>
        </w:r>
        <w:r w:rsidR="004770C3">
          <w:rPr>
            <w:noProof/>
            <w:webHidden/>
          </w:rPr>
          <w:fldChar w:fldCharType="end"/>
        </w:r>
      </w:hyperlink>
    </w:p>
    <w:p w14:paraId="51FD1C8B" w14:textId="77777777" w:rsidR="004770C3" w:rsidRDefault="009613FE">
      <w:pPr>
        <w:pStyle w:val="Spistreci2"/>
        <w:rPr>
          <w:rFonts w:eastAsiaTheme="minorEastAsia" w:cstheme="minorBidi"/>
          <w:noProof/>
          <w:sz w:val="22"/>
          <w:szCs w:val="22"/>
        </w:rPr>
      </w:pPr>
      <w:hyperlink w:anchor="_Toc88204579" w:history="1">
        <w:r w:rsidR="004770C3" w:rsidRPr="009914ED">
          <w:rPr>
            <w:rStyle w:val="Hipercze"/>
            <w:rFonts w:cstheme="minorHAnsi"/>
            <w:b/>
            <w:noProof/>
          </w:rPr>
          <w:t>ROZDZIAŁ II – OPIS PRZEDMIOTU ZAMÓWIENIA</w:t>
        </w:r>
        <w:r w:rsidR="004770C3">
          <w:rPr>
            <w:noProof/>
            <w:webHidden/>
          </w:rPr>
          <w:tab/>
        </w:r>
        <w:r w:rsidR="004770C3">
          <w:rPr>
            <w:noProof/>
            <w:webHidden/>
          </w:rPr>
          <w:fldChar w:fldCharType="begin"/>
        </w:r>
        <w:r w:rsidR="004770C3">
          <w:rPr>
            <w:noProof/>
            <w:webHidden/>
          </w:rPr>
          <w:instrText xml:space="preserve"> PAGEREF _Toc88204579 \h </w:instrText>
        </w:r>
        <w:r w:rsidR="004770C3">
          <w:rPr>
            <w:noProof/>
            <w:webHidden/>
          </w:rPr>
        </w:r>
        <w:r w:rsidR="004770C3">
          <w:rPr>
            <w:noProof/>
            <w:webHidden/>
          </w:rPr>
          <w:fldChar w:fldCharType="separate"/>
        </w:r>
        <w:r w:rsidR="004770C3">
          <w:rPr>
            <w:noProof/>
            <w:webHidden/>
          </w:rPr>
          <w:t>15</w:t>
        </w:r>
        <w:r w:rsidR="004770C3">
          <w:rPr>
            <w:noProof/>
            <w:webHidden/>
          </w:rPr>
          <w:fldChar w:fldCharType="end"/>
        </w:r>
      </w:hyperlink>
    </w:p>
    <w:p w14:paraId="763CD011" w14:textId="77777777" w:rsidR="004770C3" w:rsidRDefault="009613FE">
      <w:pPr>
        <w:pStyle w:val="Spistreci2"/>
        <w:rPr>
          <w:rFonts w:eastAsiaTheme="minorEastAsia" w:cstheme="minorBidi"/>
          <w:noProof/>
          <w:sz w:val="22"/>
          <w:szCs w:val="22"/>
        </w:rPr>
      </w:pPr>
      <w:hyperlink w:anchor="_Toc88204580" w:history="1">
        <w:r w:rsidR="004770C3" w:rsidRPr="009914ED">
          <w:rPr>
            <w:rStyle w:val="Hipercze"/>
            <w:rFonts w:cstheme="minorHAnsi"/>
            <w:b/>
            <w:noProof/>
          </w:rPr>
          <w:t>ROZDZIAŁ III – WYKAZ ZAŁĄCZNIKÓW</w:t>
        </w:r>
        <w:r w:rsidR="004770C3">
          <w:rPr>
            <w:noProof/>
            <w:webHidden/>
          </w:rPr>
          <w:tab/>
        </w:r>
        <w:r w:rsidR="004770C3">
          <w:rPr>
            <w:noProof/>
            <w:webHidden/>
          </w:rPr>
          <w:fldChar w:fldCharType="begin"/>
        </w:r>
        <w:r w:rsidR="004770C3">
          <w:rPr>
            <w:noProof/>
            <w:webHidden/>
          </w:rPr>
          <w:instrText xml:space="preserve"> PAGEREF _Toc88204580 \h </w:instrText>
        </w:r>
        <w:r w:rsidR="004770C3">
          <w:rPr>
            <w:noProof/>
            <w:webHidden/>
          </w:rPr>
        </w:r>
        <w:r w:rsidR="004770C3">
          <w:rPr>
            <w:noProof/>
            <w:webHidden/>
          </w:rPr>
          <w:fldChar w:fldCharType="separate"/>
        </w:r>
        <w:r w:rsidR="004770C3">
          <w:rPr>
            <w:noProof/>
            <w:webHidden/>
          </w:rPr>
          <w:t>24</w:t>
        </w:r>
        <w:r w:rsidR="004770C3">
          <w:rPr>
            <w:noProof/>
            <w:webHidden/>
          </w:rPr>
          <w:fldChar w:fldCharType="end"/>
        </w:r>
      </w:hyperlink>
    </w:p>
    <w:p w14:paraId="0069028B" w14:textId="3AA26455" w:rsidR="008A6DEF" w:rsidRPr="00CC187A" w:rsidRDefault="004B34F1" w:rsidP="00CC187A">
      <w:pPr>
        <w:pStyle w:val="Spistreci3"/>
        <w:tabs>
          <w:tab w:val="left" w:pos="709"/>
        </w:tabs>
        <w:spacing w:before="0" w:line="276" w:lineRule="auto"/>
        <w:rPr>
          <w:rFonts w:cstheme="minorHAnsi"/>
          <w:color w:val="333399"/>
        </w:rPr>
      </w:pPr>
      <w:r w:rsidRPr="00CC187A">
        <w:rPr>
          <w:rFonts w:cstheme="minorHAnsi"/>
          <w:b/>
          <w:color w:val="333399"/>
        </w:rPr>
        <w:fldChar w:fldCharType="end"/>
      </w:r>
      <w:r w:rsidR="008A6DEF" w:rsidRPr="00CC187A">
        <w:rPr>
          <w:rFonts w:cstheme="minorHAnsi"/>
          <w:color w:val="333399"/>
        </w:rPr>
        <w:br w:type="page"/>
      </w:r>
    </w:p>
    <w:p w14:paraId="57933E60" w14:textId="77777777" w:rsidR="00015C84" w:rsidRPr="00CC187A" w:rsidRDefault="00015C84" w:rsidP="00CC187A">
      <w:pPr>
        <w:pStyle w:val="Nagwek2"/>
        <w:numPr>
          <w:ilvl w:val="0"/>
          <w:numId w:val="0"/>
        </w:numPr>
        <w:spacing w:before="0" w:line="276" w:lineRule="auto"/>
        <w:rPr>
          <w:rFonts w:cstheme="minorHAnsi"/>
          <w:b/>
        </w:rPr>
      </w:pPr>
      <w:bookmarkStart w:id="0" w:name="_Toc66455037"/>
      <w:bookmarkStart w:id="1" w:name="_Toc88204558"/>
      <w:r w:rsidRPr="00CC187A">
        <w:rPr>
          <w:rFonts w:cstheme="minorHAnsi"/>
          <w:b/>
        </w:rPr>
        <w:lastRenderedPageBreak/>
        <w:t>Rozdział I – INFORMACJA DLA WYKONAWCÓW</w:t>
      </w:r>
      <w:bookmarkEnd w:id="0"/>
      <w:bookmarkEnd w:id="1"/>
    </w:p>
    <w:p w14:paraId="46CCC556" w14:textId="77777777" w:rsidR="00015C84" w:rsidRPr="00CC187A" w:rsidRDefault="00015C84" w:rsidP="00CC187A">
      <w:pPr>
        <w:pStyle w:val="Nagwek2"/>
        <w:tabs>
          <w:tab w:val="clear" w:pos="539"/>
          <w:tab w:val="clear" w:pos="1135"/>
          <w:tab w:val="left" w:pos="0"/>
        </w:tabs>
        <w:spacing w:before="0" w:line="276" w:lineRule="auto"/>
        <w:ind w:left="567"/>
        <w:rPr>
          <w:rFonts w:cstheme="minorHAnsi"/>
        </w:rPr>
      </w:pPr>
      <w:bookmarkStart w:id="2" w:name="_Toc66455038"/>
      <w:bookmarkStart w:id="3" w:name="_Toc88204559"/>
      <w:r w:rsidRPr="00CC187A">
        <w:rPr>
          <w:rFonts w:cstheme="minorHAnsi"/>
          <w:b/>
        </w:rPr>
        <w:t>Informacje wstępne</w:t>
      </w:r>
      <w:bookmarkEnd w:id="2"/>
      <w:bookmarkEnd w:id="3"/>
    </w:p>
    <w:p w14:paraId="38BB6203" w14:textId="5C6DF774" w:rsidR="007B3342" w:rsidRDefault="00015C84" w:rsidP="00CC187A">
      <w:pPr>
        <w:pStyle w:val="Tekstpodstawowy3"/>
        <w:numPr>
          <w:ilvl w:val="1"/>
          <w:numId w:val="2"/>
        </w:numPr>
        <w:tabs>
          <w:tab w:val="left" w:pos="709"/>
        </w:tabs>
        <w:spacing w:before="0" w:line="276" w:lineRule="auto"/>
        <w:ind w:left="539" w:hanging="539"/>
        <w:rPr>
          <w:rFonts w:cstheme="minorHAnsi"/>
        </w:rPr>
      </w:pPr>
      <w:r w:rsidRPr="00CC187A">
        <w:rPr>
          <w:rFonts w:cstheme="minorHAnsi"/>
        </w:rPr>
        <w:t>Zamawiającym w niniejszym postępowaniu jest:</w:t>
      </w:r>
    </w:p>
    <w:p w14:paraId="01BAF6AF" w14:textId="6E72E2FB" w:rsidR="00301B87" w:rsidRPr="006C67CE" w:rsidRDefault="006C67CE" w:rsidP="00301B87">
      <w:pPr>
        <w:pStyle w:val="Tekstpodstawowy3"/>
        <w:tabs>
          <w:tab w:val="left" w:pos="709"/>
        </w:tabs>
        <w:spacing w:before="0" w:line="276" w:lineRule="auto"/>
        <w:ind w:left="539"/>
        <w:rPr>
          <w:rFonts w:cstheme="minorHAnsi"/>
          <w:b/>
        </w:rPr>
      </w:pPr>
      <w:r>
        <w:rPr>
          <w:rFonts w:cstheme="minorHAnsi"/>
          <w:b/>
        </w:rPr>
        <w:t>dla</w:t>
      </w:r>
      <w:r w:rsidRPr="006C67CE">
        <w:rPr>
          <w:rFonts w:cstheme="minorHAnsi"/>
          <w:b/>
        </w:rPr>
        <w:t xml:space="preserve"> Zadania 1:</w:t>
      </w:r>
    </w:p>
    <w:p w14:paraId="2385D4E6" w14:textId="77777777" w:rsidR="00A1338E" w:rsidRDefault="00A1338E" w:rsidP="004E5881">
      <w:pPr>
        <w:pStyle w:val="Tekstpodstawowy3"/>
        <w:tabs>
          <w:tab w:val="left" w:pos="540"/>
          <w:tab w:val="left" w:pos="709"/>
        </w:tabs>
        <w:spacing w:before="0" w:line="276" w:lineRule="auto"/>
        <w:jc w:val="center"/>
        <w:rPr>
          <w:b/>
        </w:rPr>
      </w:pPr>
      <w:r>
        <w:rPr>
          <w:b/>
        </w:rPr>
        <w:t>ENEA S.A.</w:t>
      </w:r>
    </w:p>
    <w:p w14:paraId="65FEF770" w14:textId="60454BCD" w:rsidR="004E5881" w:rsidRDefault="00A1338E" w:rsidP="004E5881">
      <w:pPr>
        <w:pStyle w:val="Tekstpodstawowy3"/>
        <w:tabs>
          <w:tab w:val="left" w:pos="540"/>
          <w:tab w:val="left" w:pos="709"/>
        </w:tabs>
        <w:spacing w:before="0" w:line="276" w:lineRule="auto"/>
        <w:jc w:val="center"/>
      </w:pPr>
      <w:r w:rsidRPr="00A1338E">
        <w:rPr>
          <w:b/>
        </w:rPr>
        <w:t xml:space="preserve"> ul. Górecka 1, 60-201 Poznań, wpisaną do rejestru przedsiębiorców Krajowego Rejestru Sądowego pod numerem KRS 0000012483, Sądu Rejonowego – Nowe Miasto i Wilda w Poznaniu, VIII Wydział Gospodarczy Krajowego Rejestru Sądowego, NIP 7770020640, numer statystyczny (REGON) 630139960, kapitał zakładowy: 441.442.578,00 PLN, w całości wpłacony</w:t>
      </w:r>
      <w:r>
        <w:t>,</w:t>
      </w:r>
    </w:p>
    <w:p w14:paraId="1F4E75BA" w14:textId="77777777" w:rsidR="00A1338E" w:rsidRDefault="00A1338E" w:rsidP="004E5881">
      <w:pPr>
        <w:pStyle w:val="Tekstpodstawowy3"/>
        <w:tabs>
          <w:tab w:val="left" w:pos="540"/>
          <w:tab w:val="left" w:pos="709"/>
        </w:tabs>
        <w:spacing w:before="0" w:line="276" w:lineRule="auto"/>
        <w:jc w:val="center"/>
        <w:rPr>
          <w:rFonts w:cstheme="minorHAnsi"/>
          <w:b/>
          <w:bCs/>
          <w:lang w:eastAsia="en-US"/>
        </w:rPr>
      </w:pPr>
    </w:p>
    <w:p w14:paraId="421FE82B" w14:textId="77777777" w:rsidR="006C67CE" w:rsidRDefault="006C67CE" w:rsidP="006C67CE">
      <w:pPr>
        <w:pStyle w:val="Tekstpodstawowy3"/>
        <w:tabs>
          <w:tab w:val="left" w:pos="709"/>
        </w:tabs>
        <w:spacing w:before="0" w:line="276" w:lineRule="auto"/>
        <w:ind w:left="539"/>
        <w:jc w:val="left"/>
        <w:rPr>
          <w:rFonts w:cstheme="minorHAnsi"/>
          <w:b/>
        </w:rPr>
      </w:pPr>
      <w:r>
        <w:rPr>
          <w:rFonts w:cstheme="minorHAnsi"/>
          <w:b/>
        </w:rPr>
        <w:t>dla Zadania 2:</w:t>
      </w:r>
    </w:p>
    <w:p w14:paraId="5D79E5EA" w14:textId="77777777" w:rsidR="00A1338E" w:rsidRDefault="00A1338E" w:rsidP="00A1338E">
      <w:pPr>
        <w:pStyle w:val="Tekstpodstawowy3"/>
        <w:tabs>
          <w:tab w:val="left" w:pos="709"/>
        </w:tabs>
        <w:spacing w:before="0" w:line="276" w:lineRule="auto"/>
        <w:ind w:left="539"/>
        <w:jc w:val="center"/>
        <w:rPr>
          <w:rFonts w:cstheme="minorHAnsi"/>
          <w:b/>
        </w:rPr>
      </w:pPr>
      <w:r w:rsidRPr="00CC187A">
        <w:rPr>
          <w:rFonts w:cstheme="minorHAnsi"/>
          <w:b/>
        </w:rPr>
        <w:t>Enea Centrum Sp. z o.o.</w:t>
      </w:r>
    </w:p>
    <w:p w14:paraId="03D1A731" w14:textId="487A8509" w:rsidR="00A1338E" w:rsidRPr="00CC187A" w:rsidRDefault="00A1338E" w:rsidP="00A1338E">
      <w:pPr>
        <w:pStyle w:val="Tekstpodstawowy3"/>
        <w:tabs>
          <w:tab w:val="left" w:pos="709"/>
        </w:tabs>
        <w:spacing w:before="0" w:line="276" w:lineRule="auto"/>
        <w:ind w:left="539"/>
        <w:jc w:val="center"/>
        <w:rPr>
          <w:rFonts w:cstheme="minorHAnsi"/>
          <w:b/>
        </w:rPr>
      </w:pPr>
      <w:r>
        <w:rPr>
          <w:rFonts w:cstheme="minorHAnsi"/>
          <w:b/>
        </w:rPr>
        <w:t xml:space="preserve"> </w:t>
      </w:r>
      <w:r w:rsidRPr="00CC187A">
        <w:rPr>
          <w:rFonts w:cstheme="minorHAnsi"/>
          <w:b/>
        </w:rPr>
        <w:t xml:space="preserve">z siedzibą w Poznaniu, ul. Górecka 1, 60-201 Poznań, wpisana do rejestru przedsiębiorców Krajowego Rejestru Sądowego prowadzonego przez Sąd </w:t>
      </w:r>
      <w:r>
        <w:rPr>
          <w:rFonts w:cstheme="minorHAnsi"/>
          <w:b/>
        </w:rPr>
        <w:t>Rejonowy Poznań - Nowe Miasto i </w:t>
      </w:r>
      <w:r w:rsidRPr="00CC187A">
        <w:rPr>
          <w:rFonts w:cstheme="minorHAnsi"/>
          <w:b/>
        </w:rPr>
        <w:t xml:space="preserve">Wilda w Poznaniu, VIII Wydział Gospodarczy Krajowego Rejestru Sądowego, pod numerem KRS 0000477231, </w:t>
      </w:r>
      <w:r>
        <w:rPr>
          <w:rFonts w:cstheme="minorHAnsi"/>
          <w:b/>
        </w:rPr>
        <w:t>NIP: </w:t>
      </w:r>
      <w:r w:rsidRPr="00CC187A">
        <w:rPr>
          <w:rFonts w:cstheme="minorHAnsi"/>
          <w:b/>
        </w:rPr>
        <w:t>777-000-28-43; REGON: 630770227, o kapitale zakładowym 103.929.000,00 zł</w:t>
      </w:r>
    </w:p>
    <w:p w14:paraId="66F1FEDC" w14:textId="77777777" w:rsidR="00A1338E" w:rsidRDefault="00A1338E" w:rsidP="006C67CE">
      <w:pPr>
        <w:pStyle w:val="Tekstpodstawowy3"/>
        <w:tabs>
          <w:tab w:val="left" w:pos="709"/>
        </w:tabs>
        <w:spacing w:before="0" w:line="276" w:lineRule="auto"/>
        <w:ind w:left="539"/>
        <w:jc w:val="center"/>
        <w:rPr>
          <w:rFonts w:cstheme="minorHAnsi"/>
          <w:b/>
        </w:rPr>
      </w:pPr>
    </w:p>
    <w:p w14:paraId="04C54851" w14:textId="28FC5B92" w:rsidR="00A1338E" w:rsidRDefault="00A1338E" w:rsidP="00A1338E">
      <w:pPr>
        <w:pStyle w:val="Tekstpodstawowy3"/>
        <w:tabs>
          <w:tab w:val="left" w:pos="709"/>
        </w:tabs>
        <w:spacing w:before="0" w:line="276" w:lineRule="auto"/>
        <w:ind w:left="539"/>
        <w:jc w:val="left"/>
        <w:rPr>
          <w:rFonts w:cstheme="minorHAnsi"/>
          <w:b/>
        </w:rPr>
      </w:pPr>
      <w:r>
        <w:rPr>
          <w:rFonts w:cstheme="minorHAnsi"/>
          <w:b/>
        </w:rPr>
        <w:t>dla Zadania 3:</w:t>
      </w:r>
    </w:p>
    <w:p w14:paraId="29C83FA6" w14:textId="480010DA" w:rsidR="00A1338E" w:rsidRPr="001048C8" w:rsidRDefault="00A1338E" w:rsidP="00A1338E">
      <w:pPr>
        <w:pStyle w:val="Tekstpodstawowy3"/>
        <w:tabs>
          <w:tab w:val="left" w:pos="540"/>
          <w:tab w:val="left" w:pos="709"/>
        </w:tabs>
        <w:spacing w:before="0" w:line="276" w:lineRule="auto"/>
        <w:jc w:val="center"/>
        <w:rPr>
          <w:rFonts w:cstheme="minorHAnsi"/>
          <w:b/>
        </w:rPr>
      </w:pPr>
      <w:r w:rsidRPr="001048C8">
        <w:rPr>
          <w:rFonts w:cstheme="minorHAnsi"/>
          <w:b/>
        </w:rPr>
        <w:t xml:space="preserve">Enea Elektrownia Połaniec S.A. </w:t>
      </w:r>
      <w:r w:rsidRPr="001048C8">
        <w:rPr>
          <w:rFonts w:cstheme="minorHAnsi"/>
          <w:b/>
        </w:rPr>
        <w:br/>
        <w:t xml:space="preserve">z siedzibą w Zawadzie 26, 28-230 Połaniec, wpisana do rejestru przedsiębiorców Krajowego Rejestru Sądowego prowadzonego przez Sąd Rejonowy w Kielcach, X Wydział Gospodarczy Krajowego Rejestru Sądowego, pod numerem KRS: 0000053769, NIP: 8660001429, REGON: 830273037, wysokość </w:t>
      </w:r>
      <w:r>
        <w:rPr>
          <w:rFonts w:cstheme="minorHAnsi"/>
          <w:b/>
        </w:rPr>
        <w:t>kapitału zakładowego i </w:t>
      </w:r>
      <w:r w:rsidRPr="001048C8">
        <w:rPr>
          <w:rFonts w:cstheme="minorHAnsi"/>
          <w:b/>
        </w:rPr>
        <w:t>wpłaconego: 713 500 000 zł</w:t>
      </w:r>
    </w:p>
    <w:p w14:paraId="1F38006E" w14:textId="77777777" w:rsidR="00A1338E" w:rsidRDefault="00A1338E" w:rsidP="00A1338E">
      <w:pPr>
        <w:pStyle w:val="Tekstpodstawowy3"/>
        <w:tabs>
          <w:tab w:val="left" w:pos="709"/>
        </w:tabs>
        <w:spacing w:before="0" w:line="276" w:lineRule="auto"/>
        <w:ind w:left="539"/>
        <w:jc w:val="left"/>
        <w:rPr>
          <w:rFonts w:cstheme="minorHAnsi"/>
          <w:b/>
        </w:rPr>
      </w:pPr>
    </w:p>
    <w:p w14:paraId="1F7408CB" w14:textId="73CBAE1F" w:rsidR="00A1338E" w:rsidRDefault="00A1338E" w:rsidP="00A1338E">
      <w:pPr>
        <w:pStyle w:val="Tekstpodstawowy3"/>
        <w:tabs>
          <w:tab w:val="left" w:pos="709"/>
        </w:tabs>
        <w:spacing w:before="0" w:line="276" w:lineRule="auto"/>
        <w:ind w:left="539"/>
        <w:jc w:val="left"/>
        <w:rPr>
          <w:rFonts w:cstheme="minorHAnsi"/>
          <w:b/>
        </w:rPr>
      </w:pPr>
      <w:r>
        <w:rPr>
          <w:rFonts w:cstheme="minorHAnsi"/>
          <w:b/>
        </w:rPr>
        <w:t>dla Zadania 4:</w:t>
      </w:r>
    </w:p>
    <w:p w14:paraId="1AC6A0B8" w14:textId="77777777" w:rsidR="00A1338E" w:rsidRPr="009313A1" w:rsidRDefault="00A1338E" w:rsidP="00A1338E">
      <w:pPr>
        <w:pStyle w:val="Akapitzlist"/>
        <w:keepNext/>
        <w:spacing w:after="0"/>
        <w:ind w:left="709"/>
        <w:jc w:val="center"/>
        <w:rPr>
          <w:rFonts w:asciiTheme="minorHAnsi" w:hAnsiTheme="minorHAnsi" w:cstheme="minorHAnsi"/>
          <w:b/>
          <w:bCs/>
          <w:szCs w:val="20"/>
          <w:lang w:eastAsia="pl-PL"/>
        </w:rPr>
      </w:pPr>
      <w:r w:rsidRPr="009313A1">
        <w:rPr>
          <w:rFonts w:asciiTheme="minorHAnsi" w:hAnsiTheme="minorHAnsi" w:cstheme="minorHAnsi"/>
          <w:b/>
          <w:bCs/>
          <w:szCs w:val="20"/>
          <w:lang w:eastAsia="pl-PL"/>
        </w:rPr>
        <w:t>Enea Nowa Energia Sp. z o.o.</w:t>
      </w:r>
    </w:p>
    <w:p w14:paraId="51108617" w14:textId="344AF9A5" w:rsidR="00A1338E" w:rsidRPr="009313A1" w:rsidRDefault="00A1338E" w:rsidP="00A1338E">
      <w:pPr>
        <w:pStyle w:val="Akapitzlist"/>
        <w:keepNext/>
        <w:spacing w:after="0"/>
        <w:ind w:left="709"/>
        <w:jc w:val="center"/>
        <w:rPr>
          <w:rFonts w:asciiTheme="minorHAnsi" w:hAnsiTheme="minorHAnsi" w:cstheme="minorHAnsi"/>
          <w:b/>
          <w:bCs/>
          <w:szCs w:val="20"/>
          <w:lang w:eastAsia="pl-PL"/>
        </w:rPr>
      </w:pPr>
      <w:r w:rsidRPr="009313A1">
        <w:rPr>
          <w:rFonts w:asciiTheme="minorHAnsi" w:hAnsiTheme="minorHAnsi" w:cstheme="minorHAnsi"/>
          <w:b/>
          <w:bCs/>
          <w:szCs w:val="20"/>
          <w:lang w:eastAsia="pl-PL"/>
        </w:rPr>
        <w:t>z siedzibą w Radomiu, ul. Kaszubska 2, 26-603 Radom, wpisana do rejestru przedsiębiorców Krajowego Rejestru Sądowego prowadzonego przez Sąd Rejonowy Lublin - Wschód w Lublinie z siedzibą w</w:t>
      </w:r>
      <w:r>
        <w:rPr>
          <w:rFonts w:asciiTheme="minorHAnsi" w:hAnsiTheme="minorHAnsi" w:cstheme="minorHAnsi"/>
          <w:b/>
          <w:bCs/>
          <w:szCs w:val="20"/>
          <w:lang w:eastAsia="pl-PL"/>
        </w:rPr>
        <w:t> </w:t>
      </w:r>
      <w:r w:rsidRPr="009313A1">
        <w:rPr>
          <w:rFonts w:asciiTheme="minorHAnsi" w:hAnsiTheme="minorHAnsi" w:cstheme="minorHAnsi"/>
          <w:b/>
          <w:bCs/>
          <w:szCs w:val="20"/>
          <w:lang w:eastAsia="pl-PL"/>
        </w:rPr>
        <w:t>Świdniku, VI Wydział Gospodarczy Krajowego Rejestru Sądowego pod numerem KRS 0000812626, NIP:</w:t>
      </w:r>
      <w:r>
        <w:rPr>
          <w:rFonts w:asciiTheme="minorHAnsi" w:hAnsiTheme="minorHAnsi" w:cstheme="minorHAnsi"/>
          <w:b/>
          <w:bCs/>
          <w:szCs w:val="20"/>
          <w:lang w:eastAsia="pl-PL"/>
        </w:rPr>
        <w:t> </w:t>
      </w:r>
      <w:r w:rsidRPr="009313A1">
        <w:rPr>
          <w:rFonts w:asciiTheme="minorHAnsi" w:hAnsiTheme="minorHAnsi" w:cstheme="minorHAnsi"/>
          <w:b/>
          <w:bCs/>
          <w:szCs w:val="20"/>
          <w:lang w:eastAsia="pl-PL"/>
        </w:rPr>
        <w:t>7792510877, REGON: 384813168, o kapitale zakładowym 52.648.100,00 zł.</w:t>
      </w:r>
    </w:p>
    <w:p w14:paraId="27D7FF0D" w14:textId="77777777" w:rsidR="00A1338E" w:rsidRDefault="00A1338E" w:rsidP="00A1338E">
      <w:pPr>
        <w:pStyle w:val="Tekstpodstawowy3"/>
        <w:tabs>
          <w:tab w:val="left" w:pos="709"/>
        </w:tabs>
        <w:spacing w:before="0" w:line="276" w:lineRule="auto"/>
        <w:ind w:left="539"/>
        <w:jc w:val="left"/>
        <w:rPr>
          <w:rFonts w:cstheme="minorHAnsi"/>
          <w:b/>
        </w:rPr>
      </w:pPr>
    </w:p>
    <w:p w14:paraId="0ECE0166" w14:textId="77777777" w:rsidR="00A1338E" w:rsidRDefault="00A1338E" w:rsidP="00A1338E">
      <w:pPr>
        <w:pStyle w:val="Tekstpodstawowy3"/>
        <w:tabs>
          <w:tab w:val="left" w:pos="709"/>
          <w:tab w:val="left" w:pos="2210"/>
        </w:tabs>
        <w:spacing w:before="0" w:line="276" w:lineRule="auto"/>
        <w:ind w:left="539"/>
        <w:jc w:val="left"/>
        <w:rPr>
          <w:rFonts w:cstheme="minorHAnsi"/>
          <w:b/>
        </w:rPr>
      </w:pPr>
      <w:r>
        <w:rPr>
          <w:rFonts w:cstheme="minorHAnsi"/>
          <w:b/>
        </w:rPr>
        <w:t>dla Zadania 5:</w:t>
      </w:r>
    </w:p>
    <w:p w14:paraId="0F695C84" w14:textId="77777777" w:rsidR="00A1338E" w:rsidRDefault="00A1338E" w:rsidP="00A1338E">
      <w:pPr>
        <w:pStyle w:val="Tekstpodstawowy3"/>
        <w:tabs>
          <w:tab w:val="left" w:pos="540"/>
          <w:tab w:val="left" w:pos="709"/>
        </w:tabs>
        <w:spacing w:before="0" w:line="276" w:lineRule="auto"/>
        <w:jc w:val="center"/>
        <w:rPr>
          <w:rFonts w:cstheme="minorHAnsi"/>
          <w:b/>
        </w:rPr>
      </w:pPr>
      <w:r w:rsidRPr="004E5881">
        <w:rPr>
          <w:rFonts w:cstheme="minorHAnsi"/>
          <w:b/>
        </w:rPr>
        <w:t xml:space="preserve">Enea Wytwarzanie sp. z o.o. </w:t>
      </w:r>
    </w:p>
    <w:p w14:paraId="580EE5EE" w14:textId="77777777" w:rsidR="00A1338E" w:rsidRPr="004E5881" w:rsidRDefault="00A1338E" w:rsidP="00A1338E">
      <w:pPr>
        <w:pStyle w:val="Tekstpodstawowy3"/>
        <w:tabs>
          <w:tab w:val="left" w:pos="540"/>
          <w:tab w:val="left" w:pos="709"/>
        </w:tabs>
        <w:spacing w:before="0" w:line="276" w:lineRule="auto"/>
        <w:jc w:val="center"/>
        <w:rPr>
          <w:rFonts w:cstheme="minorHAnsi"/>
          <w:b/>
        </w:rPr>
      </w:pPr>
      <w:r w:rsidRPr="004E5881">
        <w:rPr>
          <w:rFonts w:cstheme="minorHAnsi"/>
          <w:b/>
        </w:rPr>
        <w:t xml:space="preserve">z siedzibą w Świerżach Górnych, ul. Aleja Józefa Zielińskiego 1, 26-900 Kozienice, wpisana do rejestru przedsiębiorców Krajowego Rejestru Sądowego prowadzonego przez Sąd Rejonowy </w:t>
      </w:r>
    </w:p>
    <w:p w14:paraId="4E97BB38" w14:textId="77777777" w:rsidR="00A1338E" w:rsidRPr="004E5881" w:rsidRDefault="00A1338E" w:rsidP="00A1338E">
      <w:pPr>
        <w:pStyle w:val="Tekstpodstawowy3"/>
        <w:tabs>
          <w:tab w:val="left" w:pos="540"/>
          <w:tab w:val="left" w:pos="709"/>
        </w:tabs>
        <w:spacing w:before="0" w:line="276" w:lineRule="auto"/>
        <w:jc w:val="center"/>
        <w:rPr>
          <w:rFonts w:cstheme="minorHAnsi"/>
          <w:b/>
        </w:rPr>
      </w:pPr>
      <w:r w:rsidRPr="004E5881">
        <w:rPr>
          <w:rFonts w:cstheme="minorHAnsi"/>
          <w:b/>
        </w:rPr>
        <w:t xml:space="preserve">Lublin-Wschód w Lublinie z siedzibą w Świdniku, VI Wydział Gospodarczy Krajowego Rejestru Sądowego, </w:t>
      </w:r>
    </w:p>
    <w:p w14:paraId="2DF6326E" w14:textId="77777777" w:rsidR="00A1338E" w:rsidRDefault="00A1338E" w:rsidP="00A1338E">
      <w:pPr>
        <w:pStyle w:val="Tekstpodstawowy3"/>
        <w:tabs>
          <w:tab w:val="left" w:pos="540"/>
          <w:tab w:val="left" w:pos="709"/>
        </w:tabs>
        <w:spacing w:before="0" w:line="276" w:lineRule="auto"/>
        <w:jc w:val="center"/>
        <w:rPr>
          <w:rFonts w:cstheme="minorHAnsi"/>
          <w:b/>
        </w:rPr>
      </w:pPr>
      <w:r w:rsidRPr="004E5881">
        <w:rPr>
          <w:rFonts w:cstheme="minorHAnsi"/>
          <w:b/>
        </w:rPr>
        <w:t>ul. Kardynała Stefana Wyszyńskiego 18, 21-040 Świdnik pod numerem KRS: 0000</w:t>
      </w:r>
      <w:r>
        <w:rPr>
          <w:rFonts w:cstheme="minorHAnsi"/>
          <w:b/>
        </w:rPr>
        <w:t>536267, NIP: 8120005470, REGON: </w:t>
      </w:r>
      <w:r w:rsidRPr="004E5881">
        <w:rPr>
          <w:rFonts w:cstheme="minorHAnsi"/>
          <w:b/>
        </w:rPr>
        <w:t>670908367, kapitał</w:t>
      </w:r>
      <w:r>
        <w:rPr>
          <w:rFonts w:cstheme="minorHAnsi"/>
          <w:b/>
        </w:rPr>
        <w:t xml:space="preserve"> zakładowy: 2.046.049.500,00 zł</w:t>
      </w:r>
    </w:p>
    <w:p w14:paraId="41822485" w14:textId="10184DB2" w:rsidR="00A1338E" w:rsidRDefault="00A1338E" w:rsidP="00A1338E">
      <w:pPr>
        <w:pStyle w:val="Tekstpodstawowy3"/>
        <w:tabs>
          <w:tab w:val="left" w:pos="709"/>
          <w:tab w:val="left" w:pos="2210"/>
        </w:tabs>
        <w:spacing w:before="0" w:line="276" w:lineRule="auto"/>
        <w:ind w:left="539"/>
        <w:jc w:val="left"/>
        <w:rPr>
          <w:rFonts w:cstheme="minorHAnsi"/>
          <w:b/>
        </w:rPr>
      </w:pPr>
      <w:r>
        <w:rPr>
          <w:rFonts w:cstheme="minorHAnsi"/>
          <w:b/>
        </w:rPr>
        <w:tab/>
      </w:r>
    </w:p>
    <w:p w14:paraId="2B9B6B77" w14:textId="1776C239" w:rsidR="00776A50" w:rsidRPr="009B1C2D" w:rsidRDefault="00776A50" w:rsidP="009B1C2D">
      <w:pPr>
        <w:pStyle w:val="Tekstpodstawowy3"/>
        <w:tabs>
          <w:tab w:val="left" w:pos="709"/>
        </w:tabs>
        <w:spacing w:before="0" w:line="276" w:lineRule="auto"/>
        <w:ind w:left="539"/>
        <w:jc w:val="left"/>
        <w:rPr>
          <w:rFonts w:cstheme="minorHAnsi"/>
          <w:b/>
        </w:rPr>
      </w:pPr>
      <w:r w:rsidRPr="009B1C2D">
        <w:rPr>
          <w:rFonts w:cstheme="minorHAnsi"/>
          <w:b/>
        </w:rPr>
        <w:t>Postępowanie prowadzone jest przez pełnomocnika Zamawiającego:</w:t>
      </w:r>
    </w:p>
    <w:p w14:paraId="4205C72B" w14:textId="77777777" w:rsidR="00301B87" w:rsidRPr="00CC187A" w:rsidRDefault="00301B87" w:rsidP="00CC187A">
      <w:pPr>
        <w:pStyle w:val="Tekstpodstawowy3"/>
        <w:tabs>
          <w:tab w:val="left" w:pos="540"/>
          <w:tab w:val="left" w:pos="709"/>
        </w:tabs>
        <w:spacing w:before="0" w:line="276" w:lineRule="auto"/>
        <w:jc w:val="center"/>
        <w:rPr>
          <w:rFonts w:cstheme="minorHAnsi"/>
        </w:rPr>
      </w:pPr>
    </w:p>
    <w:p w14:paraId="07ABEAE7" w14:textId="33EE1EC0" w:rsidR="0008432B" w:rsidRPr="00CC187A" w:rsidRDefault="005F2786" w:rsidP="00CC187A">
      <w:pPr>
        <w:pStyle w:val="Tekstpodstawowy3"/>
        <w:tabs>
          <w:tab w:val="left" w:pos="709"/>
        </w:tabs>
        <w:spacing w:before="0" w:line="276" w:lineRule="auto"/>
        <w:ind w:left="539"/>
        <w:jc w:val="center"/>
        <w:rPr>
          <w:rFonts w:cstheme="minorHAnsi"/>
          <w:b/>
        </w:rPr>
      </w:pPr>
      <w:r w:rsidRPr="00CC187A">
        <w:rPr>
          <w:rFonts w:cstheme="minorHAnsi"/>
          <w:b/>
        </w:rPr>
        <w:t>Enea</w:t>
      </w:r>
      <w:r w:rsidR="0008432B" w:rsidRPr="00CC187A">
        <w:rPr>
          <w:rFonts w:cstheme="minorHAnsi"/>
          <w:b/>
        </w:rPr>
        <w:t xml:space="preserve"> Centrum Sp. z o.o.</w:t>
      </w:r>
    </w:p>
    <w:p w14:paraId="695F6347" w14:textId="309330CF" w:rsidR="0008432B" w:rsidRPr="00CC187A" w:rsidRDefault="004C240D" w:rsidP="00CC187A">
      <w:pPr>
        <w:pStyle w:val="Tekstpodstawowy3"/>
        <w:tabs>
          <w:tab w:val="left" w:pos="709"/>
        </w:tabs>
        <w:spacing w:before="0" w:line="276" w:lineRule="auto"/>
        <w:ind w:left="539"/>
        <w:jc w:val="center"/>
        <w:rPr>
          <w:rFonts w:cstheme="minorHAnsi"/>
          <w:b/>
        </w:rPr>
      </w:pPr>
      <w:r w:rsidRPr="00CC187A">
        <w:rPr>
          <w:rFonts w:cstheme="minorHAnsi"/>
          <w:b/>
        </w:rPr>
        <w:t>z siedzibą w Poznaniu, ul.</w:t>
      </w:r>
      <w:r w:rsidR="0008432B" w:rsidRPr="00CC187A">
        <w:rPr>
          <w:rFonts w:cstheme="minorHAnsi"/>
          <w:b/>
        </w:rPr>
        <w:t xml:space="preserve"> Górecka </w:t>
      </w:r>
      <w:r w:rsidR="00E51FBD" w:rsidRPr="00CC187A">
        <w:rPr>
          <w:rFonts w:cstheme="minorHAnsi"/>
          <w:b/>
        </w:rPr>
        <w:t>1,</w:t>
      </w:r>
      <w:r w:rsidRPr="00CC187A">
        <w:rPr>
          <w:rFonts w:cstheme="minorHAnsi"/>
          <w:b/>
        </w:rPr>
        <w:t xml:space="preserve"> 60-201 Poznań,</w:t>
      </w:r>
      <w:r w:rsidR="00E51FBD" w:rsidRPr="00CC187A">
        <w:rPr>
          <w:rFonts w:cstheme="minorHAnsi"/>
          <w:b/>
        </w:rPr>
        <w:t xml:space="preserve"> wpisana</w:t>
      </w:r>
      <w:r w:rsidR="0008432B" w:rsidRPr="00CC187A">
        <w:rPr>
          <w:rFonts w:cstheme="minorHAnsi"/>
          <w:b/>
        </w:rPr>
        <w:t xml:space="preserve"> do rejestru przedsiębiorców Krajowego Rejestru Sądowego prowadzonego przez Sąd Rejonowy Poznań - Nowe Miasto i Wilda </w:t>
      </w:r>
      <w:r w:rsidR="005F2786" w:rsidRPr="00CC187A">
        <w:rPr>
          <w:rFonts w:cstheme="minorHAnsi"/>
          <w:b/>
        </w:rPr>
        <w:br/>
      </w:r>
      <w:r w:rsidR="0008432B" w:rsidRPr="00CC187A">
        <w:rPr>
          <w:rFonts w:cstheme="minorHAnsi"/>
          <w:b/>
        </w:rPr>
        <w:t xml:space="preserve">w Poznaniu, VIII Wydział Gospodarczy Krajowego Rejestru Sądowego, pod numerem KRS 0000477231, </w:t>
      </w:r>
      <w:r w:rsidR="00A1338E">
        <w:rPr>
          <w:rFonts w:cstheme="minorHAnsi"/>
          <w:b/>
        </w:rPr>
        <w:t>NIP: </w:t>
      </w:r>
      <w:r w:rsidR="0008432B" w:rsidRPr="00CC187A">
        <w:rPr>
          <w:rFonts w:cstheme="minorHAnsi"/>
          <w:b/>
        </w:rPr>
        <w:t>777-000-28-43; REGON: 630770227,</w:t>
      </w:r>
      <w:r w:rsidR="00E51FBD" w:rsidRPr="00CC187A">
        <w:rPr>
          <w:rFonts w:cstheme="minorHAnsi"/>
          <w:b/>
        </w:rPr>
        <w:t xml:space="preserve"> </w:t>
      </w:r>
      <w:r w:rsidR="0008432B" w:rsidRPr="00CC187A">
        <w:rPr>
          <w:rFonts w:cstheme="minorHAnsi"/>
          <w:b/>
        </w:rPr>
        <w:t xml:space="preserve">o kapitale zakładowym </w:t>
      </w:r>
      <w:r w:rsidR="002A7C72" w:rsidRPr="00CC187A">
        <w:rPr>
          <w:rFonts w:cstheme="minorHAnsi"/>
          <w:b/>
        </w:rPr>
        <w:t>10</w:t>
      </w:r>
      <w:r w:rsidR="0008432B" w:rsidRPr="00CC187A">
        <w:rPr>
          <w:rFonts w:cstheme="minorHAnsi"/>
          <w:b/>
        </w:rPr>
        <w:t>3.929.000,00 zł</w:t>
      </w:r>
    </w:p>
    <w:p w14:paraId="201B369B" w14:textId="628CFB55" w:rsidR="00301B87" w:rsidRPr="00CC187A" w:rsidRDefault="00301B87" w:rsidP="00511D88">
      <w:pPr>
        <w:pStyle w:val="Tekstpodstawowy3"/>
        <w:tabs>
          <w:tab w:val="left" w:pos="709"/>
        </w:tabs>
        <w:spacing w:before="0" w:line="276" w:lineRule="auto"/>
        <w:rPr>
          <w:rFonts w:cstheme="minorHAnsi"/>
          <w:b/>
        </w:rPr>
      </w:pPr>
    </w:p>
    <w:p w14:paraId="699E7FF6" w14:textId="77777777" w:rsidR="006C67CE" w:rsidRDefault="006C67CE" w:rsidP="006C67CE">
      <w:pPr>
        <w:pStyle w:val="Tekstpodstawowy3"/>
        <w:keepNext w:val="0"/>
        <w:numPr>
          <w:ilvl w:val="1"/>
          <w:numId w:val="2"/>
        </w:numPr>
        <w:tabs>
          <w:tab w:val="left" w:pos="709"/>
        </w:tabs>
        <w:spacing w:before="0" w:line="276" w:lineRule="auto"/>
        <w:rPr>
          <w:rFonts w:cstheme="minorHAnsi"/>
        </w:rPr>
      </w:pPr>
      <w:bookmarkStart w:id="4" w:name="_Toc66455039"/>
      <w:r w:rsidRPr="00CC187A">
        <w:rPr>
          <w:rFonts w:cstheme="minorHAnsi"/>
        </w:rPr>
        <w:t>Adres do korespondencji i kontaktu z Zamawiającym:</w:t>
      </w:r>
    </w:p>
    <w:p w14:paraId="009FF183" w14:textId="77777777" w:rsidR="006C67CE" w:rsidRPr="00CC187A" w:rsidRDefault="006C67CE" w:rsidP="006C67CE">
      <w:pPr>
        <w:pStyle w:val="Tekstpodstawowy3"/>
        <w:tabs>
          <w:tab w:val="left" w:pos="709"/>
        </w:tabs>
        <w:spacing w:before="0" w:line="276" w:lineRule="auto"/>
        <w:ind w:left="539"/>
        <w:jc w:val="center"/>
        <w:rPr>
          <w:rFonts w:cstheme="minorHAnsi"/>
          <w:b/>
        </w:rPr>
      </w:pPr>
      <w:r w:rsidRPr="00CC187A">
        <w:rPr>
          <w:rFonts w:cstheme="minorHAnsi"/>
          <w:b/>
        </w:rPr>
        <w:lastRenderedPageBreak/>
        <w:t>Enea Centrum Sp. z o.o.</w:t>
      </w:r>
    </w:p>
    <w:p w14:paraId="1300ECB5" w14:textId="77777777" w:rsidR="006C67CE" w:rsidRPr="00CC187A" w:rsidRDefault="006C67CE" w:rsidP="006C67CE">
      <w:pPr>
        <w:pStyle w:val="Tekstpodstawowy3"/>
        <w:tabs>
          <w:tab w:val="left" w:pos="709"/>
        </w:tabs>
        <w:spacing w:before="0" w:line="276" w:lineRule="auto"/>
        <w:ind w:left="539"/>
        <w:jc w:val="center"/>
        <w:rPr>
          <w:rFonts w:cstheme="minorHAnsi"/>
          <w:b/>
        </w:rPr>
      </w:pPr>
      <w:r w:rsidRPr="00CC187A">
        <w:rPr>
          <w:rFonts w:cstheme="minorHAnsi"/>
          <w:b/>
        </w:rPr>
        <w:t xml:space="preserve">Kancelaria Ogólna, pok. nr 6 </w:t>
      </w:r>
    </w:p>
    <w:p w14:paraId="2585A57D" w14:textId="77777777" w:rsidR="006C67CE" w:rsidRPr="00CC187A" w:rsidRDefault="006C67CE" w:rsidP="006C67CE">
      <w:pPr>
        <w:pStyle w:val="Tekstpodstawowy3"/>
        <w:tabs>
          <w:tab w:val="left" w:pos="709"/>
        </w:tabs>
        <w:spacing w:before="0" w:line="276" w:lineRule="auto"/>
        <w:ind w:left="539"/>
        <w:jc w:val="center"/>
        <w:rPr>
          <w:rFonts w:cstheme="minorHAnsi"/>
          <w:b/>
        </w:rPr>
      </w:pPr>
      <w:r w:rsidRPr="00CC187A">
        <w:rPr>
          <w:rFonts w:cstheme="minorHAnsi"/>
          <w:b/>
        </w:rPr>
        <w:t>ul. Aleja Józefa Zielińskiego 1</w:t>
      </w:r>
    </w:p>
    <w:p w14:paraId="132A6133" w14:textId="77777777" w:rsidR="006C67CE" w:rsidRDefault="006C67CE" w:rsidP="006C67CE">
      <w:pPr>
        <w:pStyle w:val="Tekstpodstawowy3"/>
        <w:tabs>
          <w:tab w:val="left" w:pos="709"/>
        </w:tabs>
        <w:spacing w:before="0" w:line="276" w:lineRule="auto"/>
        <w:ind w:left="539"/>
        <w:jc w:val="center"/>
        <w:rPr>
          <w:rFonts w:cstheme="minorHAnsi"/>
          <w:b/>
        </w:rPr>
      </w:pPr>
      <w:r w:rsidRPr="00CC187A">
        <w:rPr>
          <w:rFonts w:cstheme="minorHAnsi"/>
          <w:b/>
        </w:rPr>
        <w:t>26-900 Kozienice</w:t>
      </w:r>
    </w:p>
    <w:p w14:paraId="5BDFA6DF" w14:textId="77777777" w:rsidR="006C67CE" w:rsidRDefault="006C67CE" w:rsidP="006C67CE">
      <w:pPr>
        <w:pStyle w:val="Akapitzlist"/>
        <w:keepNext/>
        <w:numPr>
          <w:ilvl w:val="1"/>
          <w:numId w:val="2"/>
        </w:numPr>
        <w:tabs>
          <w:tab w:val="num" w:pos="1632"/>
        </w:tabs>
        <w:spacing w:after="0"/>
        <w:contextualSpacing w:val="0"/>
        <w:jc w:val="both"/>
        <w:rPr>
          <w:rFonts w:asciiTheme="minorHAnsi" w:hAnsiTheme="minorHAnsi" w:cstheme="minorHAnsi"/>
          <w:szCs w:val="20"/>
        </w:rPr>
      </w:pPr>
      <w:r w:rsidRPr="00CC187A">
        <w:rPr>
          <w:rFonts w:asciiTheme="minorHAnsi" w:hAnsiTheme="minorHAnsi" w:cstheme="minorHAnsi"/>
          <w:szCs w:val="20"/>
        </w:rPr>
        <w:t>Numer postępowania: Postępowanie, którego dotyczy niniejszy dokument oznaczone jest znakiem:</w:t>
      </w:r>
    </w:p>
    <w:p w14:paraId="7423783E" w14:textId="474536B3" w:rsidR="006124F7" w:rsidRPr="006124F7" w:rsidRDefault="00A1338E" w:rsidP="006124F7">
      <w:pPr>
        <w:pStyle w:val="Akapitzlist"/>
        <w:keepNext/>
        <w:tabs>
          <w:tab w:val="num" w:pos="1632"/>
        </w:tabs>
        <w:spacing w:after="0"/>
        <w:ind w:left="567"/>
        <w:contextualSpacing w:val="0"/>
        <w:jc w:val="center"/>
        <w:rPr>
          <w:rFonts w:asciiTheme="minorHAnsi" w:hAnsiTheme="minorHAnsi" w:cstheme="minorHAnsi"/>
          <w:szCs w:val="20"/>
        </w:rPr>
      </w:pPr>
      <w:r>
        <w:rPr>
          <w:rFonts w:cstheme="minorHAnsi"/>
          <w:b/>
          <w:szCs w:val="20"/>
        </w:rPr>
        <w:t>1400/DW00/ZU/KZ/2021/0000106126</w:t>
      </w:r>
    </w:p>
    <w:p w14:paraId="71545F0D" w14:textId="77777777" w:rsidR="003832AF" w:rsidRPr="00CC187A" w:rsidRDefault="003832AF" w:rsidP="003832AF">
      <w:pPr>
        <w:tabs>
          <w:tab w:val="left" w:pos="709"/>
        </w:tabs>
        <w:spacing w:before="0" w:line="276" w:lineRule="auto"/>
        <w:ind w:left="1701" w:hanging="1134"/>
        <w:rPr>
          <w:rFonts w:cstheme="minorHAnsi"/>
          <w:szCs w:val="20"/>
        </w:rPr>
      </w:pPr>
      <w:r w:rsidRPr="00CC187A">
        <w:rPr>
          <w:rFonts w:cstheme="minorHAnsi"/>
          <w:szCs w:val="20"/>
        </w:rPr>
        <w:t>Wykonawcy we wszystkich kontaktach z Zamawiającym powinni powoływać się na ten znak.</w:t>
      </w:r>
    </w:p>
    <w:p w14:paraId="4CCF5987" w14:textId="77777777" w:rsidR="003832AF" w:rsidRPr="00056DE6" w:rsidRDefault="003832AF" w:rsidP="003832AF">
      <w:pPr>
        <w:pStyle w:val="Tekstpodstawowy3"/>
        <w:keepNext w:val="0"/>
        <w:numPr>
          <w:ilvl w:val="1"/>
          <w:numId w:val="28"/>
        </w:numPr>
        <w:tabs>
          <w:tab w:val="left" w:pos="709"/>
          <w:tab w:val="num" w:pos="6522"/>
        </w:tabs>
        <w:spacing w:before="0" w:line="276" w:lineRule="auto"/>
        <w:rPr>
          <w:rStyle w:val="Hipercze"/>
          <w:rFonts w:cstheme="minorHAnsi"/>
          <w:color w:val="auto"/>
          <w:u w:val="none"/>
        </w:rPr>
      </w:pPr>
      <w:r w:rsidRPr="004A19F4">
        <w:rPr>
          <w:rFonts w:cstheme="minorHAnsi"/>
        </w:rPr>
        <w:t xml:space="preserve">Wszelkie informacje dotyczące postępowania Zamawiający udostępnia na swojej stronie internetowej </w:t>
      </w:r>
      <w:hyperlink r:id="rId13" w:history="1">
        <w:r w:rsidRPr="004A19F4">
          <w:rPr>
            <w:rStyle w:val="Hipercze"/>
            <w:rFonts w:cstheme="minorHAnsi"/>
          </w:rPr>
          <w:t>http://www.enea.pl/bip/zamowienia/platforma-zakupowa</w:t>
        </w:r>
      </w:hyperlink>
      <w:r w:rsidRPr="004A19F4">
        <w:rPr>
          <w:rFonts w:cstheme="minorHAnsi"/>
        </w:rPr>
        <w:t xml:space="preserve">, która jest główną stroną prowadzonego postępowania. Zamawiający informuje, iż Platforma Zakupowa Logintrade.NET dostępna na stronie internetowej GK ENEA pod adresem: </w:t>
      </w:r>
      <w:hyperlink r:id="rId14" w:history="1">
        <w:r w:rsidRPr="004A19F4">
          <w:rPr>
            <w:rStyle w:val="Hipercze"/>
            <w:rFonts w:cstheme="minorHAnsi"/>
          </w:rPr>
          <w:t>https://www.enea.pl/bip/zamowienia/zamowienia-logintrade</w:t>
        </w:r>
      </w:hyperlink>
      <w:r w:rsidRPr="004A19F4">
        <w:rPr>
          <w:rFonts w:cstheme="minorHAnsi"/>
        </w:rPr>
        <w:t xml:space="preserve"> służy wyłącznie do złożenia Oferty oraz</w:t>
      </w:r>
      <w:r>
        <w:rPr>
          <w:rFonts w:cstheme="minorHAnsi"/>
        </w:rPr>
        <w:t xml:space="preserve"> zadawania pytań do treści Warunków Zamówienia, w </w:t>
      </w:r>
      <w:r w:rsidRPr="00DF222C">
        <w:rPr>
          <w:rFonts w:cstheme="minorHAnsi"/>
        </w:rPr>
        <w:t>szczególnych sytuacjach dopuszcza się prowadzenie komunikacji ze pośred</w:t>
      </w:r>
      <w:r>
        <w:rPr>
          <w:rFonts w:cstheme="minorHAnsi"/>
        </w:rPr>
        <w:t>nictwem poczty elektronicznej z </w:t>
      </w:r>
      <w:r w:rsidRPr="00DF222C">
        <w:rPr>
          <w:rFonts w:cstheme="minorHAnsi"/>
        </w:rPr>
        <w:t>osobami wskazanymi</w:t>
      </w:r>
      <w:r>
        <w:rPr>
          <w:rFonts w:cstheme="minorHAnsi"/>
        </w:rPr>
        <w:t xml:space="preserve"> w pkt 1.17.</w:t>
      </w:r>
      <w:r w:rsidRPr="00056DE6">
        <w:rPr>
          <w:rFonts w:cstheme="minorHAnsi"/>
        </w:rPr>
        <w:t xml:space="preserve"> WZ.</w:t>
      </w:r>
    </w:p>
    <w:p w14:paraId="49AA67C9" w14:textId="77777777" w:rsidR="003832AF" w:rsidRPr="00CC187A" w:rsidRDefault="003832AF" w:rsidP="003832AF">
      <w:pPr>
        <w:pStyle w:val="Tekstpodstawowy3"/>
        <w:keepNext w:val="0"/>
        <w:numPr>
          <w:ilvl w:val="1"/>
          <w:numId w:val="28"/>
        </w:numPr>
        <w:tabs>
          <w:tab w:val="left" w:pos="709"/>
          <w:tab w:val="num" w:pos="1209"/>
        </w:tabs>
        <w:spacing w:before="0" w:line="276" w:lineRule="auto"/>
        <w:rPr>
          <w:rFonts w:cstheme="minorHAnsi"/>
        </w:rPr>
      </w:pPr>
      <w:r w:rsidRPr="00CC187A">
        <w:rPr>
          <w:rFonts w:cstheme="minorHAnsi"/>
        </w:rPr>
        <w:t>Zamawiający informuje, że postępowanie, w tym otwarcie Ofert jest niejawne i nie zamierza zwoływać zebrania Wykonawców.</w:t>
      </w:r>
    </w:p>
    <w:p w14:paraId="295C5865" w14:textId="77777777" w:rsidR="003832AF" w:rsidRPr="00CC187A" w:rsidRDefault="003832AF" w:rsidP="003832AF">
      <w:pPr>
        <w:pStyle w:val="Tekstpodstawowy3"/>
        <w:keepNext w:val="0"/>
        <w:numPr>
          <w:ilvl w:val="1"/>
          <w:numId w:val="28"/>
        </w:numPr>
        <w:tabs>
          <w:tab w:val="left" w:pos="709"/>
          <w:tab w:val="num" w:pos="1209"/>
        </w:tabs>
        <w:spacing w:before="0" w:line="276" w:lineRule="auto"/>
        <w:rPr>
          <w:rFonts w:cstheme="minorHAnsi"/>
        </w:rPr>
      </w:pPr>
      <w:r w:rsidRPr="00CC187A">
        <w:rPr>
          <w:rFonts w:cstheme="minorHAnsi"/>
        </w:rPr>
        <w:t>W niniejszym postępowaniu Wykonawcom nie przysługują żadne środki odwoławcze.</w:t>
      </w:r>
    </w:p>
    <w:p w14:paraId="56B7F461" w14:textId="77777777" w:rsidR="003832AF" w:rsidRPr="00CC187A" w:rsidRDefault="003832AF" w:rsidP="003832AF">
      <w:pPr>
        <w:pStyle w:val="Tekstpodstawowy3"/>
        <w:keepNext w:val="0"/>
        <w:numPr>
          <w:ilvl w:val="1"/>
          <w:numId w:val="28"/>
        </w:numPr>
        <w:tabs>
          <w:tab w:val="left" w:pos="709"/>
          <w:tab w:val="num" w:pos="1209"/>
        </w:tabs>
        <w:spacing w:before="0" w:line="276" w:lineRule="auto"/>
        <w:rPr>
          <w:rFonts w:cstheme="minorHAnsi"/>
        </w:rPr>
      </w:pPr>
      <w:r w:rsidRPr="00CC187A">
        <w:rPr>
          <w:rFonts w:cstheme="minorHAnsi"/>
          <w:color w:val="000000"/>
        </w:rPr>
        <w:t>Wykonawca ponosi wszelkie koszty związane z uczestnictwem w niniejszym postępowaniu, w tym także z przygotowaniem i złożeniem Oferty.</w:t>
      </w:r>
    </w:p>
    <w:p w14:paraId="6A271756" w14:textId="77777777" w:rsidR="003832AF" w:rsidRPr="00A1338E" w:rsidRDefault="003832AF" w:rsidP="003832AF">
      <w:pPr>
        <w:pStyle w:val="Tekstpodstawowy3"/>
        <w:keepNext w:val="0"/>
        <w:numPr>
          <w:ilvl w:val="1"/>
          <w:numId w:val="28"/>
        </w:numPr>
        <w:tabs>
          <w:tab w:val="left" w:pos="709"/>
          <w:tab w:val="num" w:pos="1209"/>
        </w:tabs>
        <w:spacing w:before="0" w:line="276" w:lineRule="auto"/>
        <w:rPr>
          <w:rFonts w:cstheme="minorHAnsi"/>
        </w:rPr>
      </w:pPr>
      <w:r w:rsidRPr="00301B87">
        <w:rPr>
          <w:rFonts w:cstheme="minorHAnsi"/>
          <w:color w:val="000000"/>
        </w:rPr>
        <w:t xml:space="preserve">Wykonawca może zwrócić się pisemnie do Zamawiającego z wnioskiem o wyjaśnienie dokumentacji postępowania lub wprowadzenie zmian w Warunkach Zamówienia, w tym do Projektu Umowy stanowiącego Załącznik nr </w:t>
      </w:r>
      <w:r>
        <w:rPr>
          <w:rFonts w:cstheme="minorHAnsi"/>
          <w:color w:val="000000"/>
        </w:rPr>
        <w:t>8</w:t>
      </w:r>
      <w:r w:rsidRPr="00301B87">
        <w:rPr>
          <w:rFonts w:cstheme="minorHAnsi"/>
          <w:color w:val="000000"/>
        </w:rPr>
        <w:t xml:space="preserve"> do Warunków Zamówienia</w:t>
      </w:r>
      <w:r w:rsidRPr="00301B87">
        <w:rPr>
          <w:rFonts w:cstheme="minorHAnsi"/>
        </w:rPr>
        <w:t xml:space="preserve">. Zamawiający udzieli wyjaśnień nie później niż na 3 dni przed upływem terminu składania Ofert – </w:t>
      </w:r>
      <w:r w:rsidRPr="003271A9">
        <w:rPr>
          <w:rFonts w:cstheme="minorHAnsi"/>
          <w:b/>
        </w:rPr>
        <w:t>pod warunkiem, że wniosek o wyjaśnienie treści dokumentacji postępowania wpłynął do Zamawiającego za pośrednictwem Platformy Zakupowej Logintrade nie później, niż do końca dnia, w którym upływa połowa wyznaczonego terminu składania Ofert.</w:t>
      </w:r>
      <w:r w:rsidRPr="00301B87">
        <w:rPr>
          <w:rFonts w:cstheme="minorHAnsi"/>
          <w:b/>
        </w:rPr>
        <w:t xml:space="preserve"> </w:t>
      </w:r>
    </w:p>
    <w:p w14:paraId="5A55B49E" w14:textId="77777777" w:rsidR="00A1338E" w:rsidRPr="00A7415B" w:rsidRDefault="00A1338E" w:rsidP="00A1338E">
      <w:pPr>
        <w:pStyle w:val="Tekstpodstawowy3"/>
        <w:keepNext w:val="0"/>
        <w:tabs>
          <w:tab w:val="left" w:pos="709"/>
          <w:tab w:val="num" w:pos="1209"/>
        </w:tabs>
        <w:spacing w:before="0" w:line="276" w:lineRule="auto"/>
        <w:ind w:left="567"/>
        <w:rPr>
          <w:rFonts w:cstheme="minorHAnsi"/>
        </w:rPr>
      </w:pPr>
    </w:p>
    <w:p w14:paraId="78B71FDF" w14:textId="77777777" w:rsidR="003832AF" w:rsidRPr="00A7415B" w:rsidRDefault="003832AF" w:rsidP="003832AF">
      <w:pPr>
        <w:pStyle w:val="Tekstpodstawowy3"/>
        <w:keepNext w:val="0"/>
        <w:tabs>
          <w:tab w:val="left" w:pos="709"/>
        </w:tabs>
        <w:spacing w:before="0" w:line="276" w:lineRule="auto"/>
        <w:ind w:left="567"/>
        <w:rPr>
          <w:rFonts w:cstheme="minorHAnsi"/>
          <w:i/>
          <w:caps/>
        </w:rPr>
      </w:pPr>
      <w:r w:rsidRPr="00A7415B">
        <w:rPr>
          <w:rFonts w:cstheme="minorHAnsi"/>
          <w:i/>
          <w:caps/>
        </w:rPr>
        <w:t xml:space="preserve">Uwaga: </w:t>
      </w:r>
      <w:r w:rsidRPr="00A7415B">
        <w:rPr>
          <w:rFonts w:cstheme="minorHAnsi"/>
          <w:i/>
        </w:rPr>
        <w:t>z uwagi na ograniczenia narzędzia oraz dopuszczenie możliwości zadania pytania po upływie połowy t</w:t>
      </w:r>
      <w:r>
        <w:rPr>
          <w:rFonts w:cstheme="minorHAnsi"/>
          <w:i/>
        </w:rPr>
        <w:t xml:space="preserve">erminu, o którym mowa powyżej </w:t>
      </w:r>
      <w:r w:rsidRPr="00A7415B">
        <w:rPr>
          <w:rFonts w:cstheme="minorHAnsi"/>
          <w:i/>
        </w:rPr>
        <w:t>termi</w:t>
      </w:r>
      <w:r>
        <w:rPr>
          <w:rFonts w:cstheme="minorHAnsi"/>
          <w:i/>
        </w:rPr>
        <w:t>n zadawania pytań określony na P</w:t>
      </w:r>
      <w:r w:rsidRPr="00A7415B">
        <w:rPr>
          <w:rFonts w:cstheme="minorHAnsi"/>
          <w:i/>
        </w:rPr>
        <w:t>latf</w:t>
      </w:r>
      <w:r>
        <w:rPr>
          <w:rFonts w:cstheme="minorHAnsi"/>
          <w:i/>
        </w:rPr>
        <w:t>ormie Logintrade nie jest wiążący.</w:t>
      </w:r>
    </w:p>
    <w:p w14:paraId="244EA1DA" w14:textId="77777777" w:rsidR="003832AF" w:rsidRPr="00A7415B" w:rsidRDefault="003832AF" w:rsidP="003832AF">
      <w:pPr>
        <w:spacing w:before="0"/>
      </w:pPr>
    </w:p>
    <w:p w14:paraId="77A3FB23" w14:textId="77777777" w:rsidR="003832AF" w:rsidRPr="00301B87" w:rsidRDefault="003832AF" w:rsidP="003832AF">
      <w:pPr>
        <w:pStyle w:val="Tekstpodstawowy3"/>
        <w:keepNext w:val="0"/>
        <w:tabs>
          <w:tab w:val="left" w:pos="709"/>
          <w:tab w:val="num" w:pos="1209"/>
        </w:tabs>
        <w:spacing w:before="0" w:line="276" w:lineRule="auto"/>
        <w:ind w:left="567"/>
        <w:rPr>
          <w:rFonts w:cstheme="minorHAnsi"/>
        </w:rPr>
      </w:pPr>
      <w:r w:rsidRPr="00301B87">
        <w:rPr>
          <w:rFonts w:cstheme="minorHAnsi"/>
          <w:b/>
        </w:rPr>
        <w:t xml:space="preserve">Zamawiający dopuszcza przesłanie </w:t>
      </w:r>
      <w:r>
        <w:rPr>
          <w:rFonts w:cstheme="minorHAnsi"/>
          <w:b/>
        </w:rPr>
        <w:t xml:space="preserve">wniosków </w:t>
      </w:r>
      <w:r w:rsidRPr="00301B87">
        <w:rPr>
          <w:rFonts w:cstheme="minorHAnsi"/>
          <w:b/>
        </w:rPr>
        <w:t xml:space="preserve">na adresy e-mail wskazane w pkt </w:t>
      </w:r>
      <w:r>
        <w:rPr>
          <w:rFonts w:cstheme="minorHAnsi"/>
          <w:b/>
        </w:rPr>
        <w:t>1.17.</w:t>
      </w:r>
      <w:r w:rsidRPr="00301B87">
        <w:rPr>
          <w:rFonts w:cstheme="minorHAnsi"/>
          <w:b/>
        </w:rPr>
        <w:t xml:space="preserve"> WZ (konieczne jest wysłanie na oba adresy).</w:t>
      </w:r>
      <w:r w:rsidRPr="00301B87">
        <w:rPr>
          <w:rFonts w:cstheme="minorHAnsi"/>
        </w:rPr>
        <w:t xml:space="preserve"> Udzielenie odpowiedzi później, niż na 3 dni przed upływem terminu składania Ofert dopuszczalne jest pod warunkiem przedłużenia terminu składania Ofert.</w:t>
      </w:r>
    </w:p>
    <w:p w14:paraId="68E670D6" w14:textId="4586B653" w:rsidR="003832AF" w:rsidRPr="001E1A26" w:rsidRDefault="003832AF" w:rsidP="003832AF">
      <w:pPr>
        <w:pStyle w:val="Tekstpodstawowy3"/>
        <w:keepNext w:val="0"/>
        <w:numPr>
          <w:ilvl w:val="1"/>
          <w:numId w:val="28"/>
        </w:numPr>
        <w:tabs>
          <w:tab w:val="left" w:pos="709"/>
        </w:tabs>
        <w:spacing w:before="0" w:line="276" w:lineRule="auto"/>
        <w:rPr>
          <w:rFonts w:cstheme="minorHAnsi"/>
          <w:b/>
          <w:color w:val="000000"/>
        </w:rPr>
      </w:pPr>
      <w:r w:rsidRPr="00473DE1">
        <w:rPr>
          <w:rFonts w:eastAsiaTheme="minorHAnsi" w:cstheme="minorHAnsi"/>
          <w:color w:val="000000"/>
        </w:rPr>
        <w:t xml:space="preserve">Treść zapytań bez ujawniania źródła zapytania wraz z wyjaśnieniami Zamawiając udostępni na swojej stronie internetowej </w:t>
      </w:r>
      <w:hyperlink r:id="rId15" w:history="1">
        <w:r w:rsidRPr="004A19F4">
          <w:rPr>
            <w:rStyle w:val="Hipercze"/>
            <w:rFonts w:cstheme="minorHAnsi"/>
          </w:rPr>
          <w:t>http://www.enea.pl/bip/zamowienia/platforma-zakupowa</w:t>
        </w:r>
      </w:hyperlink>
      <w:r>
        <w:rPr>
          <w:rStyle w:val="Hipercze"/>
          <w:rFonts w:cstheme="minorHAnsi"/>
        </w:rPr>
        <w:t xml:space="preserve">. </w:t>
      </w:r>
      <w:r w:rsidRPr="001E1A26">
        <w:rPr>
          <w:rFonts w:eastAsiaTheme="minorHAnsi" w:cstheme="minorHAnsi"/>
          <w:b/>
          <w:color w:val="000000"/>
        </w:rPr>
        <w:t>W przypadku wpływu pytań ze strony Wykonawcy (również zadanych poprzez Platformę Zakupową Logintrade) po upływie terminu na składnie wniosku o wyjaśnienie treści dokumentacji postępo</w:t>
      </w:r>
      <w:r w:rsidR="00A73369">
        <w:rPr>
          <w:rFonts w:eastAsiaTheme="minorHAnsi" w:cstheme="minorHAnsi"/>
          <w:b/>
          <w:color w:val="000000"/>
        </w:rPr>
        <w:t>wania określonego w pkt 1.8</w:t>
      </w:r>
      <w:r w:rsidRPr="001E1A26">
        <w:rPr>
          <w:rFonts w:eastAsiaTheme="minorHAnsi" w:cstheme="minorHAnsi"/>
          <w:b/>
          <w:color w:val="000000"/>
        </w:rPr>
        <w:t>. WZ, Zamawiający może udzielić wyjaśnień albo pozostawić wniosek bez rozpoznania</w:t>
      </w:r>
    </w:p>
    <w:p w14:paraId="6B83BD26" w14:textId="77777777" w:rsidR="003832AF" w:rsidRPr="00511D88" w:rsidRDefault="003832AF" w:rsidP="003832AF">
      <w:pPr>
        <w:pStyle w:val="Akapitzlist"/>
        <w:numPr>
          <w:ilvl w:val="1"/>
          <w:numId w:val="28"/>
        </w:numPr>
        <w:jc w:val="both"/>
        <w:rPr>
          <w:rFonts w:asciiTheme="minorHAnsi" w:hAnsiTheme="minorHAnsi" w:cstheme="minorHAnsi"/>
          <w:color w:val="000000"/>
          <w:szCs w:val="20"/>
          <w:lang w:eastAsia="pl-PL"/>
        </w:rPr>
      </w:pPr>
      <w:r w:rsidRPr="00511D88">
        <w:rPr>
          <w:rFonts w:cstheme="minorHAnsi"/>
          <w:color w:val="000000"/>
        </w:rPr>
        <w:t>Zamawiający nie dopuszcza składania pytań drogą telefoniczną.</w:t>
      </w:r>
    </w:p>
    <w:p w14:paraId="37FC3ADD" w14:textId="77777777" w:rsidR="003832AF" w:rsidRPr="00511D88" w:rsidRDefault="003832AF" w:rsidP="003832AF">
      <w:pPr>
        <w:pStyle w:val="Akapitzlist"/>
        <w:numPr>
          <w:ilvl w:val="1"/>
          <w:numId w:val="28"/>
        </w:numPr>
        <w:jc w:val="both"/>
        <w:rPr>
          <w:rFonts w:asciiTheme="minorHAnsi" w:hAnsiTheme="minorHAnsi" w:cstheme="minorHAnsi"/>
          <w:color w:val="000000"/>
          <w:szCs w:val="20"/>
          <w:lang w:eastAsia="pl-PL"/>
        </w:rPr>
      </w:pPr>
      <w:r w:rsidRPr="00511D88">
        <w:rPr>
          <w:rFonts w:asciiTheme="minorHAnsi" w:eastAsiaTheme="minorHAnsi" w:hAnsiTheme="minorHAnsi" w:cstheme="minorHAnsi"/>
          <w:color w:val="000000"/>
        </w:rPr>
        <w:t xml:space="preserve">Zamawiający może w każdym czasie, przed upływem terminu składania Ofert, zmodyfikować treść Warunków Zamówienia. Zmiana może dotyczyć kryteriów oceny Ofert, a także warunków udziału w postępowaniu oraz sposobu oceny ich spełnienia. </w:t>
      </w:r>
    </w:p>
    <w:p w14:paraId="626B0507" w14:textId="77777777" w:rsidR="003832AF" w:rsidRPr="00511D88" w:rsidRDefault="003832AF" w:rsidP="003832AF">
      <w:pPr>
        <w:pStyle w:val="Akapitzlist"/>
        <w:numPr>
          <w:ilvl w:val="1"/>
          <w:numId w:val="28"/>
        </w:numPr>
        <w:jc w:val="both"/>
        <w:rPr>
          <w:rFonts w:asciiTheme="minorHAnsi" w:hAnsiTheme="minorHAnsi" w:cstheme="minorHAnsi"/>
          <w:color w:val="000000"/>
          <w:szCs w:val="20"/>
          <w:lang w:eastAsia="pl-PL"/>
        </w:rPr>
      </w:pPr>
      <w:r w:rsidRPr="00511D88">
        <w:rPr>
          <w:rFonts w:asciiTheme="minorHAnsi" w:eastAsiaTheme="minorHAnsi" w:hAnsiTheme="minorHAnsi" w:cstheme="minorHAnsi"/>
          <w:color w:val="000000"/>
        </w:rPr>
        <w:t>Zamawiający może również przedłużyć termin składania Ofert – z uwzględnieniem czasu niezbędnego do wprowadzenia w Ofertach zmian wynikających z modyfikacji treści Warunków Zamówienia. Przedłużenie terminu składania Ofert nie wpływa na bieg terminu składania wniosków o wyjaśnienie dokumentacji postępowania.</w:t>
      </w:r>
    </w:p>
    <w:p w14:paraId="3EACC817" w14:textId="77777777" w:rsidR="003832AF" w:rsidRPr="00CC187A" w:rsidRDefault="003832AF" w:rsidP="003832AF">
      <w:pPr>
        <w:pStyle w:val="Akapitzlist"/>
        <w:numPr>
          <w:ilvl w:val="1"/>
          <w:numId w:val="28"/>
        </w:numPr>
        <w:tabs>
          <w:tab w:val="num" w:pos="1209"/>
        </w:tabs>
        <w:spacing w:after="0"/>
        <w:contextualSpacing w:val="0"/>
        <w:jc w:val="both"/>
        <w:rPr>
          <w:rFonts w:asciiTheme="minorHAnsi" w:hAnsiTheme="minorHAnsi" w:cstheme="minorHAnsi"/>
          <w:szCs w:val="20"/>
        </w:rPr>
      </w:pPr>
      <w:r w:rsidRPr="00CC187A">
        <w:rPr>
          <w:rFonts w:asciiTheme="minorHAnsi" w:hAnsiTheme="minorHAnsi" w:cstheme="minorHAnsi"/>
          <w:szCs w:val="20"/>
        </w:rPr>
        <w:t>Postępowanie jest prowadzone w języku polskim w związku z tym wszelkie oświadczenia, zawiadomienia, zapytania do treści Warunków Zamówienia, Oferty itp. muszą być składane w języku polskim. Zawarte w Ofercie dokumenty sporządzone w języku obcym muszą być złożone wraz z tłumaczeniami na język polski. Zamawiający dopuszcza możliwość przedstawienia tłumaczenia zwykłego. W przypadku wątpliwości Zamawiający może zażądać uzupełnienia Oferty o tłumaczenie sporządzone przez tłumacza przysięgłego.</w:t>
      </w:r>
    </w:p>
    <w:p w14:paraId="0584FF70" w14:textId="77777777" w:rsidR="003832AF" w:rsidRPr="00CC187A" w:rsidRDefault="003832AF" w:rsidP="003832AF">
      <w:pPr>
        <w:pStyle w:val="Tekstpodstawowy"/>
        <w:numPr>
          <w:ilvl w:val="1"/>
          <w:numId w:val="2"/>
        </w:numPr>
        <w:spacing w:after="0" w:line="276" w:lineRule="auto"/>
        <w:jc w:val="both"/>
        <w:rPr>
          <w:rFonts w:cstheme="minorHAnsi"/>
          <w:szCs w:val="20"/>
        </w:rPr>
      </w:pPr>
      <w:r w:rsidRPr="00CC187A">
        <w:rPr>
          <w:rFonts w:cstheme="minorHAnsi"/>
          <w:szCs w:val="20"/>
        </w:rPr>
        <w:t>W postępowaniu obowiązuje zasada pisemności, przy czym:</w:t>
      </w:r>
    </w:p>
    <w:p w14:paraId="5A482070" w14:textId="77777777" w:rsidR="003832AF" w:rsidRPr="00301B87" w:rsidRDefault="003832AF" w:rsidP="003832AF">
      <w:pPr>
        <w:pStyle w:val="Tekstpodstawowy"/>
        <w:numPr>
          <w:ilvl w:val="0"/>
          <w:numId w:val="29"/>
        </w:numPr>
        <w:spacing w:after="0" w:line="276" w:lineRule="auto"/>
        <w:ind w:left="851" w:hanging="284"/>
        <w:jc w:val="both"/>
        <w:rPr>
          <w:rFonts w:cstheme="minorHAnsi"/>
          <w:szCs w:val="20"/>
        </w:rPr>
      </w:pPr>
      <w:r w:rsidRPr="00301B87">
        <w:rPr>
          <w:rFonts w:cstheme="minorHAnsi"/>
          <w:szCs w:val="20"/>
        </w:rPr>
        <w:lastRenderedPageBreak/>
        <w:t xml:space="preserve">oferty, wyjaśnienia/uzupełnienia treści oferty, załączniki do oferty, oświadczenie o przedłużeniu terminu związania ofertą, protokół z negocjacji oraz inna korespondencja składana jest </w:t>
      </w:r>
      <w:r w:rsidRPr="00C73E9A">
        <w:rPr>
          <w:rFonts w:cstheme="minorHAnsi"/>
          <w:szCs w:val="20"/>
        </w:rPr>
        <w:t xml:space="preserve">za pośrednictwem środków komunikacji elektronicznej, </w:t>
      </w:r>
    </w:p>
    <w:p w14:paraId="1C113DBC" w14:textId="77777777" w:rsidR="003832AF" w:rsidRPr="00CC187A" w:rsidRDefault="003832AF" w:rsidP="003832AF">
      <w:pPr>
        <w:pStyle w:val="Tekstpodstawowy"/>
        <w:numPr>
          <w:ilvl w:val="0"/>
          <w:numId w:val="29"/>
        </w:numPr>
        <w:spacing w:after="0" w:line="276" w:lineRule="auto"/>
        <w:ind w:left="851" w:hanging="284"/>
        <w:jc w:val="both"/>
        <w:rPr>
          <w:rFonts w:cstheme="minorHAnsi"/>
          <w:szCs w:val="20"/>
        </w:rPr>
      </w:pPr>
      <w:r w:rsidRPr="00CC187A">
        <w:rPr>
          <w:rFonts w:cstheme="minorHAnsi"/>
          <w:szCs w:val="20"/>
        </w:rPr>
        <w:t>wszelkie informacje przekazane lub pozyskane w innej formie niż określonej w lit. a) powyżej pozostają bez wpływu na postępowanie,</w:t>
      </w:r>
    </w:p>
    <w:p w14:paraId="5C7A0EFE" w14:textId="77777777" w:rsidR="003832AF" w:rsidRPr="00CC187A" w:rsidRDefault="003832AF" w:rsidP="003832AF">
      <w:pPr>
        <w:pStyle w:val="Tekstpodstawowy"/>
        <w:numPr>
          <w:ilvl w:val="0"/>
          <w:numId w:val="29"/>
        </w:numPr>
        <w:spacing w:after="0" w:line="276" w:lineRule="auto"/>
        <w:ind w:left="851" w:hanging="284"/>
        <w:jc w:val="both"/>
        <w:rPr>
          <w:rFonts w:cstheme="minorHAnsi"/>
          <w:szCs w:val="20"/>
        </w:rPr>
      </w:pPr>
      <w:r w:rsidRPr="00CC187A">
        <w:rPr>
          <w:rFonts w:cstheme="minorHAnsi"/>
          <w:szCs w:val="20"/>
        </w:rPr>
        <w:t>jeżeli Zamawiający lub Wykonawca przekazują dokumenty, informacje, zawiadomienia za pomocą poczty elektronicznej, każda ze stron żąda niezwłocznego potwierdzenia drugiej stronie faktu ich otrzymania.</w:t>
      </w:r>
    </w:p>
    <w:p w14:paraId="519DFADE" w14:textId="77777777" w:rsidR="003832AF" w:rsidRPr="00CC187A" w:rsidRDefault="003832AF" w:rsidP="003832AF">
      <w:pPr>
        <w:pStyle w:val="Tekstpodstawowy"/>
        <w:numPr>
          <w:ilvl w:val="1"/>
          <w:numId w:val="2"/>
        </w:numPr>
        <w:spacing w:after="0" w:line="276" w:lineRule="auto"/>
        <w:jc w:val="both"/>
        <w:rPr>
          <w:rFonts w:cstheme="minorHAnsi"/>
          <w:szCs w:val="20"/>
        </w:rPr>
      </w:pPr>
      <w:r w:rsidRPr="00CC187A">
        <w:rPr>
          <w:rFonts w:cstheme="minorHAnsi"/>
          <w:szCs w:val="20"/>
        </w:rPr>
        <w:t>Oświadczenia, wnioski, zawiadomienia, zapytania oraz inne dokumenty i informacje uważa się za złożone w wyznaczonym terminie, jeżeli ich treść została zarejestrowana na Platformie Zakupowej Logintrade lub wpłynęła na serwer pocztowy Zamawiającego przed upływem terminu wyznaczonego przez Zamawiającego.</w:t>
      </w:r>
    </w:p>
    <w:p w14:paraId="34ADF343" w14:textId="77777777" w:rsidR="003832AF" w:rsidRPr="00CC187A" w:rsidRDefault="003832AF" w:rsidP="003832AF">
      <w:pPr>
        <w:pStyle w:val="Tekstpodstawowy"/>
        <w:numPr>
          <w:ilvl w:val="1"/>
          <w:numId w:val="2"/>
        </w:numPr>
        <w:spacing w:after="0" w:line="276" w:lineRule="auto"/>
        <w:jc w:val="both"/>
        <w:rPr>
          <w:rFonts w:cstheme="minorHAnsi"/>
          <w:szCs w:val="20"/>
        </w:rPr>
      </w:pPr>
      <w:r w:rsidRPr="00CC187A">
        <w:rPr>
          <w:rFonts w:cstheme="minorHAnsi"/>
          <w:szCs w:val="20"/>
        </w:rPr>
        <w:t>Zamawiający przygotowuje i przeprowadza niniejsze postępowanie w sposób zapewniający zachowanie uczciwej konkurencji oraz równe traktowanie Wykonawców. Czynności związane z przygotowaniem i przeprowadzeniem niniejszego postępowania wykonują osoby zapewniające bezstronność i obiektywizm.</w:t>
      </w:r>
    </w:p>
    <w:p w14:paraId="105A184D" w14:textId="77777777" w:rsidR="003832AF" w:rsidRPr="00CC187A" w:rsidRDefault="003832AF" w:rsidP="003832AF">
      <w:pPr>
        <w:pStyle w:val="Tekstpodstawowy"/>
        <w:numPr>
          <w:ilvl w:val="1"/>
          <w:numId w:val="2"/>
        </w:numPr>
        <w:spacing w:after="0" w:line="276" w:lineRule="auto"/>
        <w:jc w:val="both"/>
        <w:rPr>
          <w:rFonts w:cstheme="minorHAnsi"/>
          <w:szCs w:val="20"/>
        </w:rPr>
      </w:pPr>
      <w:r w:rsidRPr="00CC187A">
        <w:rPr>
          <w:rFonts w:cstheme="minorHAnsi"/>
          <w:szCs w:val="20"/>
        </w:rPr>
        <w:t>Osobami uprawnionymi do bezpośredniego kontaktowania się z Wykonawcami są:</w:t>
      </w:r>
    </w:p>
    <w:p w14:paraId="67A46959" w14:textId="77777777" w:rsidR="006C67CE" w:rsidRDefault="006C67CE" w:rsidP="006C67CE">
      <w:pPr>
        <w:tabs>
          <w:tab w:val="left" w:pos="709"/>
        </w:tabs>
        <w:spacing w:before="0" w:line="276" w:lineRule="auto"/>
        <w:ind w:left="567"/>
        <w:rPr>
          <w:rFonts w:cstheme="minorHAnsi"/>
          <w:b/>
          <w:szCs w:val="20"/>
        </w:rPr>
      </w:pPr>
    </w:p>
    <w:p w14:paraId="296A5E17" w14:textId="77777777" w:rsidR="006C67CE" w:rsidRPr="00CC187A" w:rsidRDefault="006C67CE" w:rsidP="006C67CE">
      <w:pPr>
        <w:tabs>
          <w:tab w:val="left" w:pos="709"/>
        </w:tabs>
        <w:spacing w:before="0" w:line="276" w:lineRule="auto"/>
        <w:ind w:left="567"/>
        <w:rPr>
          <w:rFonts w:cstheme="minorHAnsi"/>
          <w:b/>
          <w:szCs w:val="20"/>
        </w:rPr>
      </w:pPr>
      <w:r w:rsidRPr="00CC187A">
        <w:rPr>
          <w:rFonts w:cstheme="minorHAnsi"/>
          <w:b/>
          <w:szCs w:val="20"/>
        </w:rPr>
        <w:t>Pan Michał Baczkowski</w:t>
      </w:r>
    </w:p>
    <w:p w14:paraId="70A85B44" w14:textId="43C649D8" w:rsidR="006C67CE" w:rsidRPr="00993CEB" w:rsidRDefault="006C67CE" w:rsidP="006C67CE">
      <w:pPr>
        <w:tabs>
          <w:tab w:val="left" w:pos="709"/>
        </w:tabs>
        <w:spacing w:before="0" w:line="276" w:lineRule="auto"/>
        <w:ind w:left="567"/>
        <w:rPr>
          <w:rFonts w:cstheme="minorHAnsi"/>
          <w:szCs w:val="20"/>
        </w:rPr>
      </w:pPr>
      <w:r w:rsidRPr="00993CEB">
        <w:rPr>
          <w:rFonts w:cstheme="minorHAnsi"/>
          <w:szCs w:val="20"/>
        </w:rPr>
        <w:t xml:space="preserve">mail: </w:t>
      </w:r>
      <w:hyperlink r:id="rId16" w:history="1">
        <w:r w:rsidRPr="00993CEB">
          <w:rPr>
            <w:rStyle w:val="Hipercze"/>
            <w:rFonts w:cstheme="minorHAnsi"/>
            <w:szCs w:val="20"/>
          </w:rPr>
          <w:t>michal.baczkowski@enea.pl</w:t>
        </w:r>
      </w:hyperlink>
      <w:r w:rsidRPr="00993CEB">
        <w:rPr>
          <w:rStyle w:val="Hipercze"/>
          <w:rFonts w:cstheme="minorHAnsi"/>
          <w:szCs w:val="20"/>
        </w:rPr>
        <w:t xml:space="preserve"> </w:t>
      </w:r>
    </w:p>
    <w:p w14:paraId="05C2216A" w14:textId="77777777" w:rsidR="006C67CE" w:rsidRDefault="006C67CE" w:rsidP="006C67CE">
      <w:pPr>
        <w:tabs>
          <w:tab w:val="left" w:pos="709"/>
        </w:tabs>
        <w:spacing w:before="0" w:line="276" w:lineRule="auto"/>
        <w:ind w:left="567"/>
        <w:rPr>
          <w:rFonts w:cstheme="minorHAnsi"/>
          <w:szCs w:val="20"/>
        </w:rPr>
      </w:pPr>
      <w:r w:rsidRPr="00CC187A">
        <w:rPr>
          <w:rFonts w:cstheme="minorHAnsi"/>
          <w:szCs w:val="20"/>
        </w:rPr>
        <w:t>ENEA Centrum Sp. z </w:t>
      </w:r>
      <w:r>
        <w:rPr>
          <w:rFonts w:cstheme="minorHAnsi"/>
          <w:szCs w:val="20"/>
        </w:rPr>
        <w:t xml:space="preserve">o.o., Departament Zakupów, </w:t>
      </w:r>
    </w:p>
    <w:p w14:paraId="03888D98" w14:textId="77777777" w:rsidR="006C67CE" w:rsidRDefault="006C67CE" w:rsidP="006C67CE">
      <w:pPr>
        <w:tabs>
          <w:tab w:val="left" w:pos="709"/>
        </w:tabs>
        <w:spacing w:before="0" w:line="276" w:lineRule="auto"/>
        <w:ind w:left="567"/>
        <w:rPr>
          <w:rFonts w:cstheme="minorHAnsi"/>
          <w:szCs w:val="20"/>
        </w:rPr>
      </w:pPr>
      <w:r w:rsidRPr="00CC187A">
        <w:rPr>
          <w:rFonts w:cstheme="minorHAnsi"/>
          <w:szCs w:val="20"/>
        </w:rPr>
        <w:t>Biuro Udzielania Zamówień</w:t>
      </w:r>
    </w:p>
    <w:p w14:paraId="28ACA888" w14:textId="77777777" w:rsidR="006C67CE" w:rsidRDefault="006C67CE" w:rsidP="006C67CE">
      <w:pPr>
        <w:tabs>
          <w:tab w:val="left" w:pos="709"/>
        </w:tabs>
        <w:spacing w:before="0" w:line="276" w:lineRule="auto"/>
        <w:ind w:left="567"/>
        <w:rPr>
          <w:rFonts w:cstheme="minorHAnsi"/>
          <w:szCs w:val="20"/>
        </w:rPr>
      </w:pPr>
    </w:p>
    <w:p w14:paraId="02CA389C" w14:textId="290BBEE2" w:rsidR="006C67CE" w:rsidRPr="00CC187A" w:rsidRDefault="006C67CE" w:rsidP="006C67CE">
      <w:pPr>
        <w:tabs>
          <w:tab w:val="left" w:pos="709"/>
        </w:tabs>
        <w:spacing w:before="0" w:line="276" w:lineRule="auto"/>
        <w:ind w:left="567"/>
        <w:rPr>
          <w:rFonts w:cstheme="minorHAnsi"/>
          <w:b/>
          <w:szCs w:val="20"/>
        </w:rPr>
      </w:pPr>
      <w:r w:rsidRPr="00CC187A">
        <w:rPr>
          <w:rFonts w:cstheme="minorHAnsi"/>
          <w:b/>
          <w:szCs w:val="20"/>
        </w:rPr>
        <w:t xml:space="preserve">Pani </w:t>
      </w:r>
      <w:r w:rsidR="00993CEB">
        <w:rPr>
          <w:rFonts w:cstheme="minorHAnsi"/>
          <w:b/>
          <w:szCs w:val="20"/>
        </w:rPr>
        <w:t>Marek Stachowiak</w:t>
      </w:r>
    </w:p>
    <w:p w14:paraId="22EA6BED" w14:textId="0F87329C" w:rsidR="006C67CE" w:rsidRPr="004770C3" w:rsidRDefault="006C67CE" w:rsidP="006C67CE">
      <w:pPr>
        <w:tabs>
          <w:tab w:val="left" w:pos="709"/>
        </w:tabs>
        <w:spacing w:before="0" w:line="276" w:lineRule="auto"/>
        <w:ind w:left="567"/>
        <w:rPr>
          <w:rFonts w:cstheme="minorHAnsi"/>
          <w:szCs w:val="20"/>
          <w:lang w:val="en-US"/>
        </w:rPr>
      </w:pPr>
      <w:r w:rsidRPr="004770C3">
        <w:rPr>
          <w:rFonts w:cstheme="minorHAnsi"/>
          <w:szCs w:val="20"/>
          <w:lang w:val="en-US"/>
        </w:rPr>
        <w:t xml:space="preserve">e-mail: </w:t>
      </w:r>
      <w:hyperlink r:id="rId17" w:history="1">
        <w:r w:rsidR="00993CEB" w:rsidRPr="004770C3">
          <w:rPr>
            <w:rStyle w:val="Hipercze"/>
            <w:rFonts w:cstheme="minorHAnsi"/>
            <w:szCs w:val="20"/>
            <w:lang w:val="en-US"/>
          </w:rPr>
          <w:t>marek.stachowiak@enea.pl</w:t>
        </w:r>
      </w:hyperlink>
      <w:r w:rsidRPr="004770C3">
        <w:rPr>
          <w:rFonts w:cstheme="minorHAnsi"/>
          <w:szCs w:val="20"/>
          <w:lang w:val="en-US"/>
        </w:rPr>
        <w:t xml:space="preserve">  </w:t>
      </w:r>
    </w:p>
    <w:p w14:paraId="163B1FDF" w14:textId="77777777" w:rsidR="006C67CE" w:rsidRDefault="006C67CE" w:rsidP="006C67CE">
      <w:pPr>
        <w:tabs>
          <w:tab w:val="left" w:pos="709"/>
        </w:tabs>
        <w:spacing w:before="0" w:line="276" w:lineRule="auto"/>
        <w:ind w:left="567"/>
        <w:rPr>
          <w:rFonts w:cstheme="minorHAnsi"/>
          <w:szCs w:val="20"/>
        </w:rPr>
      </w:pPr>
      <w:r w:rsidRPr="00CC187A">
        <w:rPr>
          <w:rFonts w:cstheme="minorHAnsi"/>
          <w:szCs w:val="20"/>
        </w:rPr>
        <w:t>ENEA Centrum Sp. z o.o., Departament Zakupów</w:t>
      </w:r>
      <w:r>
        <w:rPr>
          <w:rFonts w:cstheme="minorHAnsi"/>
          <w:szCs w:val="20"/>
        </w:rPr>
        <w:t xml:space="preserve">, </w:t>
      </w:r>
    </w:p>
    <w:p w14:paraId="75425E0A" w14:textId="77777777" w:rsidR="006C67CE" w:rsidRDefault="006C67CE" w:rsidP="006C67CE">
      <w:pPr>
        <w:tabs>
          <w:tab w:val="left" w:pos="709"/>
        </w:tabs>
        <w:spacing w:before="0" w:line="276" w:lineRule="auto"/>
        <w:ind w:left="567"/>
        <w:rPr>
          <w:rFonts w:cstheme="minorHAnsi"/>
          <w:szCs w:val="20"/>
        </w:rPr>
      </w:pPr>
      <w:r w:rsidRPr="00CC187A">
        <w:rPr>
          <w:rFonts w:cstheme="minorHAnsi"/>
          <w:szCs w:val="20"/>
        </w:rPr>
        <w:t>Biuro Udzielania Zamówień</w:t>
      </w:r>
    </w:p>
    <w:p w14:paraId="24FEF9ED" w14:textId="77777777" w:rsidR="00A1338E" w:rsidRDefault="00A1338E" w:rsidP="006C67CE">
      <w:pPr>
        <w:tabs>
          <w:tab w:val="left" w:pos="709"/>
        </w:tabs>
        <w:spacing w:before="0" w:line="276" w:lineRule="auto"/>
        <w:ind w:left="567"/>
        <w:rPr>
          <w:rFonts w:cstheme="minorHAnsi"/>
          <w:szCs w:val="20"/>
        </w:rPr>
      </w:pPr>
    </w:p>
    <w:p w14:paraId="37B82D63" w14:textId="77777777" w:rsidR="00015C84" w:rsidRPr="00CC187A" w:rsidRDefault="00015C84" w:rsidP="00CC187A">
      <w:pPr>
        <w:pStyle w:val="Nagwek2"/>
        <w:tabs>
          <w:tab w:val="clear" w:pos="539"/>
          <w:tab w:val="left" w:pos="709"/>
        </w:tabs>
        <w:spacing w:before="0" w:line="276" w:lineRule="auto"/>
        <w:ind w:left="567"/>
        <w:rPr>
          <w:rFonts w:cstheme="minorHAnsi"/>
          <w:b/>
        </w:rPr>
      </w:pPr>
      <w:bookmarkStart w:id="5" w:name="_Toc88204560"/>
      <w:r w:rsidRPr="00CC187A">
        <w:rPr>
          <w:rFonts w:cstheme="minorHAnsi"/>
          <w:b/>
        </w:rPr>
        <w:t>Tryb udzielenia zamówienia</w:t>
      </w:r>
      <w:bookmarkEnd w:id="4"/>
      <w:bookmarkEnd w:id="5"/>
    </w:p>
    <w:p w14:paraId="382580AE" w14:textId="63CC0D56" w:rsidR="00C96FD0" w:rsidRPr="00CC187A" w:rsidRDefault="00C96FD0" w:rsidP="00CC187A">
      <w:pPr>
        <w:pStyle w:val="Akapitzlist"/>
        <w:numPr>
          <w:ilvl w:val="1"/>
          <w:numId w:val="14"/>
        </w:numPr>
        <w:spacing w:after="0"/>
        <w:jc w:val="both"/>
        <w:rPr>
          <w:rFonts w:asciiTheme="minorHAnsi" w:hAnsiTheme="minorHAnsi" w:cstheme="minorHAnsi"/>
          <w:szCs w:val="20"/>
        </w:rPr>
      </w:pPr>
      <w:r w:rsidRPr="00CC187A">
        <w:rPr>
          <w:rFonts w:asciiTheme="minorHAnsi" w:hAnsiTheme="minorHAnsi" w:cstheme="minorHAnsi"/>
          <w:szCs w:val="20"/>
        </w:rPr>
        <w:t>Postępowanie o udzielenie zamówienia prowadzone jest zgodnie z wewnętrznymi regulacjami obowiązującymi w Enea Centrum sp. z o.o., która prowadzi postępowanie w imieniu i na rzecz Zamawiającego, w oparciu o</w:t>
      </w:r>
      <w:r w:rsidR="00B11565" w:rsidRPr="00CC187A">
        <w:rPr>
          <w:rFonts w:asciiTheme="minorHAnsi" w:hAnsiTheme="minorHAnsi" w:cstheme="minorHAnsi"/>
          <w:szCs w:val="20"/>
        </w:rPr>
        <w:t> </w:t>
      </w:r>
      <w:r w:rsidRPr="00CC187A">
        <w:rPr>
          <w:rFonts w:asciiTheme="minorHAnsi" w:hAnsiTheme="minorHAnsi" w:cstheme="minorHAnsi"/>
          <w:szCs w:val="20"/>
        </w:rPr>
        <w:t>niniejsze Warunki Zamówienia.</w:t>
      </w:r>
    </w:p>
    <w:p w14:paraId="596516E6" w14:textId="4E8BC878" w:rsidR="002268E1" w:rsidRPr="00CC187A" w:rsidRDefault="002268E1" w:rsidP="00CC187A">
      <w:pPr>
        <w:pStyle w:val="Akapitzlist"/>
        <w:numPr>
          <w:ilvl w:val="1"/>
          <w:numId w:val="14"/>
        </w:numPr>
        <w:spacing w:after="0"/>
        <w:jc w:val="both"/>
        <w:rPr>
          <w:rFonts w:asciiTheme="minorHAnsi" w:hAnsiTheme="minorHAnsi" w:cstheme="minorHAnsi"/>
          <w:b/>
          <w:szCs w:val="20"/>
          <w:lang w:eastAsia="pl-PL"/>
        </w:rPr>
      </w:pPr>
      <w:r w:rsidRPr="00CC187A">
        <w:rPr>
          <w:rFonts w:asciiTheme="minorHAnsi" w:hAnsiTheme="minorHAnsi" w:cstheme="minorHAnsi"/>
          <w:b/>
          <w:szCs w:val="20"/>
          <w:lang w:eastAsia="pl-PL"/>
        </w:rPr>
        <w:t xml:space="preserve">Do postępowania nie znajdują zastosowania przepisy ustawy z </w:t>
      </w:r>
      <w:r w:rsidR="00D82278" w:rsidRPr="00CC187A">
        <w:rPr>
          <w:rFonts w:asciiTheme="minorHAnsi" w:hAnsiTheme="minorHAnsi" w:cstheme="minorHAnsi"/>
          <w:b/>
          <w:szCs w:val="20"/>
          <w:lang w:eastAsia="pl-PL"/>
        </w:rPr>
        <w:t>dnia 11 września 2019 r.</w:t>
      </w:r>
      <w:r w:rsidR="00EA27E5" w:rsidRPr="00CC187A">
        <w:rPr>
          <w:rFonts w:asciiTheme="minorHAnsi" w:hAnsiTheme="minorHAnsi" w:cstheme="minorHAnsi"/>
          <w:b/>
          <w:szCs w:val="20"/>
          <w:lang w:eastAsia="pl-PL"/>
        </w:rPr>
        <w:t xml:space="preserve"> Prawo zamówień publicznych. </w:t>
      </w:r>
    </w:p>
    <w:p w14:paraId="639686DF" w14:textId="77777777" w:rsidR="005F2786" w:rsidRPr="00CC187A" w:rsidRDefault="005F2786" w:rsidP="00CC187A">
      <w:pPr>
        <w:pStyle w:val="Akapitzlist"/>
        <w:spacing w:after="0"/>
        <w:ind w:left="567"/>
        <w:jc w:val="both"/>
        <w:rPr>
          <w:rFonts w:asciiTheme="minorHAnsi" w:hAnsiTheme="minorHAnsi" w:cstheme="minorHAnsi"/>
          <w:b/>
          <w:szCs w:val="20"/>
          <w:lang w:eastAsia="pl-PL"/>
        </w:rPr>
      </w:pPr>
    </w:p>
    <w:p w14:paraId="162C5850" w14:textId="77777777" w:rsidR="00015C84" w:rsidRPr="00CC187A" w:rsidRDefault="00015C84" w:rsidP="00CC187A">
      <w:pPr>
        <w:pStyle w:val="Nagwek2"/>
        <w:tabs>
          <w:tab w:val="clear" w:pos="539"/>
          <w:tab w:val="left" w:pos="709"/>
        </w:tabs>
        <w:spacing w:before="0" w:line="276" w:lineRule="auto"/>
        <w:ind w:left="567"/>
        <w:rPr>
          <w:rFonts w:cstheme="minorHAnsi"/>
          <w:b/>
        </w:rPr>
      </w:pPr>
      <w:bookmarkStart w:id="6" w:name="_Toc66455040"/>
      <w:bookmarkStart w:id="7" w:name="_Toc88204561"/>
      <w:r w:rsidRPr="00CC187A">
        <w:rPr>
          <w:rFonts w:cstheme="minorHAnsi"/>
          <w:b/>
        </w:rPr>
        <w:t>Przedmiot zamówienia</w:t>
      </w:r>
      <w:bookmarkEnd w:id="6"/>
      <w:bookmarkEnd w:id="7"/>
    </w:p>
    <w:p w14:paraId="3E44B7F9" w14:textId="44F4C367" w:rsidR="00015C84" w:rsidRDefault="00015C84" w:rsidP="00CC187A">
      <w:pPr>
        <w:pStyle w:val="standardowy0"/>
        <w:numPr>
          <w:ilvl w:val="1"/>
          <w:numId w:val="14"/>
        </w:numPr>
        <w:spacing w:line="276" w:lineRule="auto"/>
        <w:rPr>
          <w:rFonts w:cstheme="minorHAnsi"/>
          <w:szCs w:val="20"/>
        </w:rPr>
      </w:pPr>
      <w:r w:rsidRPr="00CC187A">
        <w:rPr>
          <w:rFonts w:cstheme="minorHAnsi"/>
          <w:szCs w:val="20"/>
        </w:rPr>
        <w:t>Przedmiotem zamówienia jest:</w:t>
      </w:r>
    </w:p>
    <w:p w14:paraId="76F07D3E" w14:textId="74EB231B" w:rsidR="00011711" w:rsidRDefault="00A1338E" w:rsidP="00CC187A">
      <w:pPr>
        <w:spacing w:before="0" w:line="276" w:lineRule="auto"/>
        <w:ind w:left="567"/>
        <w:jc w:val="center"/>
        <w:rPr>
          <w:rFonts w:cstheme="minorHAnsi"/>
          <w:b/>
          <w:color w:val="0070C0"/>
          <w:szCs w:val="20"/>
        </w:rPr>
      </w:pPr>
      <w:r>
        <w:rPr>
          <w:rFonts w:cstheme="minorHAnsi"/>
          <w:b/>
          <w:color w:val="0070C0"/>
          <w:szCs w:val="20"/>
        </w:rPr>
        <w:t>Prenumerata i dostawa prasy codziennej i fachowej dla Spółek GK ENEA</w:t>
      </w:r>
    </w:p>
    <w:p w14:paraId="00A8CD75" w14:textId="77777777" w:rsidR="00A1338E" w:rsidRDefault="00A1338E" w:rsidP="00CC187A">
      <w:pPr>
        <w:spacing w:before="0" w:line="276" w:lineRule="auto"/>
        <w:ind w:left="567"/>
        <w:jc w:val="center"/>
        <w:rPr>
          <w:rFonts w:cstheme="minorHAnsi"/>
          <w:b/>
          <w:color w:val="0070C0"/>
          <w:szCs w:val="20"/>
        </w:rPr>
      </w:pPr>
    </w:p>
    <w:p w14:paraId="56D8D8F9" w14:textId="41C68A42" w:rsidR="006C67CE" w:rsidRDefault="006C67CE" w:rsidP="006C67CE">
      <w:pPr>
        <w:spacing w:before="0" w:line="276" w:lineRule="auto"/>
        <w:ind w:left="567"/>
        <w:rPr>
          <w:rFonts w:cstheme="minorHAnsi"/>
          <w:szCs w:val="20"/>
        </w:rPr>
      </w:pPr>
      <w:r w:rsidRPr="009F25C6">
        <w:rPr>
          <w:rFonts w:cstheme="minorHAnsi"/>
          <w:szCs w:val="20"/>
        </w:rPr>
        <w:t>Przedmiot z</w:t>
      </w:r>
      <w:r>
        <w:rPr>
          <w:rFonts w:cstheme="minorHAnsi"/>
          <w:szCs w:val="20"/>
        </w:rPr>
        <w:t xml:space="preserve">amówienia został podzielony na </w:t>
      </w:r>
      <w:r w:rsidR="00A1338E">
        <w:rPr>
          <w:rFonts w:cstheme="minorHAnsi"/>
          <w:szCs w:val="20"/>
        </w:rPr>
        <w:t>5 Zadań</w:t>
      </w:r>
      <w:r w:rsidRPr="009F25C6">
        <w:rPr>
          <w:rFonts w:cstheme="minorHAnsi"/>
          <w:szCs w:val="20"/>
        </w:rPr>
        <w:t>, w tym:</w:t>
      </w:r>
    </w:p>
    <w:p w14:paraId="78B2DBD7" w14:textId="77777777" w:rsidR="00A1338E" w:rsidRPr="00CC187A" w:rsidRDefault="00A1338E" w:rsidP="006C67CE">
      <w:pPr>
        <w:spacing w:before="0" w:line="276" w:lineRule="auto"/>
        <w:ind w:left="567"/>
        <w:rPr>
          <w:rFonts w:cstheme="minorHAnsi"/>
          <w:szCs w:val="20"/>
        </w:rPr>
      </w:pPr>
    </w:p>
    <w:p w14:paraId="5808B879" w14:textId="2B7C8D67" w:rsidR="006C67CE" w:rsidRPr="009F25C6" w:rsidRDefault="006C67CE" w:rsidP="00A1338E">
      <w:pPr>
        <w:pStyle w:val="Akapitzlist"/>
        <w:spacing w:after="0"/>
        <w:ind w:left="1701" w:hanging="1134"/>
        <w:jc w:val="both"/>
        <w:rPr>
          <w:rFonts w:asciiTheme="minorHAnsi" w:hAnsiTheme="minorHAnsi" w:cstheme="minorHAnsi"/>
          <w:b/>
          <w:szCs w:val="20"/>
          <w:lang w:eastAsia="pl-PL"/>
        </w:rPr>
      </w:pPr>
      <w:r>
        <w:rPr>
          <w:rFonts w:asciiTheme="minorHAnsi" w:hAnsiTheme="minorHAnsi" w:cstheme="minorHAnsi"/>
          <w:b/>
          <w:szCs w:val="20"/>
          <w:lang w:eastAsia="pl-PL"/>
        </w:rPr>
        <w:t xml:space="preserve">Zadanie 1 – </w:t>
      </w:r>
      <w:r w:rsidR="00A1338E" w:rsidRPr="00A1338E">
        <w:rPr>
          <w:rFonts w:asciiTheme="minorHAnsi" w:hAnsiTheme="minorHAnsi" w:cstheme="minorHAnsi"/>
          <w:b/>
          <w:color w:val="0070C0"/>
          <w:szCs w:val="20"/>
          <w:lang w:eastAsia="pl-PL"/>
        </w:rPr>
        <w:t>Prenumerata i dostawa prasy codziennej i fachowej dla Enea S.A.</w:t>
      </w:r>
    </w:p>
    <w:p w14:paraId="6199E900" w14:textId="1DC38E3A" w:rsidR="006C67CE" w:rsidRDefault="006C67CE" w:rsidP="00A1338E">
      <w:pPr>
        <w:spacing w:before="0" w:line="276" w:lineRule="auto"/>
        <w:ind w:left="1701" w:hanging="1134"/>
        <w:rPr>
          <w:rFonts w:cstheme="minorHAnsi"/>
          <w:b/>
          <w:noProof/>
          <w:color w:val="0070C0"/>
          <w:spacing w:val="-3"/>
          <w:szCs w:val="20"/>
        </w:rPr>
      </w:pPr>
      <w:r>
        <w:rPr>
          <w:rFonts w:cstheme="minorHAnsi"/>
          <w:b/>
          <w:szCs w:val="20"/>
        </w:rPr>
        <w:t xml:space="preserve">Zadanie 2 – </w:t>
      </w:r>
      <w:r w:rsidR="00A1338E" w:rsidRPr="00A1338E">
        <w:rPr>
          <w:rFonts w:cstheme="minorHAnsi"/>
          <w:b/>
          <w:color w:val="0070C0"/>
          <w:szCs w:val="20"/>
        </w:rPr>
        <w:t>Prenumerata i dostawa prasy codziennej i fachowej dla Enea Centrum Sp. z o.o.</w:t>
      </w:r>
    </w:p>
    <w:p w14:paraId="68EA8986" w14:textId="505330B1" w:rsidR="00A1338E" w:rsidRDefault="00A1338E" w:rsidP="00A1338E">
      <w:pPr>
        <w:spacing w:before="0" w:line="276" w:lineRule="auto"/>
        <w:ind w:left="567"/>
        <w:rPr>
          <w:rFonts w:cs="Arial"/>
          <w:b/>
          <w:color w:val="0070C0"/>
          <w:szCs w:val="20"/>
        </w:rPr>
      </w:pPr>
      <w:r w:rsidRPr="00A1338E">
        <w:rPr>
          <w:rFonts w:cs="Arial"/>
          <w:b/>
          <w:szCs w:val="20"/>
        </w:rPr>
        <w:t xml:space="preserve">Zadanie </w:t>
      </w:r>
      <w:r>
        <w:rPr>
          <w:rFonts w:cs="Arial"/>
          <w:b/>
          <w:szCs w:val="20"/>
        </w:rPr>
        <w:t>3</w:t>
      </w:r>
      <w:r w:rsidRPr="00A1338E">
        <w:rPr>
          <w:rFonts w:cs="Arial"/>
          <w:b/>
          <w:szCs w:val="20"/>
        </w:rPr>
        <w:t xml:space="preserve"> - </w:t>
      </w:r>
      <w:r>
        <w:rPr>
          <w:rFonts w:cs="Arial"/>
          <w:b/>
          <w:color w:val="0070C0"/>
          <w:szCs w:val="20"/>
        </w:rPr>
        <w:t>Prenumerata i dostawa prasy codziennej i fachowej dla Enea Elektrownia Połaniec Sp. z o.o.</w:t>
      </w:r>
    </w:p>
    <w:p w14:paraId="08AABC70" w14:textId="5E961B63" w:rsidR="00A1338E" w:rsidRDefault="00A1338E" w:rsidP="00A1338E">
      <w:pPr>
        <w:spacing w:before="0" w:line="276" w:lineRule="auto"/>
        <w:ind w:left="567"/>
        <w:rPr>
          <w:rFonts w:cs="Arial"/>
          <w:b/>
          <w:color w:val="0070C0"/>
          <w:szCs w:val="20"/>
        </w:rPr>
      </w:pPr>
      <w:r w:rsidRPr="00A1338E">
        <w:rPr>
          <w:rFonts w:cs="Arial"/>
          <w:b/>
          <w:szCs w:val="20"/>
        </w:rPr>
        <w:t xml:space="preserve">Zadanie </w:t>
      </w:r>
      <w:r>
        <w:rPr>
          <w:rFonts w:cs="Arial"/>
          <w:b/>
          <w:szCs w:val="20"/>
        </w:rPr>
        <w:t>4</w:t>
      </w:r>
      <w:r w:rsidRPr="00A1338E">
        <w:rPr>
          <w:rFonts w:cs="Arial"/>
          <w:b/>
          <w:szCs w:val="20"/>
        </w:rPr>
        <w:t xml:space="preserve"> - </w:t>
      </w:r>
      <w:r>
        <w:rPr>
          <w:rFonts w:cs="Arial"/>
          <w:b/>
          <w:color w:val="0070C0"/>
          <w:szCs w:val="20"/>
        </w:rPr>
        <w:t>Prenumerata i dostawa prasy codziennej i fachowej dla Enea Nowa Energia Sp. z o.o.</w:t>
      </w:r>
    </w:p>
    <w:p w14:paraId="190BD79A" w14:textId="679E0C88" w:rsidR="00A1338E" w:rsidRDefault="00A1338E" w:rsidP="00A1338E">
      <w:pPr>
        <w:spacing w:before="0" w:line="276" w:lineRule="auto"/>
        <w:ind w:left="567"/>
        <w:rPr>
          <w:rFonts w:cs="Arial"/>
          <w:b/>
          <w:color w:val="0070C0"/>
          <w:szCs w:val="20"/>
        </w:rPr>
      </w:pPr>
      <w:r w:rsidRPr="00A1338E">
        <w:rPr>
          <w:rFonts w:cs="Arial"/>
          <w:b/>
          <w:szCs w:val="20"/>
        </w:rPr>
        <w:t xml:space="preserve">Zadanie </w:t>
      </w:r>
      <w:r>
        <w:rPr>
          <w:rFonts w:cs="Arial"/>
          <w:b/>
          <w:szCs w:val="20"/>
        </w:rPr>
        <w:t>5</w:t>
      </w:r>
      <w:r w:rsidRPr="00A1338E">
        <w:rPr>
          <w:rFonts w:cs="Arial"/>
          <w:b/>
          <w:szCs w:val="20"/>
        </w:rPr>
        <w:t xml:space="preserve"> - </w:t>
      </w:r>
      <w:r>
        <w:rPr>
          <w:rFonts w:cs="Arial"/>
          <w:b/>
          <w:color w:val="0070C0"/>
          <w:szCs w:val="20"/>
        </w:rPr>
        <w:t>Prenumerata i dostawa prasy codziennej i fachowej dla Enea Wytwarzanie Sp. z o.o.</w:t>
      </w:r>
    </w:p>
    <w:p w14:paraId="20DDC238" w14:textId="77777777" w:rsidR="00A1338E" w:rsidRDefault="00A1338E" w:rsidP="00A1338E">
      <w:pPr>
        <w:spacing w:before="0" w:line="276" w:lineRule="auto"/>
        <w:ind w:left="1701" w:hanging="1134"/>
        <w:rPr>
          <w:rFonts w:cstheme="minorHAnsi"/>
          <w:b/>
          <w:noProof/>
          <w:color w:val="0070C0"/>
          <w:spacing w:val="-3"/>
          <w:szCs w:val="20"/>
        </w:rPr>
      </w:pPr>
    </w:p>
    <w:p w14:paraId="712A479C" w14:textId="77777777" w:rsidR="003832AF" w:rsidRDefault="003832AF" w:rsidP="003832AF">
      <w:pPr>
        <w:pStyle w:val="Akapitzlist"/>
        <w:spacing w:after="0"/>
        <w:ind w:left="567"/>
        <w:jc w:val="both"/>
        <w:rPr>
          <w:rFonts w:cs="Tahoma"/>
          <w:szCs w:val="20"/>
        </w:rPr>
      </w:pPr>
      <w:r w:rsidRPr="009F25C6">
        <w:rPr>
          <w:rFonts w:cs="Tahoma"/>
          <w:szCs w:val="20"/>
        </w:rPr>
        <w:t>Szczegółowy Opis Przedmiotu Zamówienia zawarty jest w Rozdziale II Warunków Zamówienia „Opis Przedmiotu Zamówienia”.</w:t>
      </w:r>
    </w:p>
    <w:p w14:paraId="3FA5804E" w14:textId="77777777" w:rsidR="00A1338E" w:rsidRPr="009F25C6" w:rsidRDefault="00A1338E" w:rsidP="003832AF">
      <w:pPr>
        <w:pStyle w:val="Akapitzlist"/>
        <w:spacing w:after="0"/>
        <w:ind w:left="567"/>
        <w:jc w:val="both"/>
        <w:rPr>
          <w:rFonts w:cs="Tahoma"/>
          <w:szCs w:val="20"/>
        </w:rPr>
      </w:pPr>
    </w:p>
    <w:p w14:paraId="7E0A2919" w14:textId="77777777" w:rsidR="003832AF" w:rsidRPr="003832AF" w:rsidRDefault="003832AF" w:rsidP="003832AF">
      <w:pPr>
        <w:pStyle w:val="Akapitzlist"/>
        <w:numPr>
          <w:ilvl w:val="1"/>
          <w:numId w:val="2"/>
        </w:numPr>
        <w:spacing w:after="0"/>
        <w:jc w:val="both"/>
        <w:rPr>
          <w:rFonts w:cs="Tahoma"/>
          <w:b/>
          <w:szCs w:val="20"/>
        </w:rPr>
      </w:pPr>
      <w:r w:rsidRPr="003832AF">
        <w:rPr>
          <w:rFonts w:cs="Tahoma"/>
          <w:b/>
          <w:szCs w:val="20"/>
        </w:rPr>
        <w:t>Jednocześnie Zamawiający informuje, że dopuszcza się składanie ofert częściowych, tzn. Wykonawca może złożyć Ofertę na wybrane Zadanie/Zadania.</w:t>
      </w:r>
    </w:p>
    <w:p w14:paraId="66D7A6FB" w14:textId="77777777" w:rsidR="003832AF" w:rsidRPr="00B65EFC" w:rsidRDefault="003832AF" w:rsidP="003832AF">
      <w:pPr>
        <w:pStyle w:val="Akapitzlist"/>
        <w:numPr>
          <w:ilvl w:val="1"/>
          <w:numId w:val="2"/>
        </w:numPr>
        <w:spacing w:after="0"/>
        <w:jc w:val="both"/>
        <w:rPr>
          <w:rFonts w:cs="Tahoma"/>
          <w:szCs w:val="20"/>
        </w:rPr>
      </w:pPr>
      <w:r w:rsidRPr="00B65EFC">
        <w:rPr>
          <w:rFonts w:cs="Tahoma"/>
          <w:szCs w:val="20"/>
        </w:rPr>
        <w:t>Wykonawca może złożyć</w:t>
      </w:r>
      <w:r>
        <w:rPr>
          <w:rFonts w:cs="Tahoma"/>
          <w:szCs w:val="20"/>
        </w:rPr>
        <w:t xml:space="preserve"> tylko jedną ofertę dla danego Z</w:t>
      </w:r>
      <w:r w:rsidRPr="00B65EFC">
        <w:rPr>
          <w:rFonts w:cs="Tahoma"/>
          <w:szCs w:val="20"/>
        </w:rPr>
        <w:t xml:space="preserve">adania. Alternatywy zawarte w treści </w:t>
      </w:r>
      <w:r>
        <w:rPr>
          <w:rFonts w:cs="Tahoma"/>
          <w:szCs w:val="20"/>
        </w:rPr>
        <w:t>oferty spowodują jej odrzucenie w danym Zadaniu</w:t>
      </w:r>
      <w:r w:rsidRPr="00B65EFC">
        <w:rPr>
          <w:rFonts w:cs="Tahoma"/>
          <w:szCs w:val="20"/>
        </w:rPr>
        <w:t>.</w:t>
      </w:r>
    </w:p>
    <w:p w14:paraId="7A2DD19B" w14:textId="708D0E05" w:rsidR="003832AF" w:rsidRPr="009F6B33" w:rsidRDefault="003832AF" w:rsidP="003832AF">
      <w:pPr>
        <w:pStyle w:val="Akapitzlist"/>
        <w:numPr>
          <w:ilvl w:val="1"/>
          <w:numId w:val="2"/>
        </w:numPr>
        <w:spacing w:after="0"/>
        <w:jc w:val="both"/>
        <w:rPr>
          <w:rFonts w:asciiTheme="minorHAnsi" w:hAnsiTheme="minorHAnsi" w:cstheme="minorHAnsi"/>
          <w:szCs w:val="20"/>
        </w:rPr>
      </w:pPr>
      <w:r w:rsidRPr="00B65EFC">
        <w:rPr>
          <w:rFonts w:asciiTheme="minorHAnsi" w:hAnsiTheme="minorHAnsi" w:cstheme="minorHAnsi"/>
          <w:bCs/>
          <w:szCs w:val="20"/>
        </w:rPr>
        <w:lastRenderedPageBreak/>
        <w:t xml:space="preserve">Nie dopuszcza się składania ofert równoważnych ani wariantowych. Złożona oferta </w:t>
      </w:r>
      <w:r>
        <w:rPr>
          <w:rFonts w:asciiTheme="minorHAnsi" w:hAnsiTheme="minorHAnsi" w:cstheme="minorHAnsi"/>
          <w:bCs/>
          <w:szCs w:val="20"/>
        </w:rPr>
        <w:t xml:space="preserve">dla Zadania </w:t>
      </w:r>
      <w:r w:rsidRPr="00B65EFC">
        <w:rPr>
          <w:rFonts w:asciiTheme="minorHAnsi" w:hAnsiTheme="minorHAnsi" w:cstheme="minorHAnsi"/>
          <w:bCs/>
          <w:szCs w:val="20"/>
        </w:rPr>
        <w:t xml:space="preserve">musi dokładnie odpowiadać Szczegółowemu Opisowi Przedmiotu Zamówienia zawartemu w Rozdziale II Warunków Zamówienia, zostać przedstawiona zgodnie z formularzem ofertowym stanowiącym </w:t>
      </w:r>
      <w:r w:rsidRPr="00B65EFC">
        <w:rPr>
          <w:rFonts w:asciiTheme="minorHAnsi" w:hAnsiTheme="minorHAnsi" w:cstheme="minorHAnsi"/>
          <w:b/>
          <w:bCs/>
          <w:szCs w:val="20"/>
        </w:rPr>
        <w:t>Załącznik nr 1</w:t>
      </w:r>
      <w:r w:rsidR="000A78AC">
        <w:rPr>
          <w:rFonts w:asciiTheme="minorHAnsi" w:hAnsiTheme="minorHAnsi" w:cstheme="minorHAnsi"/>
          <w:b/>
          <w:bCs/>
          <w:szCs w:val="20"/>
        </w:rPr>
        <w:t>A – 1E</w:t>
      </w:r>
      <w:r w:rsidRPr="00B65EFC">
        <w:rPr>
          <w:rFonts w:asciiTheme="minorHAnsi" w:hAnsiTheme="minorHAnsi" w:cstheme="minorHAnsi"/>
          <w:b/>
          <w:bCs/>
          <w:szCs w:val="20"/>
        </w:rPr>
        <w:t xml:space="preserve"> do Warunków Zamówienia</w:t>
      </w:r>
      <w:r w:rsidRPr="00B65EFC">
        <w:rPr>
          <w:rFonts w:asciiTheme="minorHAnsi" w:hAnsiTheme="minorHAnsi" w:cstheme="minorHAnsi"/>
          <w:bCs/>
          <w:szCs w:val="20"/>
        </w:rPr>
        <w:t xml:space="preserve"> i obejmować swoim zakresem całość zamówienia</w:t>
      </w:r>
      <w:r>
        <w:rPr>
          <w:rFonts w:asciiTheme="minorHAnsi" w:hAnsiTheme="minorHAnsi" w:cstheme="minorHAnsi"/>
          <w:bCs/>
          <w:szCs w:val="20"/>
        </w:rPr>
        <w:t xml:space="preserve"> dla danego zadania</w:t>
      </w:r>
      <w:r w:rsidRPr="00B65EFC">
        <w:rPr>
          <w:rFonts w:asciiTheme="minorHAnsi" w:hAnsiTheme="minorHAnsi" w:cstheme="minorHAnsi"/>
          <w:bCs/>
          <w:szCs w:val="20"/>
        </w:rPr>
        <w:t>.</w:t>
      </w:r>
      <w:r>
        <w:rPr>
          <w:rFonts w:asciiTheme="minorHAnsi" w:hAnsiTheme="minorHAnsi" w:cstheme="minorHAnsi"/>
          <w:bCs/>
          <w:szCs w:val="20"/>
        </w:rPr>
        <w:t xml:space="preserve"> </w:t>
      </w:r>
    </w:p>
    <w:p w14:paraId="4ACF3320" w14:textId="77777777" w:rsidR="003832AF" w:rsidRPr="009F6B33" w:rsidRDefault="003832AF" w:rsidP="003832AF">
      <w:pPr>
        <w:pStyle w:val="Akapitzlist"/>
        <w:numPr>
          <w:ilvl w:val="1"/>
          <w:numId w:val="2"/>
        </w:numPr>
        <w:spacing w:after="0"/>
        <w:jc w:val="both"/>
        <w:rPr>
          <w:rFonts w:asciiTheme="minorHAnsi" w:hAnsiTheme="minorHAnsi" w:cstheme="minorHAnsi"/>
          <w:szCs w:val="20"/>
        </w:rPr>
      </w:pPr>
      <w:r w:rsidRPr="00B65EFC">
        <w:rPr>
          <w:rFonts w:asciiTheme="minorHAnsi" w:hAnsiTheme="minorHAnsi" w:cstheme="minorHAnsi"/>
          <w:bCs/>
          <w:szCs w:val="20"/>
        </w:rPr>
        <w:t xml:space="preserve">Zamawiający dopuszcza powierzenie przez Wykonawcę wykonania części lub całości zamówienia Podwykonawcom. </w:t>
      </w:r>
    </w:p>
    <w:p w14:paraId="09E92A5F" w14:textId="77777777" w:rsidR="003832AF" w:rsidRPr="007153D2" w:rsidRDefault="003832AF" w:rsidP="003832AF">
      <w:pPr>
        <w:pStyle w:val="Akapitzlist"/>
        <w:numPr>
          <w:ilvl w:val="1"/>
          <w:numId w:val="2"/>
        </w:numPr>
        <w:spacing w:after="0"/>
        <w:jc w:val="both"/>
        <w:rPr>
          <w:rFonts w:asciiTheme="minorHAnsi" w:hAnsiTheme="minorHAnsi" w:cstheme="minorHAnsi"/>
          <w:szCs w:val="20"/>
        </w:rPr>
      </w:pPr>
      <w:r w:rsidRPr="00990BDA">
        <w:rPr>
          <w:rFonts w:asciiTheme="minorHAnsi" w:hAnsiTheme="minorHAnsi" w:cs="Tahoma"/>
          <w:b/>
          <w:szCs w:val="20"/>
        </w:rPr>
        <w:t xml:space="preserve">Zamawiający przewiduje zawarcie w wyniku przeprowadzonego postępowania </w:t>
      </w:r>
      <w:r>
        <w:rPr>
          <w:rFonts w:asciiTheme="minorHAnsi" w:hAnsiTheme="minorHAnsi" w:cs="Tahoma"/>
          <w:b/>
          <w:szCs w:val="20"/>
        </w:rPr>
        <w:t>odrębnych Umów dla każdej z części postępowania.</w:t>
      </w:r>
    </w:p>
    <w:p w14:paraId="0F1FC9BC" w14:textId="77777777" w:rsidR="005F2786" w:rsidRPr="00CC187A" w:rsidRDefault="005F2786" w:rsidP="00CC187A">
      <w:pPr>
        <w:pStyle w:val="Akapitzlist"/>
        <w:spacing w:after="0"/>
        <w:ind w:left="567"/>
        <w:jc w:val="both"/>
        <w:rPr>
          <w:rFonts w:asciiTheme="minorHAnsi" w:hAnsiTheme="minorHAnsi" w:cstheme="minorHAnsi"/>
          <w:szCs w:val="20"/>
        </w:rPr>
      </w:pPr>
    </w:p>
    <w:p w14:paraId="1F288DBF" w14:textId="21FB0B88" w:rsidR="00015C84" w:rsidRPr="00CC187A" w:rsidRDefault="00481B5D" w:rsidP="00CC187A">
      <w:pPr>
        <w:pStyle w:val="Nagwek2"/>
        <w:spacing w:before="0" w:line="276" w:lineRule="auto"/>
        <w:ind w:left="567"/>
        <w:rPr>
          <w:rFonts w:cstheme="minorHAnsi"/>
          <w:b/>
        </w:rPr>
      </w:pPr>
      <w:bookmarkStart w:id="8" w:name="_Toc66455041"/>
      <w:bookmarkStart w:id="9" w:name="_Toc88204562"/>
      <w:r w:rsidRPr="00CC187A">
        <w:rPr>
          <w:rFonts w:cstheme="minorHAnsi"/>
          <w:b/>
        </w:rPr>
        <w:t>Termin realizacji</w:t>
      </w:r>
      <w:r w:rsidR="00211A1C" w:rsidRPr="00CC187A">
        <w:rPr>
          <w:rFonts w:cstheme="minorHAnsi"/>
          <w:b/>
        </w:rPr>
        <w:t xml:space="preserve"> </w:t>
      </w:r>
      <w:r w:rsidR="00015C84" w:rsidRPr="00CC187A">
        <w:rPr>
          <w:rFonts w:cstheme="minorHAnsi"/>
          <w:b/>
        </w:rPr>
        <w:t>zamówienia</w:t>
      </w:r>
      <w:bookmarkEnd w:id="8"/>
      <w:bookmarkEnd w:id="9"/>
    </w:p>
    <w:p w14:paraId="3A7F2696" w14:textId="14C8080B" w:rsidR="006C67CE" w:rsidRPr="00A1338E" w:rsidRDefault="00A1338E" w:rsidP="00334497">
      <w:pPr>
        <w:numPr>
          <w:ilvl w:val="1"/>
          <w:numId w:val="30"/>
        </w:numPr>
        <w:tabs>
          <w:tab w:val="clear" w:pos="567"/>
          <w:tab w:val="num" w:pos="9215"/>
        </w:tabs>
        <w:spacing w:before="0" w:line="276" w:lineRule="auto"/>
        <w:rPr>
          <w:rFonts w:cs="Arial"/>
          <w:szCs w:val="20"/>
        </w:rPr>
      </w:pPr>
      <w:r>
        <w:rPr>
          <w:rFonts w:cs="Arial"/>
          <w:szCs w:val="20"/>
        </w:rPr>
        <w:t xml:space="preserve">Wykonawca będzie dostarczał przedmiot zamówienia w terminie </w:t>
      </w:r>
      <w:r w:rsidRPr="00A1338E">
        <w:rPr>
          <w:rFonts w:cs="Arial"/>
          <w:szCs w:val="20"/>
        </w:rPr>
        <w:t>od dnia 01.01.202</w:t>
      </w:r>
      <w:r>
        <w:rPr>
          <w:rFonts w:cs="Arial"/>
          <w:szCs w:val="20"/>
        </w:rPr>
        <w:t>2</w:t>
      </w:r>
      <w:r w:rsidRPr="00A1338E">
        <w:rPr>
          <w:rFonts w:cs="Arial"/>
          <w:szCs w:val="20"/>
        </w:rPr>
        <w:t xml:space="preserve"> r. do dnia 31.12.202</w:t>
      </w:r>
      <w:r>
        <w:rPr>
          <w:rFonts w:cs="Arial"/>
          <w:szCs w:val="20"/>
        </w:rPr>
        <w:t>2</w:t>
      </w:r>
      <w:r w:rsidRPr="00A1338E">
        <w:rPr>
          <w:rFonts w:cs="Arial"/>
          <w:szCs w:val="20"/>
        </w:rPr>
        <w:t xml:space="preserve"> r.</w:t>
      </w:r>
      <w:r>
        <w:rPr>
          <w:rFonts w:cs="Arial"/>
          <w:szCs w:val="20"/>
        </w:rPr>
        <w:t xml:space="preserve"> (dot. wszystkich zadań) </w:t>
      </w:r>
    </w:p>
    <w:p w14:paraId="1377BCAE" w14:textId="77777777" w:rsidR="00024DBA" w:rsidRPr="00024DBA" w:rsidRDefault="00024DBA" w:rsidP="00024DBA">
      <w:pPr>
        <w:pStyle w:val="Akapitzlist"/>
        <w:tabs>
          <w:tab w:val="num" w:pos="6522"/>
        </w:tabs>
        <w:spacing w:after="0"/>
        <w:ind w:left="567"/>
        <w:contextualSpacing w:val="0"/>
        <w:jc w:val="both"/>
        <w:rPr>
          <w:rFonts w:asciiTheme="minorHAnsi" w:hAnsiTheme="minorHAnsi" w:cstheme="minorHAnsi"/>
          <w:szCs w:val="20"/>
          <w:lang w:eastAsia="pl-PL"/>
        </w:rPr>
      </w:pPr>
    </w:p>
    <w:p w14:paraId="648706BC" w14:textId="7A0333C3" w:rsidR="00DD6F1F" w:rsidRPr="00CC187A" w:rsidRDefault="00F118A8" w:rsidP="00CC187A">
      <w:pPr>
        <w:pStyle w:val="Nagwek2"/>
        <w:numPr>
          <w:ilvl w:val="0"/>
          <w:numId w:val="2"/>
        </w:numPr>
        <w:spacing w:before="0" w:line="276" w:lineRule="auto"/>
        <w:ind w:left="567"/>
        <w:rPr>
          <w:rFonts w:cstheme="minorHAnsi"/>
          <w:b/>
        </w:rPr>
      </w:pPr>
      <w:bookmarkStart w:id="10" w:name="_Toc66455043"/>
      <w:bookmarkStart w:id="11" w:name="_Toc88204563"/>
      <w:r w:rsidRPr="00CC187A">
        <w:rPr>
          <w:rFonts w:cstheme="minorHAnsi"/>
          <w:b/>
        </w:rPr>
        <w:t>Warunki udziału w postępowaniu</w:t>
      </w:r>
      <w:bookmarkEnd w:id="10"/>
      <w:bookmarkEnd w:id="11"/>
    </w:p>
    <w:p w14:paraId="549B3FF1" w14:textId="6B51B98F" w:rsidR="008330D6" w:rsidRPr="00CC187A" w:rsidRDefault="008330D6" w:rsidP="00CC187A">
      <w:pPr>
        <w:pStyle w:val="Akapitzlist"/>
        <w:numPr>
          <w:ilvl w:val="1"/>
          <w:numId w:val="2"/>
        </w:numPr>
        <w:spacing w:after="0"/>
        <w:jc w:val="both"/>
        <w:rPr>
          <w:rFonts w:asciiTheme="minorHAnsi" w:hAnsiTheme="minorHAnsi" w:cstheme="minorHAnsi"/>
          <w:szCs w:val="20"/>
          <w:lang w:eastAsia="pl-PL"/>
        </w:rPr>
      </w:pPr>
      <w:r w:rsidRPr="00CC187A">
        <w:rPr>
          <w:rFonts w:asciiTheme="minorHAnsi" w:eastAsiaTheme="minorHAnsi" w:hAnsiTheme="minorHAnsi" w:cstheme="minorHAnsi"/>
          <w:szCs w:val="20"/>
        </w:rPr>
        <w:t xml:space="preserve">O </w:t>
      </w:r>
      <w:r w:rsidRPr="00CC187A">
        <w:rPr>
          <w:rFonts w:asciiTheme="minorHAnsi" w:hAnsiTheme="minorHAnsi" w:cstheme="minorHAnsi"/>
          <w:szCs w:val="20"/>
          <w:lang w:eastAsia="pl-PL"/>
        </w:rPr>
        <w:t xml:space="preserve">udzielenie Zamówienia mogą ubiegać się Wykonawcy, którzy spełniają </w:t>
      </w:r>
      <w:r w:rsidR="0014121F" w:rsidRPr="00CC187A">
        <w:rPr>
          <w:rFonts w:asciiTheme="minorHAnsi" w:hAnsiTheme="minorHAnsi" w:cstheme="minorHAnsi"/>
          <w:szCs w:val="20"/>
          <w:lang w:eastAsia="pl-PL"/>
        </w:rPr>
        <w:t>poniższe warunki:</w:t>
      </w:r>
    </w:p>
    <w:p w14:paraId="6C7BD33F" w14:textId="77777777" w:rsidR="00024DBA" w:rsidRDefault="007D326D" w:rsidP="00334497">
      <w:pPr>
        <w:pStyle w:val="Akapitzlist"/>
        <w:numPr>
          <w:ilvl w:val="0"/>
          <w:numId w:val="40"/>
        </w:numPr>
        <w:ind w:left="851" w:hanging="284"/>
        <w:jc w:val="both"/>
        <w:rPr>
          <w:rFonts w:asciiTheme="minorHAnsi" w:eastAsiaTheme="minorHAnsi" w:hAnsiTheme="minorHAnsi" w:cstheme="minorHAnsi"/>
          <w:szCs w:val="20"/>
        </w:rPr>
      </w:pPr>
      <w:r w:rsidRPr="007D326D">
        <w:rPr>
          <w:rFonts w:asciiTheme="minorHAnsi" w:eastAsiaTheme="minorHAnsi" w:hAnsiTheme="minorHAnsi" w:cstheme="minorHAnsi"/>
          <w:szCs w:val="20"/>
        </w:rPr>
        <w:t>posiadają uprawnienia do wykonywania określonej działalności lub czynności, jeżeli przepisy prawa powszechnie obowiązującego nakładają obowiązek posiadania takich uprawnień;</w:t>
      </w:r>
    </w:p>
    <w:p w14:paraId="1FE34899" w14:textId="77777777" w:rsidR="006C67CE" w:rsidRPr="006C67CE" w:rsidRDefault="007D326D" w:rsidP="00334497">
      <w:pPr>
        <w:pStyle w:val="Akapitzlist"/>
        <w:numPr>
          <w:ilvl w:val="0"/>
          <w:numId w:val="40"/>
        </w:numPr>
        <w:ind w:left="851" w:hanging="284"/>
        <w:jc w:val="both"/>
        <w:rPr>
          <w:rFonts w:asciiTheme="minorHAnsi" w:eastAsiaTheme="minorHAnsi" w:hAnsiTheme="minorHAnsi" w:cstheme="minorHAnsi"/>
          <w:szCs w:val="20"/>
        </w:rPr>
      </w:pPr>
      <w:r w:rsidRPr="00024DBA">
        <w:rPr>
          <w:rFonts w:asciiTheme="minorHAnsi" w:eastAsiaTheme="minorHAnsi" w:hAnsiTheme="minorHAnsi" w:cstheme="minorHAnsi"/>
          <w:szCs w:val="20"/>
        </w:rPr>
        <w:t>posiadają niezbędną wiedzę i doświadczenie</w:t>
      </w:r>
      <w:r w:rsidR="00024DBA" w:rsidRPr="00024DBA">
        <w:rPr>
          <w:rFonts w:asciiTheme="minorHAnsi" w:eastAsiaTheme="minorHAnsi" w:hAnsiTheme="minorHAnsi" w:cstheme="minorHAnsi"/>
          <w:szCs w:val="20"/>
        </w:rPr>
        <w:t xml:space="preserve"> </w:t>
      </w:r>
      <w:r w:rsidR="00024DBA" w:rsidRPr="00024DBA">
        <w:rPr>
          <w:rFonts w:asciiTheme="minorHAnsi" w:hAnsiTheme="minorHAnsi" w:cstheme="minorHAnsi"/>
          <w:szCs w:val="20"/>
          <w:lang w:eastAsia="pl-PL"/>
        </w:rPr>
        <w:t>oraz dysponować odpowiednim potencjałem technicznym i osobami zdolnymi do wykonania Zamówienia, tj.:</w:t>
      </w:r>
    </w:p>
    <w:p w14:paraId="739F65B9" w14:textId="320B1BB9" w:rsidR="006C67CE" w:rsidRDefault="00024DBA" w:rsidP="006C67CE">
      <w:pPr>
        <w:pStyle w:val="Akapitzlist"/>
        <w:ind w:left="851"/>
        <w:jc w:val="both"/>
        <w:rPr>
          <w:rFonts w:asciiTheme="minorHAnsi" w:hAnsiTheme="minorHAnsi" w:cstheme="minorHAnsi"/>
          <w:b/>
          <w:szCs w:val="20"/>
        </w:rPr>
      </w:pPr>
      <w:r w:rsidRPr="006C67CE">
        <w:rPr>
          <w:rFonts w:asciiTheme="minorHAnsi" w:hAnsiTheme="minorHAnsi" w:cstheme="minorHAnsi"/>
          <w:szCs w:val="20"/>
        </w:rPr>
        <w:t xml:space="preserve">Zamawiający uzna warunek za spełniony, jeżeli Wykonawca wykaże, iż w okresie ostatnich 3 lat przed upływem terminu składania ofert wykonał </w:t>
      </w:r>
      <w:r w:rsidR="000A78AC">
        <w:rPr>
          <w:rFonts w:asciiTheme="minorHAnsi" w:hAnsiTheme="minorHAnsi" w:cstheme="minorHAnsi"/>
          <w:szCs w:val="20"/>
        </w:rPr>
        <w:t>(</w:t>
      </w:r>
      <w:r w:rsidR="000A78AC" w:rsidRPr="000655F4">
        <w:rPr>
          <w:rFonts w:asciiTheme="minorHAnsi" w:hAnsiTheme="minorHAnsi" w:cstheme="minorHAnsi"/>
          <w:b/>
          <w:szCs w:val="20"/>
        </w:rPr>
        <w:t>projekt zrealizowany/zakończony)</w:t>
      </w:r>
      <w:r w:rsidR="000A78AC">
        <w:rPr>
          <w:rFonts w:asciiTheme="minorHAnsi" w:hAnsiTheme="minorHAnsi" w:cstheme="minorHAnsi"/>
          <w:szCs w:val="20"/>
        </w:rPr>
        <w:t xml:space="preserve"> </w:t>
      </w:r>
      <w:r w:rsidRPr="006C67CE">
        <w:rPr>
          <w:rFonts w:asciiTheme="minorHAnsi" w:hAnsiTheme="minorHAnsi" w:cstheme="minorHAnsi"/>
          <w:szCs w:val="20"/>
        </w:rPr>
        <w:t xml:space="preserve">co najmniej </w:t>
      </w:r>
      <w:r w:rsidR="00A1338E">
        <w:rPr>
          <w:rFonts w:asciiTheme="minorHAnsi" w:hAnsiTheme="minorHAnsi" w:cstheme="minorHAnsi"/>
          <w:szCs w:val="20"/>
        </w:rPr>
        <w:t>1</w:t>
      </w:r>
      <w:r w:rsidRPr="006C67CE">
        <w:rPr>
          <w:rFonts w:asciiTheme="minorHAnsi" w:hAnsiTheme="minorHAnsi" w:cstheme="minorHAnsi"/>
          <w:szCs w:val="20"/>
        </w:rPr>
        <w:t xml:space="preserve"> </w:t>
      </w:r>
      <w:r w:rsidR="00A1338E">
        <w:rPr>
          <w:rFonts w:asciiTheme="minorHAnsi" w:hAnsiTheme="minorHAnsi" w:cstheme="minorHAnsi"/>
          <w:szCs w:val="20"/>
        </w:rPr>
        <w:t xml:space="preserve">projekt podobny </w:t>
      </w:r>
      <w:r w:rsidRPr="006C67CE">
        <w:rPr>
          <w:rFonts w:asciiTheme="minorHAnsi" w:hAnsiTheme="minorHAnsi" w:cstheme="minorHAnsi"/>
          <w:b/>
          <w:szCs w:val="20"/>
        </w:rPr>
        <w:t>o wartości co </w:t>
      </w:r>
      <w:r w:rsidR="006C67CE">
        <w:rPr>
          <w:rFonts w:asciiTheme="minorHAnsi" w:hAnsiTheme="minorHAnsi" w:cstheme="minorHAnsi"/>
          <w:b/>
          <w:szCs w:val="20"/>
        </w:rPr>
        <w:t>najmniej</w:t>
      </w:r>
      <w:r w:rsidR="00A1338E">
        <w:rPr>
          <w:rFonts w:asciiTheme="minorHAnsi" w:hAnsiTheme="minorHAnsi" w:cstheme="minorHAnsi"/>
          <w:b/>
          <w:szCs w:val="20"/>
        </w:rPr>
        <w:t xml:space="preserve"> 25 000 zł</w:t>
      </w:r>
      <w:r w:rsidR="006C67CE">
        <w:rPr>
          <w:rFonts w:asciiTheme="minorHAnsi" w:hAnsiTheme="minorHAnsi" w:cstheme="minorHAnsi"/>
          <w:b/>
          <w:szCs w:val="20"/>
        </w:rPr>
        <w:t>:</w:t>
      </w:r>
    </w:p>
    <w:p w14:paraId="66B41CEA" w14:textId="77777777" w:rsidR="00A1338E" w:rsidRDefault="00A1338E" w:rsidP="006C67CE">
      <w:pPr>
        <w:pStyle w:val="Akapitzlist"/>
        <w:ind w:left="851"/>
        <w:jc w:val="both"/>
        <w:rPr>
          <w:rFonts w:asciiTheme="minorHAnsi" w:hAnsiTheme="minorHAnsi" w:cstheme="minorHAnsi"/>
          <w:b/>
          <w:szCs w:val="20"/>
        </w:rPr>
      </w:pPr>
    </w:p>
    <w:p w14:paraId="64AF1A2A" w14:textId="5BC37BC6" w:rsidR="002C3357" w:rsidRDefault="002C3357" w:rsidP="002C3357">
      <w:pPr>
        <w:pStyle w:val="Akapitzlist"/>
        <w:spacing w:after="0"/>
        <w:ind w:left="851"/>
        <w:jc w:val="both"/>
        <w:rPr>
          <w:rFonts w:asciiTheme="minorHAnsi" w:eastAsiaTheme="minorHAnsi" w:hAnsiTheme="minorHAnsi" w:cstheme="minorHAnsi"/>
          <w:b/>
          <w:szCs w:val="20"/>
        </w:rPr>
      </w:pPr>
      <w:r w:rsidRPr="002C3357">
        <w:rPr>
          <w:rFonts w:asciiTheme="minorHAnsi" w:eastAsiaTheme="minorHAnsi" w:hAnsiTheme="minorHAnsi" w:cstheme="minorHAnsi"/>
          <w:b/>
          <w:szCs w:val="20"/>
        </w:rPr>
        <w:t>UWAGA: W przypadku, gdy Wykonawca składa ofertę na więcej niż jedno zadanie warunek zostanie uznany za spełniony, jeżeli Wykonawca wy</w:t>
      </w:r>
      <w:r>
        <w:rPr>
          <w:rFonts w:asciiTheme="minorHAnsi" w:eastAsiaTheme="minorHAnsi" w:hAnsiTheme="minorHAnsi" w:cstheme="minorHAnsi"/>
          <w:b/>
          <w:szCs w:val="20"/>
        </w:rPr>
        <w:t xml:space="preserve">każe się </w:t>
      </w:r>
      <w:r w:rsidR="00A1338E">
        <w:rPr>
          <w:rFonts w:asciiTheme="minorHAnsi" w:eastAsiaTheme="minorHAnsi" w:hAnsiTheme="minorHAnsi" w:cstheme="minorHAnsi"/>
          <w:b/>
          <w:szCs w:val="20"/>
        </w:rPr>
        <w:t>realizacją, co</w:t>
      </w:r>
      <w:r>
        <w:rPr>
          <w:rFonts w:asciiTheme="minorHAnsi" w:eastAsiaTheme="minorHAnsi" w:hAnsiTheme="minorHAnsi" w:cstheme="minorHAnsi"/>
          <w:b/>
          <w:szCs w:val="20"/>
        </w:rPr>
        <w:t xml:space="preserve"> najmniej </w:t>
      </w:r>
      <w:r w:rsidR="00A1338E">
        <w:rPr>
          <w:rFonts w:asciiTheme="minorHAnsi" w:eastAsiaTheme="minorHAnsi" w:hAnsiTheme="minorHAnsi" w:cstheme="minorHAnsi"/>
          <w:b/>
          <w:szCs w:val="20"/>
        </w:rPr>
        <w:t>1</w:t>
      </w:r>
      <w:r>
        <w:rPr>
          <w:rFonts w:asciiTheme="minorHAnsi" w:eastAsiaTheme="minorHAnsi" w:hAnsiTheme="minorHAnsi" w:cstheme="minorHAnsi"/>
          <w:b/>
          <w:szCs w:val="20"/>
        </w:rPr>
        <w:t xml:space="preserve"> </w:t>
      </w:r>
      <w:r w:rsidR="00A1338E">
        <w:rPr>
          <w:rFonts w:asciiTheme="minorHAnsi" w:eastAsiaTheme="minorHAnsi" w:hAnsiTheme="minorHAnsi" w:cstheme="minorHAnsi"/>
          <w:b/>
          <w:szCs w:val="20"/>
        </w:rPr>
        <w:t xml:space="preserve">projektu bez względu na ile zadań składana jest Oferta. </w:t>
      </w:r>
    </w:p>
    <w:p w14:paraId="26C627B5" w14:textId="77777777" w:rsidR="00A1338E" w:rsidRPr="002C3357" w:rsidRDefault="00A1338E" w:rsidP="002C3357">
      <w:pPr>
        <w:pStyle w:val="Akapitzlist"/>
        <w:spacing w:after="0"/>
        <w:ind w:left="851"/>
        <w:jc w:val="both"/>
        <w:rPr>
          <w:rFonts w:asciiTheme="minorHAnsi" w:eastAsiaTheme="minorHAnsi" w:hAnsiTheme="minorHAnsi" w:cstheme="minorHAnsi"/>
          <w:szCs w:val="20"/>
        </w:rPr>
      </w:pPr>
    </w:p>
    <w:p w14:paraId="2AB2F061" w14:textId="413086AE" w:rsidR="00711685" w:rsidRPr="00CC187A" w:rsidRDefault="0014121F" w:rsidP="00334497">
      <w:pPr>
        <w:pStyle w:val="Akapitzlist"/>
        <w:numPr>
          <w:ilvl w:val="0"/>
          <w:numId w:val="40"/>
        </w:numPr>
        <w:tabs>
          <w:tab w:val="left" w:pos="1276"/>
        </w:tabs>
        <w:spacing w:after="0"/>
        <w:ind w:left="851" w:firstLine="0"/>
        <w:jc w:val="both"/>
        <w:rPr>
          <w:rFonts w:asciiTheme="minorHAnsi" w:eastAsiaTheme="minorHAnsi" w:hAnsiTheme="minorHAnsi" w:cstheme="minorHAnsi"/>
          <w:szCs w:val="20"/>
        </w:rPr>
      </w:pPr>
      <w:r w:rsidRPr="00CC187A">
        <w:rPr>
          <w:rFonts w:asciiTheme="minorHAnsi" w:eastAsiaTheme="minorHAnsi" w:hAnsiTheme="minorHAnsi" w:cstheme="minorHAnsi"/>
          <w:szCs w:val="20"/>
        </w:rPr>
        <w:t xml:space="preserve">znajdują </w:t>
      </w:r>
      <w:r w:rsidR="00711685" w:rsidRPr="00CC187A">
        <w:rPr>
          <w:rFonts w:asciiTheme="minorHAnsi" w:eastAsiaTheme="minorHAnsi" w:hAnsiTheme="minorHAnsi" w:cstheme="minorHAnsi"/>
          <w:szCs w:val="20"/>
        </w:rPr>
        <w:t>się w sytuacji Niezależności oraz braku Konfliktu Interesów z Zamawiającym,</w:t>
      </w:r>
    </w:p>
    <w:p w14:paraId="0EBAE1E1" w14:textId="49133DD9" w:rsidR="00711685" w:rsidRPr="00CC187A" w:rsidRDefault="00711685" w:rsidP="00334497">
      <w:pPr>
        <w:pStyle w:val="Akapitzlist"/>
        <w:numPr>
          <w:ilvl w:val="0"/>
          <w:numId w:val="40"/>
        </w:numPr>
        <w:tabs>
          <w:tab w:val="left" w:pos="1276"/>
        </w:tabs>
        <w:spacing w:after="0"/>
        <w:ind w:left="851" w:firstLine="0"/>
        <w:jc w:val="both"/>
        <w:rPr>
          <w:rFonts w:asciiTheme="minorHAnsi" w:eastAsiaTheme="minorHAnsi" w:hAnsiTheme="minorHAnsi" w:cstheme="minorHAnsi"/>
          <w:szCs w:val="20"/>
        </w:rPr>
      </w:pPr>
      <w:r w:rsidRPr="00CC187A">
        <w:rPr>
          <w:rFonts w:asciiTheme="minorHAnsi" w:eastAsiaTheme="minorHAnsi" w:hAnsiTheme="minorHAnsi" w:cstheme="minorHAnsi"/>
          <w:szCs w:val="20"/>
        </w:rPr>
        <w:t xml:space="preserve">nie </w:t>
      </w:r>
      <w:r w:rsidR="0014121F" w:rsidRPr="00CC187A">
        <w:rPr>
          <w:rFonts w:asciiTheme="minorHAnsi" w:eastAsiaTheme="minorHAnsi" w:hAnsiTheme="minorHAnsi" w:cstheme="minorHAnsi"/>
          <w:szCs w:val="20"/>
        </w:rPr>
        <w:t>podlegają</w:t>
      </w:r>
      <w:r w:rsidRPr="00CC187A">
        <w:rPr>
          <w:rFonts w:asciiTheme="minorHAnsi" w:eastAsiaTheme="minorHAnsi" w:hAnsiTheme="minorHAnsi" w:cstheme="minorHAnsi"/>
          <w:szCs w:val="20"/>
        </w:rPr>
        <w:t xml:space="preserve"> wykluczeniu z postępowania o udzielenie zamówienia.</w:t>
      </w:r>
    </w:p>
    <w:p w14:paraId="7BE740C1" w14:textId="77777777" w:rsidR="007D326D" w:rsidRPr="007D326D" w:rsidRDefault="007D326D" w:rsidP="007D326D">
      <w:pPr>
        <w:pStyle w:val="Akapitzlist"/>
        <w:numPr>
          <w:ilvl w:val="1"/>
          <w:numId w:val="2"/>
        </w:numPr>
        <w:spacing w:after="0"/>
        <w:jc w:val="both"/>
        <w:rPr>
          <w:rFonts w:asciiTheme="minorHAnsi" w:eastAsiaTheme="minorHAnsi" w:hAnsiTheme="minorHAnsi" w:cstheme="minorHAnsi"/>
          <w:szCs w:val="20"/>
        </w:rPr>
      </w:pPr>
      <w:r w:rsidRPr="007D326D">
        <w:rPr>
          <w:rFonts w:asciiTheme="minorHAnsi" w:eastAsiaTheme="minorHAnsi" w:hAnsiTheme="minorHAnsi" w:cstheme="minorHAnsi"/>
          <w:szCs w:val="20"/>
        </w:rPr>
        <w:t>Wykonawca musi wykazać spełnianie ww. warunków nie później niż na dzień składania ofert na podstawie przedłożonych oświadczeń i dokumentów o których mowa w pkt 6.1 - 6.2. Warunków Zamówienia.</w:t>
      </w:r>
    </w:p>
    <w:p w14:paraId="71AC3920" w14:textId="77777777" w:rsidR="007D326D" w:rsidRPr="007D326D" w:rsidRDefault="007D326D" w:rsidP="007D326D">
      <w:pPr>
        <w:pStyle w:val="Akapitzlist"/>
        <w:numPr>
          <w:ilvl w:val="1"/>
          <w:numId w:val="2"/>
        </w:numPr>
        <w:spacing w:after="0"/>
        <w:jc w:val="both"/>
        <w:rPr>
          <w:rFonts w:asciiTheme="minorHAnsi" w:eastAsiaTheme="minorHAnsi" w:hAnsiTheme="minorHAnsi" w:cstheme="minorHAnsi"/>
          <w:szCs w:val="20"/>
        </w:rPr>
      </w:pPr>
      <w:r w:rsidRPr="007D326D">
        <w:rPr>
          <w:rFonts w:asciiTheme="minorHAnsi" w:eastAsiaTheme="minorHAnsi" w:hAnsiTheme="minorHAnsi" w:cstheme="minorHAnsi"/>
          <w:szCs w:val="20"/>
        </w:rPr>
        <w:t>Zamawiający dokona oceny spełniania ww. warunków w oparciu o informacje zawarte w dokumentach dostarczonych wraz z ofertą.</w:t>
      </w:r>
    </w:p>
    <w:p w14:paraId="77187B21" w14:textId="322ACED7" w:rsidR="007D326D" w:rsidRPr="007D326D" w:rsidRDefault="007D326D" w:rsidP="007D326D">
      <w:pPr>
        <w:pStyle w:val="Akapitzlist"/>
        <w:numPr>
          <w:ilvl w:val="1"/>
          <w:numId w:val="2"/>
        </w:numPr>
        <w:spacing w:after="0"/>
        <w:jc w:val="both"/>
        <w:rPr>
          <w:rFonts w:asciiTheme="minorHAnsi" w:eastAsiaTheme="minorHAnsi" w:hAnsiTheme="minorHAnsi" w:cstheme="minorHAnsi"/>
          <w:szCs w:val="20"/>
        </w:rPr>
      </w:pPr>
      <w:r w:rsidRPr="007D326D">
        <w:rPr>
          <w:rFonts w:asciiTheme="minorHAnsi" w:eastAsiaTheme="minorHAnsi" w:hAnsiTheme="minorHAnsi" w:cstheme="minorHAnsi"/>
          <w:szCs w:val="20"/>
        </w:rPr>
        <w:t>Nie dopuszcza się posługiwania zasobami podmiotów trzecich w celu wykazania spełn</w:t>
      </w:r>
      <w:r w:rsidR="00DF222C">
        <w:rPr>
          <w:rFonts w:asciiTheme="minorHAnsi" w:eastAsiaTheme="minorHAnsi" w:hAnsiTheme="minorHAnsi" w:cstheme="minorHAnsi"/>
          <w:szCs w:val="20"/>
        </w:rPr>
        <w:t>iania warunków udziału w </w:t>
      </w:r>
      <w:r w:rsidRPr="007D326D">
        <w:rPr>
          <w:rFonts w:asciiTheme="minorHAnsi" w:eastAsiaTheme="minorHAnsi" w:hAnsiTheme="minorHAnsi" w:cstheme="minorHAnsi"/>
          <w:szCs w:val="20"/>
        </w:rPr>
        <w:t>postępowaniu.</w:t>
      </w:r>
    </w:p>
    <w:p w14:paraId="37E04CCD" w14:textId="77777777" w:rsidR="005F41B8" w:rsidRDefault="005F41B8" w:rsidP="005F41B8">
      <w:pPr>
        <w:pStyle w:val="Akapitzlist"/>
        <w:spacing w:after="0"/>
        <w:ind w:left="567"/>
        <w:jc w:val="both"/>
        <w:rPr>
          <w:rFonts w:asciiTheme="minorHAnsi" w:hAnsiTheme="minorHAnsi" w:cstheme="minorHAnsi"/>
          <w:b/>
          <w:szCs w:val="20"/>
        </w:rPr>
      </w:pPr>
    </w:p>
    <w:p w14:paraId="14C0B683" w14:textId="0CDEC345" w:rsidR="00015C84" w:rsidRPr="00CC187A" w:rsidRDefault="00F118A8" w:rsidP="00CC187A">
      <w:pPr>
        <w:pStyle w:val="Nagwek2"/>
        <w:numPr>
          <w:ilvl w:val="0"/>
          <w:numId w:val="2"/>
        </w:numPr>
        <w:spacing w:before="0" w:line="276" w:lineRule="auto"/>
        <w:ind w:left="567"/>
        <w:rPr>
          <w:rFonts w:cstheme="minorHAnsi"/>
          <w:b/>
        </w:rPr>
      </w:pPr>
      <w:bookmarkStart w:id="12" w:name="_Toc66455044"/>
      <w:bookmarkStart w:id="13" w:name="_Toc88204564"/>
      <w:r w:rsidRPr="00CC187A">
        <w:rPr>
          <w:rFonts w:cstheme="minorHAnsi"/>
          <w:b/>
        </w:rPr>
        <w:t>Wymagane</w:t>
      </w:r>
      <w:r w:rsidR="00CC7F59" w:rsidRPr="00CC187A">
        <w:rPr>
          <w:rFonts w:cstheme="minorHAnsi"/>
          <w:b/>
        </w:rPr>
        <w:t xml:space="preserve"> </w:t>
      </w:r>
      <w:r w:rsidR="00015C84" w:rsidRPr="00CC187A">
        <w:rPr>
          <w:rFonts w:cstheme="minorHAnsi"/>
          <w:b/>
        </w:rPr>
        <w:t>dokumenty i oświadczenia</w:t>
      </w:r>
      <w:bookmarkEnd w:id="12"/>
      <w:bookmarkEnd w:id="13"/>
    </w:p>
    <w:p w14:paraId="683F5323" w14:textId="2CA34EC8" w:rsidR="007930AD" w:rsidRPr="00CC187A" w:rsidRDefault="007930AD" w:rsidP="00CC187A">
      <w:pPr>
        <w:pStyle w:val="Akapitzlist"/>
        <w:numPr>
          <w:ilvl w:val="1"/>
          <w:numId w:val="2"/>
        </w:numPr>
        <w:tabs>
          <w:tab w:val="clear" w:pos="567"/>
        </w:tabs>
        <w:spacing w:after="0"/>
        <w:ind w:left="426" w:hanging="426"/>
        <w:contextualSpacing w:val="0"/>
        <w:jc w:val="both"/>
        <w:rPr>
          <w:rFonts w:asciiTheme="minorHAnsi" w:hAnsiTheme="minorHAnsi" w:cstheme="minorHAnsi"/>
          <w:szCs w:val="20"/>
        </w:rPr>
      </w:pPr>
      <w:r w:rsidRPr="00CC187A">
        <w:rPr>
          <w:rFonts w:asciiTheme="minorHAnsi" w:hAnsiTheme="minorHAnsi" w:cstheme="minorHAnsi"/>
          <w:szCs w:val="20"/>
        </w:rPr>
        <w:t xml:space="preserve">W celu </w:t>
      </w:r>
      <w:r w:rsidR="00FF1A97">
        <w:rPr>
          <w:rFonts w:asciiTheme="minorHAnsi" w:hAnsiTheme="minorHAnsi" w:cstheme="minorHAnsi"/>
          <w:szCs w:val="20"/>
        </w:rPr>
        <w:t>potwierdzenia spełnienia warunków</w:t>
      </w:r>
      <w:r w:rsidR="00FF1A97" w:rsidRPr="00CC187A">
        <w:rPr>
          <w:rFonts w:asciiTheme="minorHAnsi" w:hAnsiTheme="minorHAnsi" w:cstheme="minorHAnsi"/>
          <w:szCs w:val="20"/>
        </w:rPr>
        <w:t xml:space="preserve"> </w:t>
      </w:r>
      <w:r w:rsidRPr="00CC187A">
        <w:rPr>
          <w:rFonts w:asciiTheme="minorHAnsi" w:hAnsiTheme="minorHAnsi" w:cstheme="minorHAnsi"/>
          <w:szCs w:val="20"/>
        </w:rPr>
        <w:t>udziału w postępowaniu Zamawia</w:t>
      </w:r>
      <w:r w:rsidR="00DF222C">
        <w:rPr>
          <w:rFonts w:asciiTheme="minorHAnsi" w:hAnsiTheme="minorHAnsi" w:cstheme="minorHAnsi"/>
          <w:szCs w:val="20"/>
        </w:rPr>
        <w:t>jący żąda przedstawienia wraz z </w:t>
      </w:r>
      <w:r w:rsidRPr="00CC187A">
        <w:rPr>
          <w:rFonts w:asciiTheme="minorHAnsi" w:hAnsiTheme="minorHAnsi" w:cstheme="minorHAnsi"/>
          <w:szCs w:val="20"/>
        </w:rPr>
        <w:t>Ofertą następujących oświadczeń i dokumentów:</w:t>
      </w:r>
    </w:p>
    <w:p w14:paraId="143E3FCD" w14:textId="2678705F" w:rsidR="00A3179E" w:rsidRPr="00A1338E" w:rsidRDefault="00015C84" w:rsidP="00CC187A">
      <w:pPr>
        <w:numPr>
          <w:ilvl w:val="0"/>
          <w:numId w:val="1"/>
        </w:numPr>
        <w:spacing w:before="0" w:line="276" w:lineRule="auto"/>
        <w:ind w:left="851" w:hanging="284"/>
        <w:rPr>
          <w:rFonts w:cstheme="minorHAnsi"/>
          <w:szCs w:val="20"/>
        </w:rPr>
      </w:pPr>
      <w:r w:rsidRPr="00CC187A">
        <w:rPr>
          <w:rFonts w:cstheme="minorHAnsi"/>
          <w:color w:val="000000"/>
          <w:szCs w:val="20"/>
        </w:rPr>
        <w:t xml:space="preserve">wypełniony i podpisany </w:t>
      </w:r>
      <w:r w:rsidR="00C5090F" w:rsidRPr="00CC187A">
        <w:rPr>
          <w:rFonts w:cstheme="minorHAnsi"/>
          <w:color w:val="000000"/>
          <w:szCs w:val="20"/>
        </w:rPr>
        <w:t>f</w:t>
      </w:r>
      <w:r w:rsidRPr="00CC187A">
        <w:rPr>
          <w:rFonts w:cstheme="minorHAnsi"/>
          <w:color w:val="000000"/>
          <w:szCs w:val="20"/>
        </w:rPr>
        <w:t xml:space="preserve">ormularz </w:t>
      </w:r>
      <w:r w:rsidR="00C5090F" w:rsidRPr="00CC187A">
        <w:rPr>
          <w:rFonts w:cstheme="minorHAnsi"/>
          <w:color w:val="000000"/>
          <w:szCs w:val="20"/>
        </w:rPr>
        <w:t>o</w:t>
      </w:r>
      <w:r w:rsidR="00A345A1" w:rsidRPr="00CC187A">
        <w:rPr>
          <w:rFonts w:cstheme="minorHAnsi"/>
          <w:color w:val="000000"/>
          <w:szCs w:val="20"/>
        </w:rPr>
        <w:t xml:space="preserve">ferty </w:t>
      </w:r>
      <w:r w:rsidRPr="00CC187A">
        <w:rPr>
          <w:rFonts w:cstheme="minorHAnsi"/>
          <w:color w:val="000000"/>
          <w:szCs w:val="20"/>
        </w:rPr>
        <w:t xml:space="preserve">obejmujący </w:t>
      </w:r>
      <w:r w:rsidR="00C5090F" w:rsidRPr="00CC187A">
        <w:rPr>
          <w:rFonts w:cstheme="minorHAnsi"/>
          <w:color w:val="000000"/>
          <w:szCs w:val="20"/>
        </w:rPr>
        <w:t>o</w:t>
      </w:r>
      <w:r w:rsidR="00A345A1" w:rsidRPr="00CC187A">
        <w:rPr>
          <w:rFonts w:cstheme="minorHAnsi"/>
          <w:color w:val="000000"/>
          <w:szCs w:val="20"/>
        </w:rPr>
        <w:t xml:space="preserve">świadczenie </w:t>
      </w:r>
      <w:r w:rsidRPr="00CC187A">
        <w:rPr>
          <w:rFonts w:cstheme="minorHAnsi"/>
          <w:color w:val="000000"/>
          <w:szCs w:val="20"/>
        </w:rPr>
        <w:t xml:space="preserve">o zaakceptowaniu Warunków Zamówienia </w:t>
      </w:r>
    </w:p>
    <w:p w14:paraId="11E35B51" w14:textId="77777777" w:rsidR="00A1338E" w:rsidRDefault="00A1338E" w:rsidP="00A1338E">
      <w:pPr>
        <w:spacing w:before="0" w:line="276" w:lineRule="auto"/>
        <w:ind w:left="567"/>
        <w:rPr>
          <w:rFonts w:cstheme="minorHAnsi"/>
          <w:szCs w:val="20"/>
        </w:rPr>
      </w:pPr>
    </w:p>
    <w:p w14:paraId="3301345F" w14:textId="77777777" w:rsidR="00A1338E" w:rsidRDefault="00A1338E" w:rsidP="00334497">
      <w:pPr>
        <w:pStyle w:val="Akapitzlist"/>
        <w:numPr>
          <w:ilvl w:val="0"/>
          <w:numId w:val="48"/>
        </w:numPr>
        <w:spacing w:after="0"/>
        <w:jc w:val="both"/>
        <w:rPr>
          <w:rFonts w:asciiTheme="minorHAnsi" w:hAnsiTheme="minorHAnsi" w:cstheme="minorHAnsi"/>
          <w:b/>
          <w:color w:val="000000"/>
          <w:szCs w:val="20"/>
        </w:rPr>
      </w:pPr>
      <w:r>
        <w:rPr>
          <w:rFonts w:asciiTheme="minorHAnsi" w:hAnsiTheme="minorHAnsi" w:cstheme="minorHAnsi"/>
          <w:b/>
          <w:color w:val="000000"/>
          <w:szCs w:val="20"/>
        </w:rPr>
        <w:t xml:space="preserve">dla zadania I – Załącznik nr 1A do Warunków Zamówienia, </w:t>
      </w:r>
    </w:p>
    <w:p w14:paraId="5042E79E" w14:textId="77777777" w:rsidR="00A1338E" w:rsidRDefault="00A1338E" w:rsidP="00334497">
      <w:pPr>
        <w:pStyle w:val="Akapitzlist"/>
        <w:numPr>
          <w:ilvl w:val="0"/>
          <w:numId w:val="48"/>
        </w:numPr>
        <w:spacing w:after="0"/>
        <w:jc w:val="both"/>
        <w:rPr>
          <w:rFonts w:asciiTheme="minorHAnsi" w:hAnsiTheme="minorHAnsi" w:cstheme="minorHAnsi"/>
          <w:b/>
          <w:color w:val="000000"/>
          <w:szCs w:val="20"/>
        </w:rPr>
      </w:pPr>
      <w:r>
        <w:rPr>
          <w:rFonts w:asciiTheme="minorHAnsi" w:hAnsiTheme="minorHAnsi" w:cstheme="minorHAnsi"/>
          <w:b/>
          <w:color w:val="000000"/>
          <w:szCs w:val="20"/>
        </w:rPr>
        <w:t xml:space="preserve">dla zadania II – Załącznik nr 1B do Warunków Zamówienia, </w:t>
      </w:r>
    </w:p>
    <w:p w14:paraId="31BC80B3" w14:textId="77777777" w:rsidR="00A1338E" w:rsidRDefault="00A1338E" w:rsidP="00334497">
      <w:pPr>
        <w:pStyle w:val="Akapitzlist"/>
        <w:numPr>
          <w:ilvl w:val="0"/>
          <w:numId w:val="48"/>
        </w:numPr>
        <w:spacing w:after="0"/>
        <w:jc w:val="both"/>
        <w:rPr>
          <w:rFonts w:asciiTheme="minorHAnsi" w:hAnsiTheme="minorHAnsi" w:cstheme="minorHAnsi"/>
          <w:b/>
          <w:color w:val="000000"/>
          <w:szCs w:val="20"/>
        </w:rPr>
      </w:pPr>
      <w:r>
        <w:rPr>
          <w:rFonts w:asciiTheme="minorHAnsi" w:hAnsiTheme="minorHAnsi" w:cstheme="minorHAnsi"/>
          <w:b/>
          <w:color w:val="000000"/>
          <w:szCs w:val="20"/>
        </w:rPr>
        <w:t>dla zadania III – Załącznik nr 1C do Warunków Zamówienia,</w:t>
      </w:r>
    </w:p>
    <w:p w14:paraId="27A226E0" w14:textId="77777777" w:rsidR="00A1338E" w:rsidRDefault="00A1338E" w:rsidP="00334497">
      <w:pPr>
        <w:pStyle w:val="Akapitzlist"/>
        <w:numPr>
          <w:ilvl w:val="0"/>
          <w:numId w:val="48"/>
        </w:numPr>
        <w:spacing w:after="0"/>
        <w:jc w:val="both"/>
        <w:rPr>
          <w:rFonts w:asciiTheme="minorHAnsi" w:hAnsiTheme="minorHAnsi" w:cstheme="minorHAnsi"/>
          <w:b/>
          <w:color w:val="000000"/>
          <w:szCs w:val="20"/>
        </w:rPr>
      </w:pPr>
      <w:r>
        <w:rPr>
          <w:rFonts w:asciiTheme="minorHAnsi" w:hAnsiTheme="minorHAnsi" w:cstheme="minorHAnsi"/>
          <w:b/>
          <w:color w:val="000000"/>
          <w:szCs w:val="20"/>
        </w:rPr>
        <w:t>dla zadania IV – Załącznik nr 1D do Warunków Zamówienia,</w:t>
      </w:r>
    </w:p>
    <w:p w14:paraId="08EA95EE" w14:textId="25DEF755" w:rsidR="00A1338E" w:rsidRPr="00A1338E" w:rsidRDefault="00A1338E" w:rsidP="00334497">
      <w:pPr>
        <w:pStyle w:val="Akapitzlist"/>
        <w:numPr>
          <w:ilvl w:val="0"/>
          <w:numId w:val="48"/>
        </w:numPr>
        <w:spacing w:after="0"/>
        <w:jc w:val="both"/>
        <w:rPr>
          <w:rFonts w:asciiTheme="minorHAnsi" w:hAnsiTheme="minorHAnsi" w:cstheme="minorHAnsi"/>
          <w:b/>
          <w:color w:val="000000"/>
          <w:szCs w:val="20"/>
        </w:rPr>
      </w:pPr>
      <w:r>
        <w:rPr>
          <w:rFonts w:asciiTheme="minorHAnsi" w:hAnsiTheme="minorHAnsi" w:cstheme="minorHAnsi"/>
          <w:b/>
          <w:color w:val="000000"/>
          <w:szCs w:val="20"/>
        </w:rPr>
        <w:t>dla zadania IV – Załącznik nr 1E do Warunków Zamówienia,</w:t>
      </w:r>
    </w:p>
    <w:p w14:paraId="5CC8E3AF" w14:textId="77777777" w:rsidR="00A1338E" w:rsidRPr="00CC187A" w:rsidRDefault="00A1338E" w:rsidP="00A1338E">
      <w:pPr>
        <w:spacing w:before="0" w:line="276" w:lineRule="auto"/>
        <w:ind w:left="567"/>
        <w:rPr>
          <w:rFonts w:cstheme="minorHAnsi"/>
          <w:szCs w:val="20"/>
        </w:rPr>
      </w:pPr>
    </w:p>
    <w:p w14:paraId="22728038" w14:textId="5D0944A7" w:rsidR="00B50902" w:rsidRPr="00CC187A" w:rsidRDefault="00B50902" w:rsidP="00CC187A">
      <w:pPr>
        <w:numPr>
          <w:ilvl w:val="0"/>
          <w:numId w:val="1"/>
        </w:numPr>
        <w:spacing w:before="0" w:line="276" w:lineRule="auto"/>
        <w:ind w:left="851" w:hanging="284"/>
        <w:rPr>
          <w:rFonts w:cstheme="minorHAnsi"/>
          <w:szCs w:val="20"/>
        </w:rPr>
      </w:pPr>
      <w:r w:rsidRPr="00CC187A">
        <w:rPr>
          <w:rFonts w:cstheme="minorHAnsi"/>
          <w:color w:val="000000"/>
          <w:szCs w:val="20"/>
        </w:rPr>
        <w:t xml:space="preserve">podpisane oświadczenie Wykonawcy o niepodleganiu wykluczeniu z udziału w postępowania </w:t>
      </w:r>
      <w:r w:rsidRPr="00CC187A">
        <w:rPr>
          <w:rFonts w:cstheme="minorHAnsi"/>
          <w:b/>
          <w:color w:val="000000"/>
          <w:szCs w:val="20"/>
        </w:rPr>
        <w:t xml:space="preserve">(Załącznik nr </w:t>
      </w:r>
      <w:r w:rsidR="00FF1A97">
        <w:rPr>
          <w:rFonts w:cstheme="minorHAnsi"/>
          <w:b/>
          <w:color w:val="000000"/>
          <w:szCs w:val="20"/>
        </w:rPr>
        <w:t>2</w:t>
      </w:r>
      <w:r w:rsidR="009133B2" w:rsidRPr="00CC187A">
        <w:rPr>
          <w:rFonts w:cstheme="minorHAnsi"/>
          <w:b/>
          <w:color w:val="000000"/>
          <w:szCs w:val="20"/>
        </w:rPr>
        <w:t xml:space="preserve"> d</w:t>
      </w:r>
      <w:r w:rsidR="006C09BB" w:rsidRPr="00CC187A">
        <w:rPr>
          <w:rFonts w:cstheme="minorHAnsi"/>
          <w:b/>
          <w:color w:val="000000"/>
          <w:szCs w:val="20"/>
        </w:rPr>
        <w:t>o Warunków Zamówienia),</w:t>
      </w:r>
    </w:p>
    <w:p w14:paraId="1DADA8FB" w14:textId="479BA943" w:rsidR="00015C84" w:rsidRPr="00FF1A97" w:rsidRDefault="00015C84" w:rsidP="00CC187A">
      <w:pPr>
        <w:numPr>
          <w:ilvl w:val="0"/>
          <w:numId w:val="1"/>
        </w:numPr>
        <w:spacing w:before="0" w:line="276" w:lineRule="auto"/>
        <w:ind w:left="851" w:hanging="284"/>
        <w:rPr>
          <w:rFonts w:cstheme="minorHAnsi"/>
          <w:szCs w:val="20"/>
        </w:rPr>
      </w:pPr>
      <w:r w:rsidRPr="00CC187A">
        <w:rPr>
          <w:rFonts w:cstheme="minorHAnsi"/>
          <w:color w:val="000000"/>
          <w:szCs w:val="20"/>
        </w:rPr>
        <w:t xml:space="preserve">podpisane upoważnienie do podpisania </w:t>
      </w:r>
      <w:r w:rsidR="00C5090F" w:rsidRPr="00CC187A">
        <w:rPr>
          <w:rFonts w:cstheme="minorHAnsi"/>
          <w:color w:val="000000"/>
          <w:szCs w:val="20"/>
        </w:rPr>
        <w:t>o</w:t>
      </w:r>
      <w:r w:rsidR="00A345A1" w:rsidRPr="00CC187A">
        <w:rPr>
          <w:rFonts w:cstheme="minorHAnsi"/>
          <w:color w:val="000000"/>
          <w:szCs w:val="20"/>
        </w:rPr>
        <w:t xml:space="preserve">ferty </w:t>
      </w:r>
      <w:r w:rsidRPr="00CC187A">
        <w:rPr>
          <w:rFonts w:cstheme="minorHAnsi"/>
          <w:color w:val="000000"/>
          <w:szCs w:val="20"/>
        </w:rPr>
        <w:t>i załączników do niej, o ile nie wynika ono z innych dokumentów załączonych przez Wykonawcę</w:t>
      </w:r>
      <w:r w:rsidR="006C09BB" w:rsidRPr="00CC187A">
        <w:rPr>
          <w:rFonts w:cstheme="minorHAnsi"/>
          <w:color w:val="000000"/>
          <w:szCs w:val="20"/>
        </w:rPr>
        <w:t xml:space="preserve"> – jeśli dotyczy</w:t>
      </w:r>
      <w:r w:rsidRPr="00CC187A">
        <w:rPr>
          <w:rFonts w:cstheme="minorHAnsi"/>
          <w:color w:val="000000"/>
          <w:szCs w:val="20"/>
        </w:rPr>
        <w:t xml:space="preserve"> </w:t>
      </w:r>
      <w:r w:rsidRPr="00CC187A">
        <w:rPr>
          <w:rFonts w:cstheme="minorHAnsi"/>
          <w:b/>
          <w:color w:val="000000"/>
          <w:szCs w:val="20"/>
        </w:rPr>
        <w:t xml:space="preserve">(Załącznik nr </w:t>
      </w:r>
      <w:r w:rsidR="00FF1A97">
        <w:rPr>
          <w:rFonts w:cstheme="minorHAnsi"/>
          <w:b/>
          <w:color w:val="000000"/>
          <w:szCs w:val="20"/>
        </w:rPr>
        <w:t>3</w:t>
      </w:r>
      <w:r w:rsidRPr="00CC187A">
        <w:rPr>
          <w:rFonts w:cstheme="minorHAnsi"/>
          <w:b/>
          <w:color w:val="000000"/>
          <w:szCs w:val="20"/>
        </w:rPr>
        <w:t xml:space="preserve"> do Warunków Zamówienia),</w:t>
      </w:r>
    </w:p>
    <w:p w14:paraId="2A386759" w14:textId="1C39C0B7" w:rsidR="00015C84" w:rsidRPr="00876E9B" w:rsidRDefault="00015C84" w:rsidP="00E37796">
      <w:pPr>
        <w:numPr>
          <w:ilvl w:val="0"/>
          <w:numId w:val="1"/>
        </w:numPr>
        <w:spacing w:before="0" w:line="276" w:lineRule="auto"/>
        <w:ind w:left="851" w:hanging="284"/>
        <w:rPr>
          <w:rFonts w:cstheme="minorHAnsi"/>
          <w:b/>
          <w:color w:val="000000"/>
          <w:szCs w:val="20"/>
        </w:rPr>
      </w:pPr>
      <w:r w:rsidRPr="00E37796">
        <w:rPr>
          <w:rFonts w:cstheme="minorHAnsi"/>
          <w:color w:val="000000"/>
          <w:szCs w:val="20"/>
        </w:rPr>
        <w:lastRenderedPageBreak/>
        <w:t xml:space="preserve">podpisane </w:t>
      </w:r>
      <w:r w:rsidR="00C5090F" w:rsidRPr="00E37796">
        <w:rPr>
          <w:rFonts w:cstheme="minorHAnsi"/>
          <w:color w:val="000000"/>
          <w:szCs w:val="20"/>
        </w:rPr>
        <w:t>o</w:t>
      </w:r>
      <w:r w:rsidRPr="00E37796">
        <w:rPr>
          <w:rFonts w:cstheme="minorHAnsi"/>
          <w:color w:val="000000"/>
          <w:szCs w:val="20"/>
        </w:rPr>
        <w:t xml:space="preserve">świadczenie Wykonawcy o zachowaniu poufności </w:t>
      </w:r>
      <w:r w:rsidRPr="00876E9B">
        <w:rPr>
          <w:rFonts w:cstheme="minorHAnsi"/>
          <w:b/>
          <w:color w:val="000000"/>
          <w:szCs w:val="20"/>
        </w:rPr>
        <w:t xml:space="preserve">(Załącznik nr </w:t>
      </w:r>
      <w:r w:rsidR="000563C7">
        <w:rPr>
          <w:rFonts w:cstheme="minorHAnsi"/>
          <w:b/>
          <w:color w:val="000000"/>
          <w:szCs w:val="20"/>
        </w:rPr>
        <w:t>4</w:t>
      </w:r>
      <w:r w:rsidRPr="00876E9B">
        <w:rPr>
          <w:rFonts w:cstheme="minorHAnsi"/>
          <w:b/>
          <w:color w:val="000000"/>
          <w:szCs w:val="20"/>
        </w:rPr>
        <w:t xml:space="preserve"> do Warunków Zamówienia)</w:t>
      </w:r>
      <w:r w:rsidR="00645F46" w:rsidRPr="00876E9B">
        <w:rPr>
          <w:rFonts w:cstheme="minorHAnsi"/>
          <w:b/>
          <w:color w:val="000000"/>
          <w:szCs w:val="20"/>
        </w:rPr>
        <w:t>,</w:t>
      </w:r>
    </w:p>
    <w:p w14:paraId="409ADED2" w14:textId="0541C218" w:rsidR="008F2945" w:rsidRPr="00CC187A" w:rsidRDefault="00DF4907" w:rsidP="00CC187A">
      <w:pPr>
        <w:numPr>
          <w:ilvl w:val="0"/>
          <w:numId w:val="1"/>
        </w:numPr>
        <w:spacing w:before="0" w:line="276" w:lineRule="auto"/>
        <w:ind w:left="851" w:hanging="284"/>
        <w:rPr>
          <w:rFonts w:cstheme="minorHAnsi"/>
          <w:iCs/>
          <w:szCs w:val="20"/>
        </w:rPr>
      </w:pPr>
      <w:r w:rsidRPr="00CC187A">
        <w:rPr>
          <w:rFonts w:cstheme="minorHAnsi"/>
          <w:iCs/>
          <w:szCs w:val="20"/>
        </w:rPr>
        <w:t>p</w:t>
      </w:r>
      <w:r w:rsidR="00CD19BA" w:rsidRPr="00CC187A">
        <w:rPr>
          <w:rFonts w:cstheme="minorHAnsi"/>
          <w:iCs/>
          <w:szCs w:val="20"/>
        </w:rPr>
        <w:t xml:space="preserve">odpisana informacja o </w:t>
      </w:r>
      <w:r w:rsidR="00B62A1B" w:rsidRPr="00CC187A">
        <w:rPr>
          <w:rFonts w:cstheme="minorHAnsi"/>
          <w:iCs/>
          <w:szCs w:val="20"/>
        </w:rPr>
        <w:t xml:space="preserve">administratorze danych osobowych </w:t>
      </w:r>
      <w:r w:rsidR="00B62A1B" w:rsidRPr="00CC187A">
        <w:rPr>
          <w:rFonts w:cstheme="minorHAnsi"/>
          <w:b/>
          <w:iCs/>
          <w:szCs w:val="20"/>
        </w:rPr>
        <w:t xml:space="preserve">(Załącznik nr </w:t>
      </w:r>
      <w:r w:rsidR="000563C7">
        <w:rPr>
          <w:rFonts w:cstheme="minorHAnsi"/>
          <w:b/>
          <w:iCs/>
          <w:szCs w:val="20"/>
        </w:rPr>
        <w:t>5</w:t>
      </w:r>
      <w:r w:rsidR="00B62A1B" w:rsidRPr="00CC187A">
        <w:rPr>
          <w:rFonts w:cstheme="minorHAnsi"/>
          <w:b/>
          <w:iCs/>
          <w:szCs w:val="20"/>
        </w:rPr>
        <w:t xml:space="preserve"> do Warunków Zamówienia),</w:t>
      </w:r>
    </w:p>
    <w:p w14:paraId="301617B5" w14:textId="6C46930C" w:rsidR="008E4049" w:rsidRDefault="00EE33D3" w:rsidP="008E4049">
      <w:pPr>
        <w:pStyle w:val="Akapitzlist"/>
        <w:numPr>
          <w:ilvl w:val="0"/>
          <w:numId w:val="1"/>
        </w:numPr>
        <w:spacing w:after="0"/>
        <w:ind w:left="851" w:hanging="284"/>
        <w:contextualSpacing w:val="0"/>
        <w:jc w:val="both"/>
        <w:rPr>
          <w:rFonts w:asciiTheme="minorHAnsi" w:hAnsiTheme="minorHAnsi" w:cstheme="minorHAnsi"/>
          <w:b/>
          <w:iCs/>
          <w:szCs w:val="20"/>
        </w:rPr>
      </w:pPr>
      <w:r w:rsidRPr="00CC187A">
        <w:rPr>
          <w:rFonts w:asciiTheme="minorHAnsi" w:hAnsiTheme="minorHAnsi" w:cstheme="minorHAnsi"/>
          <w:iCs/>
          <w:szCs w:val="20"/>
          <w:lang w:eastAsia="pl-PL"/>
        </w:rPr>
        <w:t>wypełnione i podpisane oświadczenie o uczestnictwie w grupie kapitałowej</w:t>
      </w:r>
      <w:r w:rsidRPr="00CC187A">
        <w:rPr>
          <w:rFonts w:asciiTheme="minorHAnsi" w:hAnsiTheme="minorHAnsi" w:cstheme="minorHAnsi"/>
          <w:b/>
          <w:iCs/>
          <w:szCs w:val="20"/>
          <w:lang w:eastAsia="pl-PL"/>
        </w:rPr>
        <w:t xml:space="preserve"> (</w:t>
      </w:r>
      <w:r w:rsidR="009D3B30" w:rsidRPr="00CC187A">
        <w:rPr>
          <w:rFonts w:asciiTheme="minorHAnsi" w:hAnsiTheme="minorHAnsi" w:cstheme="minorHAnsi"/>
          <w:b/>
          <w:iCs/>
          <w:szCs w:val="20"/>
          <w:lang w:eastAsia="pl-PL"/>
        </w:rPr>
        <w:t xml:space="preserve">Załącznik nr </w:t>
      </w:r>
      <w:r w:rsidR="000563C7">
        <w:rPr>
          <w:rFonts w:asciiTheme="minorHAnsi" w:hAnsiTheme="minorHAnsi" w:cstheme="minorHAnsi"/>
          <w:b/>
          <w:iCs/>
          <w:szCs w:val="20"/>
          <w:lang w:eastAsia="pl-PL"/>
        </w:rPr>
        <w:t>6</w:t>
      </w:r>
      <w:r w:rsidR="00A1338E">
        <w:rPr>
          <w:rFonts w:asciiTheme="minorHAnsi" w:hAnsiTheme="minorHAnsi" w:cstheme="minorHAnsi"/>
          <w:b/>
          <w:iCs/>
          <w:szCs w:val="20"/>
          <w:lang w:eastAsia="pl-PL"/>
        </w:rPr>
        <w:t xml:space="preserve"> do Warunków </w:t>
      </w:r>
      <w:r w:rsidRPr="00CC187A">
        <w:rPr>
          <w:rFonts w:asciiTheme="minorHAnsi" w:hAnsiTheme="minorHAnsi" w:cstheme="minorHAnsi"/>
          <w:b/>
          <w:iCs/>
          <w:szCs w:val="20"/>
          <w:lang w:eastAsia="pl-PL"/>
        </w:rPr>
        <w:t>Zamówienia),</w:t>
      </w:r>
    </w:p>
    <w:p w14:paraId="55472EF3" w14:textId="73D143F9" w:rsidR="008E4049" w:rsidRDefault="008E4049" w:rsidP="008E4049">
      <w:pPr>
        <w:numPr>
          <w:ilvl w:val="0"/>
          <w:numId w:val="1"/>
        </w:numPr>
        <w:spacing w:before="0" w:line="276" w:lineRule="auto"/>
        <w:ind w:left="851" w:hanging="284"/>
        <w:rPr>
          <w:rFonts w:cstheme="minorHAnsi"/>
          <w:color w:val="000000"/>
          <w:szCs w:val="20"/>
        </w:rPr>
      </w:pPr>
      <w:r w:rsidRPr="00E37796">
        <w:rPr>
          <w:rFonts w:cstheme="minorHAnsi"/>
          <w:color w:val="000000"/>
          <w:szCs w:val="20"/>
        </w:rPr>
        <w:t>wypełniony i podpisan</w:t>
      </w:r>
      <w:r>
        <w:rPr>
          <w:rFonts w:cstheme="minorHAnsi"/>
          <w:color w:val="000000"/>
          <w:szCs w:val="20"/>
        </w:rPr>
        <w:t>y wykaz projektów podobnych określony w pkt. 5.1. lit b</w:t>
      </w:r>
      <w:r w:rsidRPr="00E37796">
        <w:rPr>
          <w:rFonts w:cstheme="minorHAnsi"/>
          <w:color w:val="000000"/>
          <w:szCs w:val="20"/>
        </w:rPr>
        <w:t>) WZ wraz ze wskazaniem przedmiotu zamówienia, dat wykonania i odbiorców oraz załączeniem dokumentów (np. referencje</w:t>
      </w:r>
      <w:r>
        <w:rPr>
          <w:rFonts w:cstheme="minorHAnsi"/>
          <w:color w:val="000000"/>
          <w:szCs w:val="20"/>
        </w:rPr>
        <w:t xml:space="preserve"> również te wystawione w formie e-mail</w:t>
      </w:r>
      <w:r w:rsidRPr="00E37796">
        <w:rPr>
          <w:rFonts w:cstheme="minorHAnsi"/>
          <w:color w:val="000000"/>
          <w:szCs w:val="20"/>
        </w:rPr>
        <w:t>, protokoły odbioru</w:t>
      </w:r>
      <w:r w:rsidRPr="00876E9B">
        <w:rPr>
          <w:rFonts w:cstheme="minorHAnsi"/>
          <w:iCs/>
          <w:szCs w:val="20"/>
        </w:rPr>
        <w:t xml:space="preserve"> </w:t>
      </w:r>
      <w:r w:rsidRPr="00F4709C">
        <w:rPr>
          <w:rFonts w:cstheme="minorHAnsi"/>
          <w:iCs/>
          <w:szCs w:val="20"/>
        </w:rPr>
        <w:t>z zastrzeżeniem, że Zamawiający nie dopuszcza przedstawienia przez Wykonawcę referencji własnych</w:t>
      </w:r>
      <w:r w:rsidRPr="00E37796">
        <w:rPr>
          <w:rFonts w:cstheme="minorHAnsi"/>
          <w:color w:val="000000"/>
          <w:szCs w:val="20"/>
        </w:rPr>
        <w:t>) potwierdzających, że real</w:t>
      </w:r>
      <w:r>
        <w:rPr>
          <w:rFonts w:cstheme="minorHAnsi"/>
          <w:color w:val="000000"/>
          <w:szCs w:val="20"/>
        </w:rPr>
        <w:t xml:space="preserve">izację w/w dostaw </w:t>
      </w:r>
      <w:r>
        <w:rPr>
          <w:rFonts w:cstheme="minorHAnsi"/>
          <w:b/>
          <w:color w:val="000000"/>
          <w:szCs w:val="20"/>
        </w:rPr>
        <w:t xml:space="preserve">(Załącznik nr 7 </w:t>
      </w:r>
      <w:r w:rsidRPr="00E37796">
        <w:rPr>
          <w:rFonts w:cstheme="minorHAnsi"/>
          <w:b/>
          <w:color w:val="000000"/>
          <w:szCs w:val="20"/>
        </w:rPr>
        <w:t>do Warunków Zamówienia),</w:t>
      </w:r>
    </w:p>
    <w:p w14:paraId="6ECB5F1F" w14:textId="4F44C547" w:rsidR="00A345A1" w:rsidRPr="00CC187A" w:rsidRDefault="00645F46" w:rsidP="00CC187A">
      <w:pPr>
        <w:numPr>
          <w:ilvl w:val="0"/>
          <w:numId w:val="1"/>
        </w:numPr>
        <w:spacing w:before="0" w:line="276" w:lineRule="auto"/>
        <w:ind w:left="851" w:hanging="284"/>
        <w:rPr>
          <w:rFonts w:cstheme="minorHAnsi"/>
          <w:iCs/>
          <w:szCs w:val="20"/>
        </w:rPr>
      </w:pPr>
      <w:r w:rsidRPr="00CC187A">
        <w:rPr>
          <w:rFonts w:cstheme="minorHAnsi"/>
          <w:iCs/>
          <w:szCs w:val="20"/>
        </w:rPr>
        <w:t>aktualny odpis z właściwego rejestru albo aktualne zaświadczenie o</w:t>
      </w:r>
      <w:r w:rsidR="0008127C" w:rsidRPr="00CC187A">
        <w:rPr>
          <w:rFonts w:cstheme="minorHAnsi"/>
          <w:iCs/>
          <w:szCs w:val="20"/>
        </w:rPr>
        <w:t xml:space="preserve"> wpisie do Centralnej Ewidencji</w:t>
      </w:r>
      <w:r w:rsidR="00A1338E">
        <w:rPr>
          <w:rFonts w:cstheme="minorHAnsi"/>
          <w:iCs/>
          <w:szCs w:val="20"/>
        </w:rPr>
        <w:t xml:space="preserve"> i </w:t>
      </w:r>
      <w:r w:rsidRPr="00CC187A">
        <w:rPr>
          <w:rFonts w:cstheme="minorHAnsi"/>
          <w:iCs/>
          <w:szCs w:val="20"/>
        </w:rPr>
        <w:t>Informacji o</w:t>
      </w:r>
      <w:r w:rsidR="00E27044" w:rsidRPr="00CC187A">
        <w:rPr>
          <w:rFonts w:cstheme="minorHAnsi"/>
          <w:iCs/>
          <w:szCs w:val="20"/>
        </w:rPr>
        <w:t> </w:t>
      </w:r>
      <w:r w:rsidRPr="00CC187A">
        <w:rPr>
          <w:rFonts w:cstheme="minorHAnsi"/>
          <w:iCs/>
          <w:szCs w:val="20"/>
        </w:rPr>
        <w:t>Działalności Gospodarczej wystawione nie wcześniej niż 6 miesięcy przed upływem terminu składania ofert w</w:t>
      </w:r>
      <w:r w:rsidR="00634C9D" w:rsidRPr="00CC187A">
        <w:rPr>
          <w:rFonts w:cstheme="minorHAnsi"/>
          <w:iCs/>
          <w:szCs w:val="20"/>
        </w:rPr>
        <w:t> </w:t>
      </w:r>
      <w:r w:rsidRPr="00CC187A">
        <w:rPr>
          <w:rFonts w:cstheme="minorHAnsi"/>
          <w:iCs/>
          <w:szCs w:val="20"/>
        </w:rPr>
        <w:t>tym postępowaniu</w:t>
      </w:r>
      <w:r w:rsidR="00A61928" w:rsidRPr="00CC187A">
        <w:rPr>
          <w:rFonts w:cstheme="minorHAnsi"/>
          <w:iCs/>
          <w:szCs w:val="20"/>
        </w:rPr>
        <w:t>:</w:t>
      </w:r>
      <w:r w:rsidRPr="00CC187A">
        <w:rPr>
          <w:rFonts w:cstheme="minorHAnsi"/>
          <w:iCs/>
          <w:szCs w:val="20"/>
        </w:rPr>
        <w:t xml:space="preserve"> </w:t>
      </w:r>
    </w:p>
    <w:p w14:paraId="0B0D1F07" w14:textId="79698E2D" w:rsidR="00A345A1" w:rsidRPr="00CC187A" w:rsidRDefault="00645F46" w:rsidP="00CC187A">
      <w:pPr>
        <w:numPr>
          <w:ilvl w:val="0"/>
          <w:numId w:val="17"/>
        </w:numPr>
        <w:spacing w:before="0" w:line="276" w:lineRule="auto"/>
        <w:ind w:left="1134" w:hanging="283"/>
        <w:rPr>
          <w:rFonts w:cstheme="minorHAnsi"/>
          <w:iCs/>
          <w:szCs w:val="20"/>
        </w:rPr>
      </w:pPr>
      <w:r w:rsidRPr="00CC187A">
        <w:rPr>
          <w:rFonts w:cstheme="minorHAnsi"/>
          <w:iCs/>
          <w:szCs w:val="20"/>
        </w:rPr>
        <w:t>w przypadku zaświadczenia o wpisie do Centralnej Ewidencji i Informacji o Działalności Gospodarczej</w:t>
      </w:r>
      <w:r w:rsidR="0027559D" w:rsidRPr="00CC187A">
        <w:rPr>
          <w:rFonts w:cstheme="minorHAnsi"/>
          <w:iCs/>
          <w:szCs w:val="20"/>
        </w:rPr>
        <w:t xml:space="preserve"> -</w:t>
      </w:r>
      <w:r w:rsidRPr="00CC187A">
        <w:rPr>
          <w:rFonts w:cstheme="minorHAnsi"/>
          <w:iCs/>
          <w:szCs w:val="20"/>
        </w:rPr>
        <w:t xml:space="preserve"> Zamawiający dopuszcza przedstawienie wydruku z</w:t>
      </w:r>
      <w:r w:rsidR="00A61928" w:rsidRPr="00CC187A">
        <w:rPr>
          <w:rFonts w:cstheme="minorHAnsi"/>
          <w:iCs/>
          <w:szCs w:val="20"/>
        </w:rPr>
        <w:t>e strony internetowej</w:t>
      </w:r>
      <w:r w:rsidRPr="00CC187A">
        <w:rPr>
          <w:rFonts w:cstheme="minorHAnsi"/>
          <w:iCs/>
          <w:szCs w:val="20"/>
        </w:rPr>
        <w:t xml:space="preserve"> Ce</w:t>
      </w:r>
      <w:r w:rsidR="0008127C" w:rsidRPr="00CC187A">
        <w:rPr>
          <w:rFonts w:cstheme="minorHAnsi"/>
          <w:iCs/>
          <w:szCs w:val="20"/>
        </w:rPr>
        <w:t>ntralnej Ewidencji i Informacji</w:t>
      </w:r>
      <w:r w:rsidR="00A1338E">
        <w:rPr>
          <w:rFonts w:cstheme="minorHAnsi"/>
          <w:iCs/>
          <w:szCs w:val="20"/>
        </w:rPr>
        <w:t xml:space="preserve"> </w:t>
      </w:r>
      <w:r w:rsidRPr="00CC187A">
        <w:rPr>
          <w:rFonts w:cstheme="minorHAnsi"/>
          <w:iCs/>
          <w:szCs w:val="20"/>
        </w:rPr>
        <w:t>o</w:t>
      </w:r>
      <w:r w:rsidR="0008127C" w:rsidRPr="00CC187A">
        <w:rPr>
          <w:rFonts w:cstheme="minorHAnsi"/>
          <w:iCs/>
          <w:szCs w:val="20"/>
        </w:rPr>
        <w:t xml:space="preserve"> </w:t>
      </w:r>
      <w:r w:rsidRPr="00CC187A">
        <w:rPr>
          <w:rFonts w:cstheme="minorHAnsi"/>
          <w:iCs/>
          <w:szCs w:val="20"/>
        </w:rPr>
        <w:t>Działalności Gospodarczej Rzeczypospolitej Polskiej (</w:t>
      </w:r>
      <w:hyperlink r:id="rId18" w:history="1">
        <w:r w:rsidR="00A345A1" w:rsidRPr="00CC187A">
          <w:rPr>
            <w:rStyle w:val="Hipercze"/>
            <w:rFonts w:cstheme="minorHAnsi"/>
            <w:iCs/>
            <w:szCs w:val="20"/>
          </w:rPr>
          <w:t>www.firma.gov.pl</w:t>
        </w:r>
      </w:hyperlink>
      <w:r w:rsidRPr="00CC187A">
        <w:rPr>
          <w:rFonts w:cstheme="minorHAnsi"/>
          <w:iCs/>
          <w:szCs w:val="20"/>
        </w:rPr>
        <w:t xml:space="preserve">); </w:t>
      </w:r>
    </w:p>
    <w:p w14:paraId="772CEEF4" w14:textId="197ED08F" w:rsidR="00C42249" w:rsidRDefault="00645F46" w:rsidP="00CC187A">
      <w:pPr>
        <w:numPr>
          <w:ilvl w:val="0"/>
          <w:numId w:val="17"/>
        </w:numPr>
        <w:spacing w:before="0" w:line="276" w:lineRule="auto"/>
        <w:ind w:left="1134" w:hanging="283"/>
        <w:rPr>
          <w:rFonts w:cstheme="minorHAnsi"/>
          <w:iCs/>
          <w:szCs w:val="20"/>
        </w:rPr>
      </w:pPr>
      <w:r w:rsidRPr="00CC187A">
        <w:rPr>
          <w:rFonts w:cstheme="minorHAnsi"/>
          <w:iCs/>
          <w:szCs w:val="20"/>
        </w:rPr>
        <w:t xml:space="preserve">w przypadku </w:t>
      </w:r>
      <w:r w:rsidR="0016407F" w:rsidRPr="00CC187A">
        <w:rPr>
          <w:rFonts w:cstheme="minorHAnsi"/>
          <w:iCs/>
          <w:szCs w:val="20"/>
        </w:rPr>
        <w:t xml:space="preserve">odpisu z </w:t>
      </w:r>
      <w:r w:rsidRPr="00CC187A">
        <w:rPr>
          <w:rFonts w:cstheme="minorHAnsi"/>
          <w:iCs/>
          <w:szCs w:val="20"/>
        </w:rPr>
        <w:t>Krajow</w:t>
      </w:r>
      <w:r w:rsidR="0016407F" w:rsidRPr="00CC187A">
        <w:rPr>
          <w:rFonts w:cstheme="minorHAnsi"/>
          <w:iCs/>
          <w:szCs w:val="20"/>
        </w:rPr>
        <w:t>ego</w:t>
      </w:r>
      <w:r w:rsidRPr="00CC187A">
        <w:rPr>
          <w:rFonts w:cstheme="minorHAnsi"/>
          <w:iCs/>
          <w:szCs w:val="20"/>
        </w:rPr>
        <w:t xml:space="preserve"> Rejestr</w:t>
      </w:r>
      <w:r w:rsidR="0016407F" w:rsidRPr="00CC187A">
        <w:rPr>
          <w:rFonts w:cstheme="minorHAnsi"/>
          <w:iCs/>
          <w:szCs w:val="20"/>
        </w:rPr>
        <w:t>u</w:t>
      </w:r>
      <w:r w:rsidRPr="00CC187A">
        <w:rPr>
          <w:rFonts w:cstheme="minorHAnsi"/>
          <w:iCs/>
          <w:szCs w:val="20"/>
        </w:rPr>
        <w:t xml:space="preserve"> Sądo</w:t>
      </w:r>
      <w:r w:rsidR="0016407F" w:rsidRPr="00CC187A">
        <w:rPr>
          <w:rFonts w:cstheme="minorHAnsi"/>
          <w:iCs/>
          <w:szCs w:val="20"/>
        </w:rPr>
        <w:t>wego</w:t>
      </w:r>
      <w:r w:rsidRPr="00CC187A">
        <w:rPr>
          <w:rFonts w:cstheme="minorHAnsi"/>
          <w:iCs/>
          <w:szCs w:val="20"/>
        </w:rPr>
        <w:t>, Zamawiający dopuszcza przedstawienie wydruku pobranego ze strony internetowej Ministerstwa Sprawiedliwości</w:t>
      </w:r>
      <w:r w:rsidR="00A61928" w:rsidRPr="00CC187A">
        <w:rPr>
          <w:rFonts w:cstheme="minorHAnsi"/>
          <w:iCs/>
          <w:szCs w:val="20"/>
        </w:rPr>
        <w:t xml:space="preserve"> </w:t>
      </w:r>
      <w:r w:rsidRPr="00CC187A">
        <w:rPr>
          <w:rFonts w:cstheme="minorHAnsi"/>
          <w:iCs/>
          <w:szCs w:val="20"/>
        </w:rPr>
        <w:t>(</w:t>
      </w:r>
      <w:hyperlink r:id="rId19" w:history="1">
        <w:r w:rsidR="0027559D" w:rsidRPr="00CC187A">
          <w:rPr>
            <w:rStyle w:val="Hipercze"/>
            <w:rFonts w:cstheme="minorHAnsi"/>
            <w:iCs/>
            <w:szCs w:val="20"/>
          </w:rPr>
          <w:t>https://ems.ms.gov.pl/krs/wyszukiwaniepodmiotu</w:t>
        </w:r>
      </w:hyperlink>
      <w:r w:rsidRPr="00CC187A">
        <w:rPr>
          <w:rFonts w:cstheme="minorHAnsi"/>
          <w:iCs/>
          <w:szCs w:val="20"/>
        </w:rPr>
        <w:t>),</w:t>
      </w:r>
    </w:p>
    <w:p w14:paraId="23DC88A3" w14:textId="6C9F7B7F" w:rsidR="00DD6F1F" w:rsidRPr="00CC187A" w:rsidRDefault="00DD6F1F" w:rsidP="00CC187A">
      <w:pPr>
        <w:pStyle w:val="Akapitzlist"/>
        <w:numPr>
          <w:ilvl w:val="1"/>
          <w:numId w:val="14"/>
        </w:numPr>
        <w:tabs>
          <w:tab w:val="left" w:pos="640"/>
        </w:tabs>
        <w:spacing w:after="0"/>
        <w:contextualSpacing w:val="0"/>
        <w:jc w:val="both"/>
        <w:rPr>
          <w:rFonts w:asciiTheme="minorHAnsi" w:hAnsiTheme="minorHAnsi" w:cstheme="minorHAnsi"/>
          <w:szCs w:val="20"/>
        </w:rPr>
      </w:pPr>
      <w:r w:rsidRPr="00CC187A">
        <w:rPr>
          <w:rFonts w:asciiTheme="minorHAnsi" w:hAnsiTheme="minorHAnsi" w:cstheme="minorHAnsi"/>
          <w:szCs w:val="20"/>
        </w:rPr>
        <w:t>Jeżeli Wykonawca ma siedzibę lub miejsce zamieszkania poza terytorium Rzeczypospolitej Polskiej, zamiast dok</w:t>
      </w:r>
      <w:r w:rsidR="00E66FAD" w:rsidRPr="00CC187A">
        <w:rPr>
          <w:rFonts w:asciiTheme="minorHAnsi" w:hAnsiTheme="minorHAnsi" w:cstheme="minorHAnsi"/>
          <w:szCs w:val="20"/>
        </w:rPr>
        <w:t>umentów, o których mowa w pkt 6</w:t>
      </w:r>
      <w:r w:rsidR="00735229" w:rsidRPr="00CC187A">
        <w:rPr>
          <w:rFonts w:asciiTheme="minorHAnsi" w:hAnsiTheme="minorHAnsi" w:cstheme="minorHAnsi"/>
          <w:szCs w:val="20"/>
        </w:rPr>
        <w:t>.</w:t>
      </w:r>
      <w:r w:rsidR="00025CAD" w:rsidRPr="00CC187A">
        <w:rPr>
          <w:rFonts w:asciiTheme="minorHAnsi" w:hAnsiTheme="minorHAnsi" w:cstheme="minorHAnsi"/>
          <w:szCs w:val="20"/>
        </w:rPr>
        <w:t>1</w:t>
      </w:r>
      <w:r w:rsidR="001B178F" w:rsidRPr="00CC187A">
        <w:rPr>
          <w:rFonts w:asciiTheme="minorHAnsi" w:hAnsiTheme="minorHAnsi" w:cstheme="minorHAnsi"/>
          <w:szCs w:val="20"/>
        </w:rPr>
        <w:t>.</w:t>
      </w:r>
      <w:r w:rsidR="00025CAD" w:rsidRPr="00CC187A">
        <w:rPr>
          <w:rFonts w:asciiTheme="minorHAnsi" w:hAnsiTheme="minorHAnsi" w:cstheme="minorHAnsi"/>
          <w:szCs w:val="20"/>
        </w:rPr>
        <w:t xml:space="preserve"> lit</w:t>
      </w:r>
      <w:r w:rsidR="001B178F" w:rsidRPr="00CC187A">
        <w:rPr>
          <w:rFonts w:asciiTheme="minorHAnsi" w:hAnsiTheme="minorHAnsi" w:cstheme="minorHAnsi"/>
          <w:szCs w:val="20"/>
        </w:rPr>
        <w:t>.</w:t>
      </w:r>
      <w:r w:rsidR="00025CAD" w:rsidRPr="00CC187A">
        <w:rPr>
          <w:rFonts w:asciiTheme="minorHAnsi" w:hAnsiTheme="minorHAnsi" w:cstheme="minorHAnsi"/>
          <w:szCs w:val="20"/>
        </w:rPr>
        <w:t xml:space="preserve"> </w:t>
      </w:r>
      <w:r w:rsidR="00A1338E">
        <w:rPr>
          <w:rFonts w:asciiTheme="minorHAnsi" w:hAnsiTheme="minorHAnsi" w:cstheme="minorHAnsi"/>
          <w:szCs w:val="20"/>
        </w:rPr>
        <w:t>h</w:t>
      </w:r>
      <w:r w:rsidR="006227DA" w:rsidRPr="00CC187A">
        <w:rPr>
          <w:rFonts w:asciiTheme="minorHAnsi" w:hAnsiTheme="minorHAnsi" w:cstheme="minorHAnsi"/>
          <w:szCs w:val="20"/>
        </w:rPr>
        <w:t>)</w:t>
      </w:r>
      <w:r w:rsidR="00735229" w:rsidRPr="00CC187A">
        <w:rPr>
          <w:rFonts w:asciiTheme="minorHAnsi" w:hAnsiTheme="minorHAnsi" w:cstheme="minorHAnsi"/>
          <w:szCs w:val="20"/>
        </w:rPr>
        <w:t xml:space="preserve"> Warunków Zamówienia</w:t>
      </w:r>
      <w:r w:rsidRPr="00CC187A">
        <w:rPr>
          <w:rFonts w:asciiTheme="minorHAnsi" w:hAnsiTheme="minorHAnsi" w:cstheme="minorHAnsi"/>
          <w:szCs w:val="20"/>
        </w:rPr>
        <w:t>, składa odpowiednie dokumenty wystawione przez właściwe organy administracyjne lub sądowe lub oświadczenie złożone przed notariuszem, właściwym organem sądowym lub administracyjnym albo organem samorządu zawo</w:t>
      </w:r>
      <w:r w:rsidR="0008127C" w:rsidRPr="00CC187A">
        <w:rPr>
          <w:rFonts w:asciiTheme="minorHAnsi" w:hAnsiTheme="minorHAnsi" w:cstheme="minorHAnsi"/>
          <w:szCs w:val="20"/>
        </w:rPr>
        <w:t>dowego lub gospodarczego kraju,</w:t>
      </w:r>
      <w:r w:rsidR="009D3B30" w:rsidRPr="00CC187A">
        <w:rPr>
          <w:rFonts w:asciiTheme="minorHAnsi" w:hAnsiTheme="minorHAnsi" w:cstheme="minorHAnsi"/>
          <w:szCs w:val="20"/>
        </w:rPr>
        <w:t xml:space="preserve"> </w:t>
      </w:r>
      <w:r w:rsidRPr="00CC187A">
        <w:rPr>
          <w:rFonts w:asciiTheme="minorHAnsi" w:hAnsiTheme="minorHAnsi" w:cstheme="minorHAnsi"/>
          <w:szCs w:val="20"/>
        </w:rPr>
        <w:t>w którym Wykonawca ma siedzibę lub miejsce zamieszkania, potwierdz</w:t>
      </w:r>
      <w:r w:rsidR="009D3B30" w:rsidRPr="00CC187A">
        <w:rPr>
          <w:rFonts w:asciiTheme="minorHAnsi" w:hAnsiTheme="minorHAnsi" w:cstheme="minorHAnsi"/>
          <w:szCs w:val="20"/>
        </w:rPr>
        <w:t>ające, że n</w:t>
      </w:r>
      <w:r w:rsidRPr="00CC187A">
        <w:rPr>
          <w:rFonts w:asciiTheme="minorHAnsi" w:hAnsiTheme="minorHAnsi" w:cstheme="minorHAnsi"/>
          <w:szCs w:val="20"/>
        </w:rPr>
        <w:t>ie otwarto jego likwidacji ani nie ogłoszono upadłości, dokument powinien być wystawiony nie wcześniej niż 6 miesięcy przed upływem terminu składania ofert</w:t>
      </w:r>
    </w:p>
    <w:p w14:paraId="5E729833" w14:textId="7831C3F9" w:rsidR="00735229" w:rsidRPr="00CC187A" w:rsidRDefault="00735229" w:rsidP="00CC187A">
      <w:pPr>
        <w:pStyle w:val="Akapitzlist"/>
        <w:numPr>
          <w:ilvl w:val="1"/>
          <w:numId w:val="14"/>
        </w:numPr>
        <w:tabs>
          <w:tab w:val="left" w:pos="640"/>
        </w:tabs>
        <w:spacing w:after="0"/>
        <w:contextualSpacing w:val="0"/>
        <w:jc w:val="both"/>
        <w:rPr>
          <w:rFonts w:asciiTheme="minorHAnsi" w:hAnsiTheme="minorHAnsi" w:cstheme="minorHAnsi"/>
          <w:szCs w:val="20"/>
        </w:rPr>
      </w:pPr>
      <w:r w:rsidRPr="00CC187A">
        <w:rPr>
          <w:rFonts w:asciiTheme="minorHAnsi" w:hAnsiTheme="minorHAnsi" w:cstheme="minorHAnsi"/>
          <w:szCs w:val="20"/>
        </w:rPr>
        <w:t>Ośw</w:t>
      </w:r>
      <w:r w:rsidR="00E66FAD" w:rsidRPr="00CC187A">
        <w:rPr>
          <w:rFonts w:asciiTheme="minorHAnsi" w:hAnsiTheme="minorHAnsi" w:cstheme="minorHAnsi"/>
          <w:szCs w:val="20"/>
        </w:rPr>
        <w:t>iadczenie, o którym mowa w pkt 6</w:t>
      </w:r>
      <w:r w:rsidRPr="00CC187A">
        <w:rPr>
          <w:rFonts w:asciiTheme="minorHAnsi" w:hAnsiTheme="minorHAnsi" w:cstheme="minorHAnsi"/>
          <w:szCs w:val="20"/>
        </w:rPr>
        <w:t>.</w:t>
      </w:r>
      <w:r w:rsidR="006227DA" w:rsidRPr="00CC187A">
        <w:rPr>
          <w:rFonts w:asciiTheme="minorHAnsi" w:hAnsiTheme="minorHAnsi" w:cstheme="minorHAnsi"/>
          <w:szCs w:val="20"/>
        </w:rPr>
        <w:t>2</w:t>
      </w:r>
      <w:r w:rsidRPr="00CC187A">
        <w:rPr>
          <w:rFonts w:asciiTheme="minorHAnsi" w:hAnsiTheme="minorHAnsi" w:cstheme="minorHAnsi"/>
          <w:szCs w:val="20"/>
        </w:rPr>
        <w:t xml:space="preserve"> Warunków Zamówienia, składa się w formie oryginału lub kopii. Dokumenty lub oświadczenie, o kt</w:t>
      </w:r>
      <w:r w:rsidR="00E66FAD" w:rsidRPr="00CC187A">
        <w:rPr>
          <w:rFonts w:asciiTheme="minorHAnsi" w:hAnsiTheme="minorHAnsi" w:cstheme="minorHAnsi"/>
          <w:szCs w:val="20"/>
        </w:rPr>
        <w:t>órych mowa w pkt 6</w:t>
      </w:r>
      <w:r w:rsidRPr="00CC187A">
        <w:rPr>
          <w:rFonts w:asciiTheme="minorHAnsi" w:hAnsiTheme="minorHAnsi" w:cstheme="minorHAnsi"/>
          <w:szCs w:val="20"/>
        </w:rPr>
        <w:t>.</w:t>
      </w:r>
      <w:r w:rsidR="006227DA" w:rsidRPr="00CC187A">
        <w:rPr>
          <w:rFonts w:asciiTheme="minorHAnsi" w:hAnsiTheme="minorHAnsi" w:cstheme="minorHAnsi"/>
          <w:szCs w:val="20"/>
        </w:rPr>
        <w:t>2</w:t>
      </w:r>
      <w:r w:rsidRPr="00CC187A">
        <w:rPr>
          <w:rFonts w:asciiTheme="minorHAnsi" w:hAnsiTheme="minorHAnsi" w:cstheme="minorHAnsi"/>
          <w:szCs w:val="20"/>
        </w:rPr>
        <w:t xml:space="preserve"> Warunków Zamówienia sporządzone w języku obcym, składa się wraz z tłumaczeniem na język polski.</w:t>
      </w:r>
    </w:p>
    <w:p w14:paraId="56CA59AF" w14:textId="5B02120C" w:rsidR="005655CA" w:rsidRPr="00CC187A" w:rsidRDefault="005655CA" w:rsidP="00CC187A">
      <w:pPr>
        <w:pStyle w:val="Akapitzlist"/>
        <w:numPr>
          <w:ilvl w:val="1"/>
          <w:numId w:val="2"/>
        </w:numPr>
        <w:tabs>
          <w:tab w:val="left" w:pos="640"/>
        </w:tabs>
        <w:spacing w:after="0"/>
        <w:contextualSpacing w:val="0"/>
        <w:jc w:val="both"/>
        <w:rPr>
          <w:rFonts w:asciiTheme="minorHAnsi" w:hAnsiTheme="minorHAnsi" w:cstheme="minorHAnsi"/>
          <w:szCs w:val="20"/>
        </w:rPr>
      </w:pPr>
      <w:r w:rsidRPr="00CC187A">
        <w:rPr>
          <w:rFonts w:asciiTheme="minorHAnsi" w:hAnsiTheme="minorHAnsi" w:cstheme="minorHAnsi"/>
          <w:szCs w:val="20"/>
          <w:lang w:eastAsia="pl-PL"/>
        </w:rPr>
        <w:t xml:space="preserve">Dokumenty i oświadczenia, o których mowa w pkt 6.1.-6.2. Warunków Zamówienia </w:t>
      </w:r>
      <w:r w:rsidRPr="00CC187A">
        <w:rPr>
          <w:rFonts w:asciiTheme="minorHAnsi" w:hAnsiTheme="minorHAnsi" w:cstheme="minorHAnsi"/>
          <w:b/>
          <w:szCs w:val="20"/>
          <w:u w:val="single"/>
          <w:lang w:eastAsia="pl-PL"/>
        </w:rPr>
        <w:t>należy złożyć w formie dokumentu elektronicznego za pośrednictwem Platformy Zakupowej Logintrade</w:t>
      </w:r>
      <w:r w:rsidRPr="00CC187A">
        <w:rPr>
          <w:rFonts w:asciiTheme="minorHAnsi" w:hAnsiTheme="minorHAnsi" w:cstheme="minorHAnsi"/>
          <w:szCs w:val="20"/>
          <w:lang w:eastAsia="pl-PL"/>
        </w:rPr>
        <w:t>, w jeden z następujących sposobów:</w:t>
      </w:r>
    </w:p>
    <w:p w14:paraId="1CC2060C" w14:textId="77777777" w:rsidR="00C42D7B" w:rsidRDefault="005655CA" w:rsidP="00334497">
      <w:pPr>
        <w:pStyle w:val="Akapitzlist"/>
        <w:numPr>
          <w:ilvl w:val="0"/>
          <w:numId w:val="31"/>
        </w:numPr>
        <w:tabs>
          <w:tab w:val="left" w:pos="640"/>
        </w:tabs>
        <w:spacing w:after="0"/>
        <w:ind w:left="993" w:hanging="66"/>
        <w:contextualSpacing w:val="0"/>
        <w:jc w:val="both"/>
        <w:rPr>
          <w:rFonts w:asciiTheme="minorHAnsi" w:hAnsiTheme="minorHAnsi" w:cstheme="minorHAnsi"/>
          <w:szCs w:val="20"/>
        </w:rPr>
      </w:pPr>
      <w:r w:rsidRPr="00CC187A">
        <w:rPr>
          <w:rFonts w:asciiTheme="minorHAnsi" w:hAnsiTheme="minorHAnsi" w:cstheme="minorHAnsi"/>
          <w:szCs w:val="20"/>
        </w:rPr>
        <w:t xml:space="preserve">Ofertę wraz załącznikami należy </w:t>
      </w:r>
      <w:r w:rsidRPr="00CC187A">
        <w:rPr>
          <w:rFonts w:asciiTheme="minorHAnsi" w:hAnsiTheme="minorHAnsi" w:cstheme="minorHAnsi"/>
          <w:b/>
          <w:szCs w:val="20"/>
          <w:u w:val="single"/>
        </w:rPr>
        <w:t>podpisać kwalif</w:t>
      </w:r>
      <w:r w:rsidR="00940913">
        <w:rPr>
          <w:rFonts w:asciiTheme="minorHAnsi" w:hAnsiTheme="minorHAnsi" w:cstheme="minorHAnsi"/>
          <w:b/>
          <w:szCs w:val="20"/>
          <w:u w:val="single"/>
        </w:rPr>
        <w:t>ikowanym podpisem elektronicznym albo podpisem zaufanym</w:t>
      </w:r>
      <w:r w:rsidRPr="00CC187A">
        <w:rPr>
          <w:rFonts w:asciiTheme="minorHAnsi" w:hAnsiTheme="minorHAnsi" w:cstheme="minorHAnsi"/>
          <w:szCs w:val="20"/>
        </w:rPr>
        <w:t xml:space="preserve"> przez osobę/y upoważnioną/e do reprezentowania Wykonawcy, </w:t>
      </w:r>
    </w:p>
    <w:p w14:paraId="351457EA" w14:textId="50AD3A67" w:rsidR="005655CA" w:rsidRPr="00C42D7B" w:rsidRDefault="000A78AC" w:rsidP="00C42D7B">
      <w:pPr>
        <w:tabs>
          <w:tab w:val="left" w:pos="640"/>
        </w:tabs>
        <w:spacing w:before="0"/>
        <w:ind w:firstLine="567"/>
        <w:rPr>
          <w:rFonts w:cstheme="minorHAnsi"/>
          <w:szCs w:val="20"/>
        </w:rPr>
      </w:pPr>
      <w:r>
        <w:rPr>
          <w:rFonts w:cstheme="minorHAnsi"/>
          <w:b/>
          <w:szCs w:val="20"/>
        </w:rPr>
        <w:t>albo</w:t>
      </w:r>
    </w:p>
    <w:p w14:paraId="687D707D" w14:textId="4988035A" w:rsidR="005655CA" w:rsidRPr="00CC187A" w:rsidRDefault="005655CA" w:rsidP="00334497">
      <w:pPr>
        <w:pStyle w:val="Akapitzlist"/>
        <w:numPr>
          <w:ilvl w:val="0"/>
          <w:numId w:val="31"/>
        </w:numPr>
        <w:tabs>
          <w:tab w:val="left" w:pos="640"/>
        </w:tabs>
        <w:spacing w:after="0"/>
        <w:ind w:left="993" w:hanging="66"/>
        <w:contextualSpacing w:val="0"/>
        <w:jc w:val="both"/>
        <w:rPr>
          <w:rFonts w:asciiTheme="minorHAnsi" w:hAnsiTheme="minorHAnsi" w:cstheme="minorHAnsi"/>
          <w:szCs w:val="20"/>
        </w:rPr>
      </w:pPr>
      <w:r w:rsidRPr="00CC187A">
        <w:rPr>
          <w:rFonts w:asciiTheme="minorHAnsi" w:hAnsiTheme="minorHAnsi" w:cstheme="minorHAnsi"/>
          <w:szCs w:val="20"/>
        </w:rPr>
        <w:t xml:space="preserve">Ofertę wraz z załącznikami należy </w:t>
      </w:r>
      <w:r w:rsidRPr="00CC187A">
        <w:rPr>
          <w:rFonts w:asciiTheme="minorHAnsi" w:hAnsiTheme="minorHAnsi" w:cstheme="minorHAnsi"/>
          <w:b/>
          <w:szCs w:val="20"/>
          <w:u w:val="single"/>
        </w:rPr>
        <w:t xml:space="preserve">sporządzić i podpisać </w:t>
      </w:r>
      <w:r w:rsidR="0014121F" w:rsidRPr="00CC187A">
        <w:rPr>
          <w:rFonts w:asciiTheme="minorHAnsi" w:hAnsiTheme="minorHAnsi" w:cstheme="minorHAnsi"/>
          <w:b/>
          <w:szCs w:val="20"/>
          <w:u w:val="single"/>
        </w:rPr>
        <w:t xml:space="preserve">przez osobę/y upoważnioną/e </w:t>
      </w:r>
      <w:r w:rsidR="00940913">
        <w:rPr>
          <w:rFonts w:asciiTheme="minorHAnsi" w:hAnsiTheme="minorHAnsi" w:cstheme="minorHAnsi"/>
          <w:b/>
          <w:szCs w:val="20"/>
          <w:u w:val="single"/>
        </w:rPr>
        <w:t xml:space="preserve">w postaci papierowej </w:t>
      </w:r>
      <w:r w:rsidRPr="00CC187A">
        <w:rPr>
          <w:rFonts w:asciiTheme="minorHAnsi" w:hAnsiTheme="minorHAnsi" w:cstheme="minorHAnsi"/>
          <w:b/>
          <w:szCs w:val="20"/>
          <w:u w:val="single"/>
        </w:rPr>
        <w:t>a następnie zeskanować.</w:t>
      </w:r>
    </w:p>
    <w:p w14:paraId="51AC7098" w14:textId="77777777" w:rsidR="00940913" w:rsidRDefault="00940913" w:rsidP="00CC187A">
      <w:pPr>
        <w:pStyle w:val="Akapitzlist"/>
        <w:tabs>
          <w:tab w:val="left" w:pos="640"/>
        </w:tabs>
        <w:spacing w:after="0"/>
        <w:ind w:left="567"/>
        <w:contextualSpacing w:val="0"/>
        <w:jc w:val="both"/>
        <w:rPr>
          <w:rFonts w:asciiTheme="minorHAnsi" w:hAnsiTheme="minorHAnsi" w:cstheme="minorHAnsi"/>
          <w:szCs w:val="20"/>
        </w:rPr>
      </w:pPr>
    </w:p>
    <w:p w14:paraId="40F9F2D7" w14:textId="39DCCA8C" w:rsidR="00940913" w:rsidRDefault="00940913" w:rsidP="00CC187A">
      <w:pPr>
        <w:pStyle w:val="Akapitzlist"/>
        <w:tabs>
          <w:tab w:val="left" w:pos="640"/>
        </w:tabs>
        <w:spacing w:after="0"/>
        <w:ind w:left="567"/>
        <w:contextualSpacing w:val="0"/>
        <w:jc w:val="both"/>
        <w:rPr>
          <w:rFonts w:asciiTheme="minorHAnsi" w:hAnsiTheme="minorHAnsi" w:cstheme="minorHAnsi"/>
          <w:szCs w:val="20"/>
        </w:rPr>
      </w:pPr>
      <w:r w:rsidRPr="00ED2D4F">
        <w:rPr>
          <w:rFonts w:asciiTheme="minorHAnsi" w:hAnsiTheme="minorHAnsi" w:cstheme="minorHAnsi"/>
          <w:szCs w:val="20"/>
        </w:rPr>
        <w:t xml:space="preserve">W przypadku, gdy Wykonawca, jako załącznik do oferty, dołącza kopię jakiegoś dokumentu, musi być ona poświadczona za zgodność z oryginałem przez Wykonawcę. W przypadku złożenia oferty zgodnie z </w:t>
      </w:r>
      <w:r>
        <w:rPr>
          <w:rFonts w:asciiTheme="minorHAnsi" w:hAnsiTheme="minorHAnsi" w:cstheme="minorHAnsi"/>
          <w:szCs w:val="20"/>
        </w:rPr>
        <w:t xml:space="preserve">6.4. pkt i. </w:t>
      </w:r>
      <w:r w:rsidRPr="00ED2D4F">
        <w:rPr>
          <w:rFonts w:asciiTheme="minorHAnsi" w:hAnsiTheme="minorHAnsi" w:cstheme="minorHAnsi"/>
          <w:szCs w:val="20"/>
        </w:rPr>
        <w:t xml:space="preserve">WZ, dokumenty lub oświadczenia, które nie zostały oryginalnie sporządzone w postaci dokumentu elektronicznego, należy złożyć w elektronicznej kopii dokumentu (skan) opatrzonej kwalifikowanym podpisem elektronicznym </w:t>
      </w:r>
      <w:r w:rsidR="00B03B14">
        <w:rPr>
          <w:rFonts w:asciiTheme="minorHAnsi" w:hAnsiTheme="minorHAnsi" w:cstheme="minorHAnsi"/>
          <w:szCs w:val="20"/>
        </w:rPr>
        <w:t>albo</w:t>
      </w:r>
      <w:r w:rsidRPr="00ED2D4F">
        <w:rPr>
          <w:rFonts w:asciiTheme="minorHAnsi" w:hAnsiTheme="minorHAnsi" w:cstheme="minorHAnsi"/>
          <w:szCs w:val="20"/>
        </w:rPr>
        <w:t xml:space="preserve"> </w:t>
      </w:r>
      <w:r>
        <w:rPr>
          <w:rFonts w:asciiTheme="minorHAnsi" w:hAnsiTheme="minorHAnsi" w:cstheme="minorHAnsi"/>
          <w:szCs w:val="20"/>
        </w:rPr>
        <w:t xml:space="preserve">podpisem </w:t>
      </w:r>
      <w:r w:rsidRPr="00ED2D4F">
        <w:rPr>
          <w:rFonts w:asciiTheme="minorHAnsi" w:hAnsiTheme="minorHAnsi" w:cstheme="minorHAnsi"/>
          <w:szCs w:val="20"/>
        </w:rPr>
        <w:t xml:space="preserve">zaufanym. Złożenie takiego podpisu jest równoznaczne z poświadczeniem elektronicznej kopii dokumentu lub oświadczenia za zgodność z oryginałem. W przypadku złożenia oferty zgodnie z pkt </w:t>
      </w:r>
      <w:r>
        <w:rPr>
          <w:rFonts w:asciiTheme="minorHAnsi" w:hAnsiTheme="minorHAnsi" w:cstheme="minorHAnsi"/>
          <w:szCs w:val="20"/>
        </w:rPr>
        <w:t>6.4. pkt ii.</w:t>
      </w:r>
      <w:r w:rsidRPr="00ED2D4F">
        <w:rPr>
          <w:rFonts w:asciiTheme="minorHAnsi" w:hAnsiTheme="minorHAnsi" w:cstheme="minorHAnsi"/>
          <w:szCs w:val="20"/>
        </w:rPr>
        <w:t xml:space="preserve"> WZ, poświadczenia za zgodność z oryginałem należy dokonać poprzez umieszczenie na kopii każdej zapisanej strony dokumentu czytelnego zapisu: „za zgodność z oryginałem” (lub innego – o tożsamym znaczeniu) wraz z</w:t>
      </w:r>
      <w:r w:rsidR="0080074B">
        <w:rPr>
          <w:rFonts w:asciiTheme="minorHAnsi" w:hAnsiTheme="minorHAnsi" w:cstheme="minorHAnsi"/>
          <w:szCs w:val="20"/>
        </w:rPr>
        <w:t> </w:t>
      </w:r>
      <w:r w:rsidRPr="00ED2D4F">
        <w:rPr>
          <w:rFonts w:asciiTheme="minorHAnsi" w:hAnsiTheme="minorHAnsi" w:cstheme="minorHAnsi"/>
          <w:szCs w:val="20"/>
        </w:rPr>
        <w:t>czytelnym podpisem osoby upoważnionej do reprezentowania Wykonawcy</w:t>
      </w:r>
      <w:r>
        <w:rPr>
          <w:rFonts w:asciiTheme="minorHAnsi" w:hAnsiTheme="minorHAnsi" w:cstheme="minorHAnsi"/>
          <w:szCs w:val="20"/>
        </w:rPr>
        <w:t>.</w:t>
      </w:r>
    </w:p>
    <w:p w14:paraId="61B6F669" w14:textId="6563CE9B" w:rsidR="005655CA" w:rsidRPr="00CC187A" w:rsidRDefault="005655CA" w:rsidP="00CC187A">
      <w:pPr>
        <w:pStyle w:val="Akapitzlist"/>
        <w:tabs>
          <w:tab w:val="left" w:pos="640"/>
        </w:tabs>
        <w:spacing w:after="0"/>
        <w:ind w:left="567"/>
        <w:contextualSpacing w:val="0"/>
        <w:jc w:val="both"/>
        <w:rPr>
          <w:rFonts w:asciiTheme="minorHAnsi" w:hAnsiTheme="minorHAnsi" w:cstheme="minorHAnsi"/>
          <w:bCs/>
          <w:color w:val="000000"/>
          <w:szCs w:val="20"/>
        </w:rPr>
      </w:pPr>
      <w:r w:rsidRPr="00CC187A">
        <w:rPr>
          <w:rFonts w:asciiTheme="minorHAnsi" w:hAnsiTheme="minorHAnsi" w:cstheme="minorHAnsi"/>
          <w:b/>
          <w:bCs/>
          <w:color w:val="000000"/>
          <w:szCs w:val="20"/>
          <w:u w:val="single"/>
        </w:rPr>
        <w:t>Zamawiający zastrzega, iż:</w:t>
      </w:r>
    </w:p>
    <w:p w14:paraId="4318170D" w14:textId="053A778A" w:rsidR="005655CA" w:rsidRPr="00CC187A" w:rsidRDefault="005655CA" w:rsidP="00CC187A">
      <w:pPr>
        <w:pStyle w:val="Akapitzlist"/>
        <w:tabs>
          <w:tab w:val="left" w:pos="640"/>
        </w:tabs>
        <w:spacing w:after="0"/>
        <w:ind w:left="567"/>
        <w:contextualSpacing w:val="0"/>
        <w:jc w:val="both"/>
        <w:rPr>
          <w:rFonts w:asciiTheme="minorHAnsi" w:hAnsiTheme="minorHAnsi" w:cstheme="minorHAnsi"/>
          <w:b/>
          <w:bCs/>
          <w:color w:val="000000"/>
          <w:szCs w:val="20"/>
          <w:u w:val="single"/>
        </w:rPr>
      </w:pPr>
      <w:r w:rsidRPr="00CC187A">
        <w:rPr>
          <w:rFonts w:asciiTheme="minorHAnsi" w:hAnsiTheme="minorHAnsi" w:cstheme="minorHAnsi"/>
          <w:b/>
          <w:bCs/>
          <w:color w:val="000000"/>
          <w:szCs w:val="20"/>
          <w:u w:val="single"/>
        </w:rPr>
        <w:t>- Formularz oferty (Załącznik nr 1 do Warunków Zamówienia) winien</w:t>
      </w:r>
      <w:r w:rsidR="005B2389" w:rsidRPr="00CC187A">
        <w:rPr>
          <w:rFonts w:asciiTheme="minorHAnsi" w:hAnsiTheme="minorHAnsi" w:cstheme="minorHAnsi"/>
          <w:b/>
          <w:bCs/>
          <w:color w:val="000000"/>
          <w:szCs w:val="20"/>
          <w:u w:val="single"/>
        </w:rPr>
        <w:t xml:space="preserve"> być bezwzględnie sporządzony w </w:t>
      </w:r>
      <w:r w:rsidRPr="00CC187A">
        <w:rPr>
          <w:rFonts w:asciiTheme="minorHAnsi" w:hAnsiTheme="minorHAnsi" w:cstheme="minorHAnsi"/>
          <w:b/>
          <w:bCs/>
          <w:color w:val="000000"/>
          <w:szCs w:val="20"/>
          <w:u w:val="single"/>
        </w:rPr>
        <w:t xml:space="preserve">oryginale, </w:t>
      </w:r>
    </w:p>
    <w:p w14:paraId="58B69206" w14:textId="7F5F3A51" w:rsidR="005F7270" w:rsidRPr="00C430D8" w:rsidRDefault="005655CA" w:rsidP="00C430D8">
      <w:pPr>
        <w:pStyle w:val="Akapitzlist"/>
        <w:tabs>
          <w:tab w:val="left" w:pos="640"/>
        </w:tabs>
        <w:spacing w:after="0"/>
        <w:ind w:left="567"/>
        <w:contextualSpacing w:val="0"/>
        <w:jc w:val="both"/>
        <w:rPr>
          <w:rFonts w:asciiTheme="minorHAnsi" w:hAnsiTheme="minorHAnsi" w:cstheme="minorHAnsi"/>
          <w:b/>
          <w:bCs/>
          <w:color w:val="000000"/>
          <w:szCs w:val="20"/>
          <w:u w:val="single"/>
        </w:rPr>
      </w:pPr>
      <w:r w:rsidRPr="00CC187A">
        <w:rPr>
          <w:rFonts w:asciiTheme="minorHAnsi" w:hAnsiTheme="minorHAnsi" w:cstheme="minorHAnsi"/>
          <w:b/>
          <w:bCs/>
          <w:color w:val="000000"/>
          <w:szCs w:val="20"/>
          <w:u w:val="single"/>
        </w:rPr>
        <w:t>- dokument pełnomocnictwa winien być bezwzględnie sporządzony w oryginale lub notarialnie poświadczonej kopii.</w:t>
      </w:r>
    </w:p>
    <w:p w14:paraId="75F9416D" w14:textId="65B1DB9B" w:rsidR="005F7270" w:rsidRPr="00C430D8" w:rsidRDefault="005655CA" w:rsidP="00C430D8">
      <w:pPr>
        <w:pStyle w:val="Akapitzlist"/>
        <w:tabs>
          <w:tab w:val="left" w:pos="640"/>
        </w:tabs>
        <w:spacing w:after="0"/>
        <w:ind w:left="567"/>
        <w:contextualSpacing w:val="0"/>
        <w:jc w:val="both"/>
        <w:rPr>
          <w:rFonts w:asciiTheme="minorHAnsi" w:hAnsiTheme="minorHAnsi" w:cstheme="minorHAnsi"/>
          <w:szCs w:val="20"/>
        </w:rPr>
      </w:pPr>
      <w:r w:rsidRPr="00CC187A">
        <w:rPr>
          <w:rFonts w:asciiTheme="minorHAnsi" w:hAnsiTheme="minorHAnsi" w:cstheme="minorHAnsi"/>
          <w:szCs w:val="20"/>
        </w:rPr>
        <w:lastRenderedPageBreak/>
        <w:t>Jeżeli umocowanie do reprezentowania Wykonawcy nie wynika z odpisu z właściwego rejestru lub CEIDG - należy wykazać dokumentami ciąg umocowania do tej reprezentacji.</w:t>
      </w:r>
    </w:p>
    <w:p w14:paraId="2AE26A7B" w14:textId="56C19609" w:rsidR="00DF222C" w:rsidRPr="00DF222C" w:rsidRDefault="00DF222C" w:rsidP="00DF222C">
      <w:pPr>
        <w:pStyle w:val="Akapitzlist"/>
        <w:numPr>
          <w:ilvl w:val="1"/>
          <w:numId w:val="2"/>
        </w:numPr>
        <w:tabs>
          <w:tab w:val="left" w:pos="640"/>
        </w:tabs>
        <w:spacing w:after="0"/>
        <w:contextualSpacing w:val="0"/>
        <w:jc w:val="both"/>
        <w:rPr>
          <w:rFonts w:asciiTheme="minorHAnsi" w:hAnsiTheme="minorHAnsi" w:cstheme="minorHAnsi"/>
          <w:szCs w:val="20"/>
        </w:rPr>
      </w:pPr>
      <w:r w:rsidRPr="00E143C5">
        <w:rPr>
          <w:rFonts w:asciiTheme="minorHAnsi" w:hAnsiTheme="minorHAnsi" w:cstheme="minorHAnsi"/>
          <w:szCs w:val="20"/>
        </w:rPr>
        <w:t xml:space="preserve">Jeżeli termin składania ofert ulegnie przesunięciu, wówczas dokumenty, które do upływu nowego terminu tracą ważność, winny zostać uaktualnione przed upływem terminu składania ofert, </w:t>
      </w:r>
      <w:r w:rsidR="00C42D7B">
        <w:rPr>
          <w:rFonts w:asciiTheme="minorHAnsi" w:hAnsiTheme="minorHAnsi" w:cstheme="minorHAnsi"/>
          <w:szCs w:val="20"/>
        </w:rPr>
        <w:t>zgodnie z formą wskazaną w </w:t>
      </w:r>
      <w:r>
        <w:rPr>
          <w:rFonts w:asciiTheme="minorHAnsi" w:hAnsiTheme="minorHAnsi" w:cstheme="minorHAnsi"/>
          <w:szCs w:val="20"/>
        </w:rPr>
        <w:t>pkt </w:t>
      </w:r>
      <w:r w:rsidR="00C42D7B">
        <w:rPr>
          <w:rFonts w:asciiTheme="minorHAnsi" w:hAnsiTheme="minorHAnsi" w:cstheme="minorHAnsi"/>
          <w:szCs w:val="20"/>
        </w:rPr>
        <w:t>12.1. lit. b)</w:t>
      </w:r>
      <w:r w:rsidRPr="00E143C5">
        <w:rPr>
          <w:rFonts w:asciiTheme="minorHAnsi" w:hAnsiTheme="minorHAnsi" w:cstheme="minorHAnsi"/>
          <w:szCs w:val="20"/>
        </w:rPr>
        <w:t xml:space="preserve"> Warunków Zamówienia.</w:t>
      </w:r>
    </w:p>
    <w:p w14:paraId="27E3BB6F" w14:textId="77777777" w:rsidR="005F2786" w:rsidRPr="00CC187A" w:rsidRDefault="005F2786" w:rsidP="00CC187A">
      <w:pPr>
        <w:pStyle w:val="Akapitzlist"/>
        <w:tabs>
          <w:tab w:val="left" w:pos="640"/>
        </w:tabs>
        <w:spacing w:after="0"/>
        <w:ind w:left="567"/>
        <w:contextualSpacing w:val="0"/>
        <w:jc w:val="both"/>
        <w:rPr>
          <w:rFonts w:asciiTheme="minorHAnsi" w:hAnsiTheme="minorHAnsi" w:cstheme="minorHAnsi"/>
          <w:szCs w:val="20"/>
        </w:rPr>
      </w:pPr>
    </w:p>
    <w:p w14:paraId="25DD289C" w14:textId="14B1B15C" w:rsidR="00015C84" w:rsidRPr="00CC187A" w:rsidRDefault="00025CAD" w:rsidP="00CC187A">
      <w:pPr>
        <w:pStyle w:val="Nagwek2"/>
        <w:tabs>
          <w:tab w:val="clear" w:pos="539"/>
          <w:tab w:val="clear" w:pos="1135"/>
        </w:tabs>
        <w:spacing w:before="0" w:line="276" w:lineRule="auto"/>
        <w:ind w:left="567"/>
        <w:rPr>
          <w:rFonts w:cstheme="minorHAnsi"/>
          <w:b/>
        </w:rPr>
      </w:pPr>
      <w:bookmarkStart w:id="14" w:name="_Toc66455045"/>
      <w:bookmarkStart w:id="15" w:name="_Toc88204565"/>
      <w:r w:rsidRPr="00CC187A">
        <w:rPr>
          <w:rFonts w:cstheme="minorHAnsi"/>
          <w:b/>
          <w:caps w:val="0"/>
        </w:rPr>
        <w:t>W</w:t>
      </w:r>
      <w:r w:rsidR="00F118A8" w:rsidRPr="00CC187A">
        <w:rPr>
          <w:rFonts w:cstheme="minorHAnsi"/>
          <w:b/>
        </w:rPr>
        <w:t>adium</w:t>
      </w:r>
      <w:bookmarkEnd w:id="14"/>
      <w:bookmarkEnd w:id="15"/>
    </w:p>
    <w:p w14:paraId="440C57FE" w14:textId="6361CA14" w:rsidR="005F2786" w:rsidRPr="006124F7" w:rsidRDefault="00015C84" w:rsidP="00C430D8">
      <w:pPr>
        <w:pStyle w:val="Akapitzlist"/>
        <w:numPr>
          <w:ilvl w:val="1"/>
          <w:numId w:val="14"/>
        </w:numPr>
        <w:tabs>
          <w:tab w:val="left" w:pos="640"/>
        </w:tabs>
        <w:spacing w:after="0"/>
        <w:contextualSpacing w:val="0"/>
        <w:jc w:val="both"/>
        <w:rPr>
          <w:rFonts w:asciiTheme="minorHAnsi" w:hAnsiTheme="minorHAnsi" w:cstheme="minorHAnsi"/>
          <w:b/>
          <w:szCs w:val="20"/>
        </w:rPr>
      </w:pPr>
      <w:bookmarkStart w:id="16" w:name="_Toc389210228"/>
      <w:bookmarkStart w:id="17" w:name="_Toc405293664"/>
      <w:bookmarkStart w:id="18" w:name="_Toc36198482"/>
      <w:bookmarkStart w:id="19" w:name="_Toc36199234"/>
      <w:bookmarkStart w:id="20" w:name="_Toc45696068"/>
      <w:r w:rsidRPr="00CC187A">
        <w:rPr>
          <w:rFonts w:asciiTheme="minorHAnsi" w:hAnsiTheme="minorHAnsi" w:cstheme="minorHAnsi"/>
          <w:color w:val="000000"/>
          <w:szCs w:val="20"/>
        </w:rPr>
        <w:t xml:space="preserve">W niniejszym postępowaniu wadium </w:t>
      </w:r>
      <w:bookmarkEnd w:id="16"/>
      <w:r w:rsidR="002750B0" w:rsidRPr="00C430D8">
        <w:rPr>
          <w:rFonts w:asciiTheme="minorHAnsi" w:hAnsiTheme="minorHAnsi" w:cstheme="minorHAnsi"/>
          <w:b/>
          <w:color w:val="000000"/>
          <w:szCs w:val="20"/>
        </w:rPr>
        <w:t>nie jest wymagane</w:t>
      </w:r>
      <w:r w:rsidR="00862C80" w:rsidRPr="00C430D8">
        <w:rPr>
          <w:rFonts w:asciiTheme="minorHAnsi" w:hAnsiTheme="minorHAnsi" w:cstheme="minorHAnsi"/>
          <w:b/>
          <w:color w:val="000000"/>
          <w:szCs w:val="20"/>
        </w:rPr>
        <w:t>.</w:t>
      </w:r>
      <w:bookmarkEnd w:id="17"/>
      <w:bookmarkEnd w:id="18"/>
      <w:bookmarkEnd w:id="19"/>
      <w:bookmarkEnd w:id="20"/>
    </w:p>
    <w:p w14:paraId="3D53E581" w14:textId="77777777" w:rsidR="006124F7" w:rsidRPr="00C430D8" w:rsidRDefault="006124F7" w:rsidP="006124F7">
      <w:pPr>
        <w:pStyle w:val="Akapitzlist"/>
        <w:tabs>
          <w:tab w:val="left" w:pos="640"/>
        </w:tabs>
        <w:spacing w:after="0"/>
        <w:ind w:left="567"/>
        <w:contextualSpacing w:val="0"/>
        <w:jc w:val="both"/>
        <w:rPr>
          <w:rFonts w:asciiTheme="minorHAnsi" w:hAnsiTheme="minorHAnsi" w:cstheme="minorHAnsi"/>
          <w:b/>
          <w:szCs w:val="20"/>
        </w:rPr>
      </w:pPr>
    </w:p>
    <w:p w14:paraId="2DF5B116" w14:textId="766036FC" w:rsidR="00B23C11" w:rsidRPr="00CC187A" w:rsidRDefault="00015C84" w:rsidP="00CC187A">
      <w:pPr>
        <w:pStyle w:val="Nagwek2"/>
        <w:numPr>
          <w:ilvl w:val="0"/>
          <w:numId w:val="2"/>
        </w:numPr>
        <w:spacing w:before="0" w:line="276" w:lineRule="auto"/>
        <w:ind w:left="567"/>
        <w:rPr>
          <w:rFonts w:cstheme="minorHAnsi"/>
          <w:b/>
          <w:caps w:val="0"/>
        </w:rPr>
      </w:pPr>
      <w:bookmarkStart w:id="21" w:name="_Toc66455046"/>
      <w:bookmarkStart w:id="22" w:name="_Toc88204566"/>
      <w:r w:rsidRPr="00CC187A">
        <w:rPr>
          <w:rFonts w:cstheme="minorHAnsi"/>
          <w:b/>
        </w:rPr>
        <w:t xml:space="preserve">Sposób </w:t>
      </w:r>
      <w:r w:rsidR="00F118A8" w:rsidRPr="00CC187A">
        <w:rPr>
          <w:rFonts w:cstheme="minorHAnsi"/>
          <w:b/>
        </w:rPr>
        <w:t>przygotowania</w:t>
      </w:r>
      <w:r w:rsidR="007A4460" w:rsidRPr="00CC187A">
        <w:rPr>
          <w:rFonts w:cstheme="minorHAnsi"/>
          <w:b/>
        </w:rPr>
        <w:t xml:space="preserve"> </w:t>
      </w:r>
      <w:r w:rsidRPr="00CC187A">
        <w:rPr>
          <w:rFonts w:cstheme="minorHAnsi"/>
          <w:b/>
        </w:rPr>
        <w:t>oferty</w:t>
      </w:r>
      <w:bookmarkEnd w:id="21"/>
      <w:bookmarkEnd w:id="22"/>
    </w:p>
    <w:p w14:paraId="2426A31F" w14:textId="6044174D" w:rsidR="005655CA" w:rsidRPr="00CC187A" w:rsidRDefault="005655CA" w:rsidP="00CC187A">
      <w:pPr>
        <w:pStyle w:val="Tekstpodstawowy"/>
        <w:numPr>
          <w:ilvl w:val="1"/>
          <w:numId w:val="2"/>
        </w:numPr>
        <w:spacing w:after="0" w:line="276" w:lineRule="auto"/>
        <w:jc w:val="both"/>
        <w:rPr>
          <w:rFonts w:cstheme="minorHAnsi"/>
          <w:szCs w:val="20"/>
        </w:rPr>
      </w:pPr>
      <w:bookmarkStart w:id="23" w:name="_Toc66455047"/>
      <w:r w:rsidRPr="00CC187A">
        <w:rPr>
          <w:rFonts w:cstheme="minorHAnsi"/>
          <w:szCs w:val="20"/>
        </w:rPr>
        <w:t xml:space="preserve">Oferta musi zawierać wszystkie dokumenty wymienione w pkt 6.1. - 6.2. Warunków Zamówienia. Zamawiający wymaga złożenia dokumentów zgodnie z załączonymi wzorami dokumentów </w:t>
      </w:r>
      <w:r w:rsidRPr="00CC187A">
        <w:rPr>
          <w:rFonts w:cstheme="minorHAnsi"/>
          <w:b/>
          <w:szCs w:val="20"/>
        </w:rPr>
        <w:t xml:space="preserve">(z wyjątkiem Załącznika nr </w:t>
      </w:r>
      <w:r w:rsidR="00B03B14">
        <w:rPr>
          <w:rFonts w:cstheme="minorHAnsi"/>
          <w:b/>
          <w:szCs w:val="20"/>
        </w:rPr>
        <w:t>3</w:t>
      </w:r>
      <w:r w:rsidRPr="00CC187A">
        <w:rPr>
          <w:rFonts w:cstheme="minorHAnsi"/>
          <w:b/>
          <w:szCs w:val="20"/>
        </w:rPr>
        <w:t xml:space="preserve"> do Warunków Zamówienia)</w:t>
      </w:r>
      <w:r w:rsidRPr="00CC187A">
        <w:rPr>
          <w:rFonts w:cstheme="minorHAnsi"/>
          <w:szCs w:val="20"/>
        </w:rPr>
        <w:t xml:space="preserve">, jeśli takie udostępniono. </w:t>
      </w:r>
    </w:p>
    <w:p w14:paraId="55E177AF" w14:textId="3A1CAE71" w:rsidR="00940913" w:rsidRPr="00940913" w:rsidRDefault="00940913" w:rsidP="00940913">
      <w:pPr>
        <w:pStyle w:val="Tekstpodstawowy"/>
        <w:spacing w:after="0" w:line="276" w:lineRule="auto"/>
        <w:ind w:left="567"/>
        <w:jc w:val="both"/>
        <w:rPr>
          <w:rFonts w:cstheme="minorHAnsi"/>
          <w:szCs w:val="20"/>
        </w:rPr>
      </w:pPr>
      <w:r w:rsidRPr="00940913">
        <w:rPr>
          <w:rFonts w:cstheme="minorHAnsi"/>
          <w:b/>
          <w:szCs w:val="20"/>
        </w:rPr>
        <w:t>UWAGA! Jeśli Wykonawca podpisuje ofertę kwalifikowanym podpis</w:t>
      </w:r>
      <w:r>
        <w:rPr>
          <w:rFonts w:cstheme="minorHAnsi"/>
          <w:b/>
          <w:szCs w:val="20"/>
        </w:rPr>
        <w:t xml:space="preserve">em elektronicznym albo podpisem </w:t>
      </w:r>
      <w:r w:rsidRPr="00940913">
        <w:rPr>
          <w:rFonts w:cstheme="minorHAnsi"/>
          <w:b/>
          <w:szCs w:val="20"/>
        </w:rPr>
        <w:t>zaufanym, nie jest konieczne stawianie pieczęci wykonawcy / pieczęci imiennej / składanie własnoręcznego podpisu przedstawiciela Wykonawcy/ uzupełnianie miejscowości i daty złożenia podpisu, zg</w:t>
      </w:r>
      <w:r w:rsidR="0077100B">
        <w:rPr>
          <w:rFonts w:cstheme="minorHAnsi"/>
          <w:b/>
          <w:szCs w:val="20"/>
        </w:rPr>
        <w:t>odnie z </w:t>
      </w:r>
      <w:r w:rsidRPr="00940913">
        <w:rPr>
          <w:rFonts w:cstheme="minorHAnsi"/>
          <w:b/>
          <w:szCs w:val="20"/>
        </w:rPr>
        <w:t>udostępnionymi wzorami Załączników do WZ.</w:t>
      </w:r>
    </w:p>
    <w:p w14:paraId="0B2A20B4" w14:textId="28E0DF41" w:rsidR="005655CA" w:rsidRPr="00CC187A" w:rsidRDefault="005655CA" w:rsidP="00940913">
      <w:pPr>
        <w:pStyle w:val="Tekstpodstawowy"/>
        <w:numPr>
          <w:ilvl w:val="1"/>
          <w:numId w:val="2"/>
        </w:numPr>
        <w:spacing w:after="0" w:line="276" w:lineRule="auto"/>
        <w:jc w:val="both"/>
        <w:rPr>
          <w:rFonts w:cstheme="minorHAnsi"/>
          <w:szCs w:val="20"/>
        </w:rPr>
      </w:pPr>
      <w:r w:rsidRPr="00CC187A">
        <w:rPr>
          <w:rFonts w:cstheme="minorHAnsi"/>
          <w:szCs w:val="20"/>
        </w:rPr>
        <w:t xml:space="preserve">Oferta oraz wszelkie oświadczenia i zaświadczenia składane w trakcie postępowania są jawne w ramach GK ENEA, nie są natomiast dostępne publicznie, chyba że obowiązek taki wynika z przepisów prawa powszechnie obowiązującego. </w:t>
      </w:r>
    </w:p>
    <w:p w14:paraId="6A355435" w14:textId="47E66144" w:rsidR="005655CA" w:rsidRDefault="005655CA" w:rsidP="00CC187A">
      <w:pPr>
        <w:pStyle w:val="Tekstpodstawowy"/>
        <w:numPr>
          <w:ilvl w:val="1"/>
          <w:numId w:val="2"/>
        </w:numPr>
        <w:spacing w:after="0" w:line="276" w:lineRule="auto"/>
        <w:jc w:val="both"/>
        <w:rPr>
          <w:rFonts w:cstheme="minorHAnsi"/>
          <w:szCs w:val="20"/>
        </w:rPr>
      </w:pPr>
      <w:r w:rsidRPr="00CC187A">
        <w:rPr>
          <w:rFonts w:cstheme="minorHAnsi"/>
          <w:szCs w:val="20"/>
        </w:rPr>
        <w:t xml:space="preserve">Oferta wraz z załącznikami i wszystkimi dokumentami musi być podpisana przez osoby upoważnione do składania oświadczeń woli w imieniu Wykonawcy. </w:t>
      </w:r>
    </w:p>
    <w:p w14:paraId="6C2E3CD3" w14:textId="1A5DD1E2" w:rsidR="00511D88" w:rsidRPr="00511D88" w:rsidRDefault="00511D88" w:rsidP="00511D88">
      <w:pPr>
        <w:pStyle w:val="Tekstpodstawowy"/>
        <w:spacing w:after="0" w:line="276" w:lineRule="auto"/>
        <w:ind w:left="567"/>
        <w:jc w:val="both"/>
        <w:rPr>
          <w:rFonts w:cstheme="minorHAnsi"/>
          <w:b/>
          <w:szCs w:val="20"/>
        </w:rPr>
      </w:pPr>
      <w:r w:rsidRPr="00511D88">
        <w:rPr>
          <w:rFonts w:cstheme="minorHAnsi"/>
          <w:b/>
          <w:szCs w:val="20"/>
        </w:rPr>
        <w:t xml:space="preserve">UWAGA! W sytuacji gdy Wykonawca podpisuje ofertę kwalifikowanym podpisem elektronicznym </w:t>
      </w:r>
      <w:r w:rsidR="00C430D8">
        <w:rPr>
          <w:rFonts w:cstheme="minorHAnsi"/>
          <w:b/>
          <w:szCs w:val="20"/>
        </w:rPr>
        <w:t xml:space="preserve">albo podpisem zaufanym </w:t>
      </w:r>
      <w:r w:rsidRPr="00511D88">
        <w:rPr>
          <w:rFonts w:cstheme="minorHAnsi"/>
          <w:b/>
          <w:szCs w:val="20"/>
        </w:rPr>
        <w:t>dokument pełnomocnictw</w:t>
      </w:r>
      <w:r w:rsidR="00C430D8">
        <w:rPr>
          <w:rFonts w:cstheme="minorHAnsi"/>
          <w:b/>
          <w:szCs w:val="20"/>
        </w:rPr>
        <w:t>a</w:t>
      </w:r>
      <w:r w:rsidRPr="00511D88">
        <w:rPr>
          <w:rFonts w:cstheme="minorHAnsi"/>
          <w:b/>
          <w:szCs w:val="20"/>
        </w:rPr>
        <w:t xml:space="preserve"> winien być bezwzg</w:t>
      </w:r>
      <w:r w:rsidR="00C430D8">
        <w:rPr>
          <w:rFonts w:cstheme="minorHAnsi"/>
          <w:b/>
          <w:szCs w:val="20"/>
        </w:rPr>
        <w:t>lędnie złożony w oryginale (tj. </w:t>
      </w:r>
      <w:r w:rsidRPr="00511D88">
        <w:rPr>
          <w:rFonts w:cstheme="minorHAnsi"/>
          <w:b/>
          <w:szCs w:val="20"/>
        </w:rPr>
        <w:t xml:space="preserve">kwalifikowany podpis elektroniczny </w:t>
      </w:r>
      <w:r w:rsidR="00B03B14">
        <w:rPr>
          <w:rFonts w:cstheme="minorHAnsi"/>
          <w:b/>
          <w:szCs w:val="20"/>
        </w:rPr>
        <w:t>albo</w:t>
      </w:r>
      <w:r w:rsidRPr="00511D88">
        <w:rPr>
          <w:rFonts w:cstheme="minorHAnsi"/>
          <w:b/>
          <w:szCs w:val="20"/>
        </w:rPr>
        <w:t xml:space="preserve"> podpis zaufany Mocodawcy) lub kopii notarialnie poświadczonej za zgodność z oryginałem (tj. kwalifikowany podpis elektroniczny </w:t>
      </w:r>
      <w:r w:rsidR="00B03B14">
        <w:rPr>
          <w:rFonts w:cstheme="minorHAnsi"/>
          <w:b/>
          <w:szCs w:val="20"/>
        </w:rPr>
        <w:t>albo</w:t>
      </w:r>
      <w:r w:rsidRPr="00511D88">
        <w:rPr>
          <w:rFonts w:cstheme="minorHAnsi"/>
          <w:b/>
          <w:szCs w:val="20"/>
        </w:rPr>
        <w:t xml:space="preserve"> podpis zaufany notariusza). Doku</w:t>
      </w:r>
      <w:r w:rsidR="00C430D8">
        <w:rPr>
          <w:rFonts w:cstheme="minorHAnsi"/>
          <w:b/>
          <w:szCs w:val="20"/>
        </w:rPr>
        <w:t>ment </w:t>
      </w:r>
      <w:r w:rsidRPr="00511D88">
        <w:rPr>
          <w:rFonts w:cstheme="minorHAnsi"/>
          <w:b/>
          <w:szCs w:val="20"/>
        </w:rPr>
        <w:t>pełnomocnictwa winien być w takiej sytuacji złożony jako odrębny od oferty plik elektroniczny.</w:t>
      </w:r>
    </w:p>
    <w:p w14:paraId="1AEC65A6" w14:textId="37AD6CB5" w:rsidR="005655CA" w:rsidRPr="00CC187A" w:rsidRDefault="005655CA" w:rsidP="00CC187A">
      <w:pPr>
        <w:pStyle w:val="Tekstpodstawowy"/>
        <w:numPr>
          <w:ilvl w:val="1"/>
          <w:numId w:val="2"/>
        </w:numPr>
        <w:spacing w:after="0" w:line="276" w:lineRule="auto"/>
        <w:jc w:val="both"/>
        <w:rPr>
          <w:rFonts w:cstheme="minorHAnsi"/>
          <w:szCs w:val="20"/>
        </w:rPr>
      </w:pPr>
      <w:r w:rsidRPr="00CC187A">
        <w:rPr>
          <w:rFonts w:cstheme="minorHAnsi"/>
          <w:szCs w:val="20"/>
        </w:rPr>
        <w:t xml:space="preserve">Wykonawca składa ofertę wraz załącznikami w postaci elektronicznej, za pośrednictwem środków komunikacji elektronicznej, tj. poprzez elektroniczną platformę zakupową </w:t>
      </w:r>
      <w:hyperlink r:id="rId20" w:history="1">
        <w:r w:rsidRPr="00CC187A">
          <w:rPr>
            <w:rStyle w:val="Hipercze"/>
            <w:rFonts w:cstheme="minorHAnsi"/>
            <w:szCs w:val="20"/>
          </w:rPr>
          <w:t>https://grupaenea.logintrade.net</w:t>
        </w:r>
      </w:hyperlink>
      <w:r w:rsidR="005F41B8">
        <w:rPr>
          <w:rStyle w:val="Odwoanieprzypisudolnego"/>
          <w:color w:val="0000FF"/>
          <w:szCs w:val="20"/>
          <w:u w:val="single"/>
        </w:rPr>
        <w:footnoteReference w:id="2"/>
      </w:r>
    </w:p>
    <w:p w14:paraId="1375DFCF" w14:textId="29AD5DCE" w:rsidR="005655CA" w:rsidRPr="00CC187A" w:rsidRDefault="005655CA" w:rsidP="00CC187A">
      <w:pPr>
        <w:pStyle w:val="Tekstpodstawowy"/>
        <w:spacing w:after="0" w:line="276" w:lineRule="auto"/>
        <w:ind w:left="567"/>
        <w:jc w:val="both"/>
        <w:rPr>
          <w:rFonts w:cstheme="minorHAnsi"/>
          <w:szCs w:val="20"/>
        </w:rPr>
      </w:pPr>
      <w:r w:rsidRPr="00CC187A">
        <w:rPr>
          <w:rFonts w:cstheme="minorHAnsi"/>
          <w:szCs w:val="20"/>
        </w:rPr>
        <w:t>Przez elektroniczną formę Oferty Zamawiający rozumie:</w:t>
      </w:r>
    </w:p>
    <w:p w14:paraId="2C17D441" w14:textId="7C67509C" w:rsidR="005655CA" w:rsidRPr="00CC187A" w:rsidRDefault="005655CA" w:rsidP="00334497">
      <w:pPr>
        <w:pStyle w:val="Tekstpodstawowy"/>
        <w:numPr>
          <w:ilvl w:val="0"/>
          <w:numId w:val="32"/>
        </w:numPr>
        <w:spacing w:after="0" w:line="276" w:lineRule="auto"/>
        <w:ind w:left="851" w:hanging="142"/>
        <w:jc w:val="both"/>
        <w:rPr>
          <w:rFonts w:cstheme="minorHAnsi"/>
          <w:szCs w:val="20"/>
        </w:rPr>
      </w:pPr>
      <w:r w:rsidRPr="00CC187A">
        <w:rPr>
          <w:rFonts w:cstheme="minorHAnsi"/>
          <w:szCs w:val="20"/>
        </w:rPr>
        <w:t xml:space="preserve">Ofertę przygotowaną zgodnie z Warunkami Zamówienia i </w:t>
      </w:r>
      <w:r w:rsidRPr="00CC187A">
        <w:rPr>
          <w:rFonts w:cstheme="minorHAnsi"/>
          <w:b/>
          <w:szCs w:val="20"/>
          <w:u w:val="single"/>
        </w:rPr>
        <w:t>podpisaną kwalifikowa</w:t>
      </w:r>
      <w:r w:rsidR="00940913">
        <w:rPr>
          <w:rFonts w:cstheme="minorHAnsi"/>
          <w:b/>
          <w:szCs w:val="20"/>
          <w:u w:val="single"/>
        </w:rPr>
        <w:t>nym podpisem elektronicznym albo podpisem zaufanym</w:t>
      </w:r>
      <w:r w:rsidRPr="00CC187A">
        <w:rPr>
          <w:rFonts w:cstheme="minorHAnsi"/>
          <w:szCs w:val="20"/>
        </w:rPr>
        <w:t xml:space="preserve"> przez osobę/y upoważnioną/e do reprezentowania Wykonawcy; </w:t>
      </w:r>
    </w:p>
    <w:p w14:paraId="2936831A" w14:textId="30587C35" w:rsidR="005655CA" w:rsidRPr="00CC187A" w:rsidRDefault="006636B1" w:rsidP="00564F3F">
      <w:pPr>
        <w:pStyle w:val="Tekstpodstawowy"/>
        <w:spacing w:before="240" w:line="276" w:lineRule="auto"/>
        <w:ind w:left="567"/>
        <w:jc w:val="both"/>
        <w:rPr>
          <w:rFonts w:cstheme="minorHAnsi"/>
          <w:b/>
          <w:szCs w:val="20"/>
          <w:u w:val="single"/>
        </w:rPr>
      </w:pPr>
      <w:r w:rsidRPr="00CC187A">
        <w:rPr>
          <w:rFonts w:cstheme="minorHAnsi"/>
          <w:b/>
          <w:szCs w:val="20"/>
          <w:u w:val="single"/>
        </w:rPr>
        <w:t>albo</w:t>
      </w:r>
    </w:p>
    <w:p w14:paraId="0347BD92" w14:textId="7E243D60" w:rsidR="005655CA" w:rsidRPr="00CC187A" w:rsidRDefault="005655CA" w:rsidP="00334497">
      <w:pPr>
        <w:pStyle w:val="Tekstpodstawowy"/>
        <w:numPr>
          <w:ilvl w:val="0"/>
          <w:numId w:val="32"/>
        </w:numPr>
        <w:spacing w:after="0" w:line="276" w:lineRule="auto"/>
        <w:ind w:left="851" w:hanging="142"/>
        <w:jc w:val="both"/>
        <w:rPr>
          <w:rFonts w:cstheme="minorHAnsi"/>
          <w:szCs w:val="20"/>
        </w:rPr>
      </w:pPr>
      <w:r w:rsidRPr="00CC187A">
        <w:rPr>
          <w:rFonts w:cstheme="minorHAnsi"/>
          <w:b/>
          <w:szCs w:val="20"/>
          <w:u w:val="single"/>
        </w:rPr>
        <w:t xml:space="preserve">skan ówcześnie przygotowanej zgodnie z Warunkami Zamówienia i podpisanej </w:t>
      </w:r>
      <w:r w:rsidRPr="00CC187A">
        <w:rPr>
          <w:rFonts w:cstheme="minorHAnsi"/>
          <w:szCs w:val="20"/>
        </w:rPr>
        <w:t xml:space="preserve">przez osobę uprawnioną do składania oświadczeń woli Oferty w formie pisemnej. Zamawiający wymaga zeskanowania oferty Wykonawcy, wytworzonej przez niego w postaci papierowej, tj. przekształcenia jej w dokument elektroniczny w </w:t>
      </w:r>
      <w:r w:rsidRPr="00CC187A">
        <w:rPr>
          <w:rFonts w:cstheme="minorHAnsi"/>
          <w:b/>
          <w:szCs w:val="20"/>
          <w:u w:val="single"/>
        </w:rPr>
        <w:t>formie nieedytowalnej</w:t>
      </w:r>
      <w:r w:rsidRPr="00CC187A">
        <w:rPr>
          <w:rFonts w:cstheme="minorHAnsi"/>
          <w:szCs w:val="20"/>
        </w:rPr>
        <w:t>. Dokument taki musi zostać</w:t>
      </w:r>
      <w:r w:rsidR="005B2389" w:rsidRPr="00CC187A">
        <w:rPr>
          <w:rFonts w:cstheme="minorHAnsi"/>
          <w:szCs w:val="20"/>
        </w:rPr>
        <w:t xml:space="preserve"> stworzony w formacie PDF, JPG.</w:t>
      </w:r>
    </w:p>
    <w:p w14:paraId="668FB6D7" w14:textId="2116E108" w:rsidR="00711685" w:rsidRPr="00CC187A" w:rsidRDefault="00711685" w:rsidP="00C430D8">
      <w:pPr>
        <w:pStyle w:val="Tekstpodstawowy"/>
        <w:spacing w:after="0" w:line="276" w:lineRule="auto"/>
        <w:jc w:val="both"/>
        <w:rPr>
          <w:rFonts w:cstheme="minorHAnsi"/>
          <w:szCs w:val="20"/>
        </w:rPr>
      </w:pPr>
    </w:p>
    <w:p w14:paraId="7CA50861" w14:textId="1FC20155" w:rsidR="0077100B" w:rsidRPr="0077100B" w:rsidRDefault="0077100B" w:rsidP="0077100B">
      <w:pPr>
        <w:pStyle w:val="Tekstpodstawowy"/>
        <w:numPr>
          <w:ilvl w:val="1"/>
          <w:numId w:val="2"/>
        </w:numPr>
        <w:spacing w:after="0" w:line="276" w:lineRule="auto"/>
        <w:jc w:val="both"/>
        <w:rPr>
          <w:rFonts w:cstheme="minorHAnsi"/>
          <w:color w:val="000000"/>
          <w:szCs w:val="20"/>
        </w:rPr>
      </w:pPr>
      <w:r w:rsidRPr="00CC187A">
        <w:rPr>
          <w:rFonts w:cstheme="minorHAnsi"/>
          <w:color w:val="000000"/>
          <w:szCs w:val="20"/>
        </w:rPr>
        <w:t xml:space="preserve">Maksymalny rozmiar pojedynczego pliku przesyłanego </w:t>
      </w:r>
      <w:r>
        <w:rPr>
          <w:rFonts w:cstheme="minorHAnsi"/>
          <w:color w:val="000000"/>
          <w:szCs w:val="20"/>
        </w:rPr>
        <w:t>do platformy zakupowej to 20 MB.</w:t>
      </w:r>
    </w:p>
    <w:p w14:paraId="5CC3797A" w14:textId="1F1B09CB" w:rsidR="005655CA" w:rsidRPr="00CC187A" w:rsidRDefault="005655CA" w:rsidP="00CC187A">
      <w:pPr>
        <w:pStyle w:val="Tekstpodstawowy"/>
        <w:numPr>
          <w:ilvl w:val="1"/>
          <w:numId w:val="2"/>
        </w:numPr>
        <w:spacing w:after="0" w:line="276" w:lineRule="auto"/>
        <w:jc w:val="both"/>
        <w:rPr>
          <w:rFonts w:cstheme="minorHAnsi"/>
          <w:szCs w:val="20"/>
        </w:rPr>
      </w:pPr>
      <w:r w:rsidRPr="00CC187A">
        <w:rPr>
          <w:rFonts w:cstheme="minorHAnsi"/>
          <w:szCs w:val="20"/>
        </w:rPr>
        <w:t>Oferta nie może zawierać poprawek czy elementów charakterystycznyc</w:t>
      </w:r>
      <w:r w:rsidR="00A1338E">
        <w:rPr>
          <w:rFonts w:cstheme="minorHAnsi"/>
          <w:szCs w:val="20"/>
        </w:rPr>
        <w:t>h dla trybu śledzenia zmian tj. </w:t>
      </w:r>
      <w:r w:rsidRPr="00CC187A">
        <w:rPr>
          <w:rFonts w:cstheme="minorHAnsi"/>
          <w:szCs w:val="20"/>
        </w:rPr>
        <w:t>komentarzy poprawek, przekreśleń, powtórzeń i innych. Wszelkie niezaakceptowane przez Wykonawcę zmiany nie będą uwzględniane.</w:t>
      </w:r>
      <w:bookmarkStart w:id="24" w:name="_Toc29543195"/>
      <w:bookmarkEnd w:id="24"/>
      <w:r w:rsidRPr="00CC187A">
        <w:rPr>
          <w:rFonts w:cstheme="minorHAnsi"/>
          <w:szCs w:val="20"/>
        </w:rPr>
        <w:t xml:space="preserve"> Jakiekolwiek poprawki, niezależnie od sposobu ich potwierdzenia (parafowania), spowodują wezwanie do uzupełnienia oferty w zakresie złożenia prawidłowo przygotowanych dokumentów.</w:t>
      </w:r>
    </w:p>
    <w:p w14:paraId="02628461" w14:textId="4E1B4545" w:rsidR="005655CA" w:rsidRPr="00CC187A" w:rsidRDefault="00940913" w:rsidP="00940913">
      <w:pPr>
        <w:pStyle w:val="Tekstpodstawowy"/>
        <w:numPr>
          <w:ilvl w:val="1"/>
          <w:numId w:val="2"/>
        </w:numPr>
        <w:spacing w:after="0" w:line="276" w:lineRule="auto"/>
        <w:jc w:val="both"/>
        <w:rPr>
          <w:rFonts w:cstheme="minorHAnsi"/>
          <w:szCs w:val="20"/>
        </w:rPr>
      </w:pPr>
      <w:r w:rsidRPr="00940913">
        <w:rPr>
          <w:rFonts w:cstheme="minorHAnsi"/>
          <w:szCs w:val="20"/>
        </w:rPr>
        <w:t xml:space="preserve">Zamawiający informuje, że w przypadku wystąpienia w ofercie informacji stanowiących tajemnicę przedsiębiorstwa w rozumieniu art. 11 ust. 2 ustawy z dnia 16.04.1993 r. o zwalczaniu nieuczciwej konkurencji (tekst jednolity Dz.U. z 2019 r., poz. 1010 z późn. zm.), Zamawiający nie jest upoważniony do ich ujawnienia, jeżeli </w:t>
      </w:r>
      <w:r w:rsidRPr="00940913">
        <w:rPr>
          <w:rFonts w:cstheme="minorHAnsi"/>
          <w:szCs w:val="20"/>
        </w:rPr>
        <w:lastRenderedPageBreak/>
        <w:t xml:space="preserve">Wykonawca nie później niż w terminie składania ofert zastrzegł, że nie mogą być one udostępnione oraz wykazał, że stanowią one tajemnicę przedsiębiorstwa. Informacje, które Wykonawca </w:t>
      </w:r>
      <w:r w:rsidR="000655F4" w:rsidRPr="00940913">
        <w:rPr>
          <w:rFonts w:cstheme="minorHAnsi"/>
          <w:szCs w:val="20"/>
        </w:rPr>
        <w:t>zastrzeże, jako</w:t>
      </w:r>
      <w:r w:rsidRPr="00940913">
        <w:rPr>
          <w:rFonts w:cstheme="minorHAnsi"/>
          <w:szCs w:val="20"/>
        </w:rPr>
        <w:t xml:space="preserve"> tajemnicę przedsiębiorstwa powinny zostać złożone w osobnym pliku wraz z oznaczeniem „Załącznik stanowiący tajemnicę przedsiębiorstwa”, a następnie wraz z plikami stanowiącymi jawną część s</w:t>
      </w:r>
      <w:r w:rsidR="00A1338E">
        <w:rPr>
          <w:rFonts w:cstheme="minorHAnsi"/>
          <w:szCs w:val="20"/>
        </w:rPr>
        <w:t>kompresowane do jednego pliku w </w:t>
      </w:r>
      <w:r w:rsidRPr="00940913">
        <w:rPr>
          <w:rFonts w:cstheme="minorHAnsi"/>
          <w:szCs w:val="20"/>
        </w:rPr>
        <w:t>forma</w:t>
      </w:r>
      <w:r>
        <w:rPr>
          <w:rFonts w:cstheme="minorHAnsi"/>
          <w:szCs w:val="20"/>
        </w:rPr>
        <w:t>cie zip lub 7Z – zgodnie z pkt 8</w:t>
      </w:r>
      <w:r w:rsidRPr="00940913">
        <w:rPr>
          <w:rFonts w:cstheme="minorHAnsi"/>
          <w:szCs w:val="20"/>
        </w:rPr>
        <w:t>.4. Warunków Zamówienia lub</w:t>
      </w:r>
      <w:r>
        <w:rPr>
          <w:rFonts w:cstheme="minorHAnsi"/>
          <w:szCs w:val="20"/>
        </w:rPr>
        <w:t xml:space="preserve"> w przypadku opisanym w pkt. 12</w:t>
      </w:r>
      <w:r w:rsidRPr="00940913">
        <w:rPr>
          <w:rFonts w:cstheme="minorHAnsi"/>
          <w:szCs w:val="20"/>
        </w:rPr>
        <w:t>.</w:t>
      </w:r>
      <w:r>
        <w:rPr>
          <w:rFonts w:cstheme="minorHAnsi"/>
          <w:szCs w:val="20"/>
        </w:rPr>
        <w:t>1.</w:t>
      </w:r>
      <w:r w:rsidRPr="00940913">
        <w:rPr>
          <w:rFonts w:cstheme="minorHAnsi"/>
          <w:szCs w:val="20"/>
        </w:rPr>
        <w:t xml:space="preserve"> lit. c) Warunków Zamówienia – skompresowane do jednego pliku i opatrzone hasłem. Zamawiający nie ponosi odpowiedzialności za ujawnienie informacji stanowiących tajemnicę przedsiębiorstwa, które nie zostały oznaczone i złożone w wymagany sposób. Brak stosownego zastrzeżenia będzie traktowany jako jednoznaczny ze zgodą na ujawnienie całości przekazanych informacji. Zamawiający nie ponosi odpowiedzialności za ujawnienie informacji </w:t>
      </w:r>
      <w:r w:rsidR="005655CA" w:rsidRPr="00CC187A">
        <w:rPr>
          <w:rFonts w:cstheme="minorHAnsi"/>
          <w:szCs w:val="20"/>
        </w:rPr>
        <w:t>Zamawiający nie ponosi odpowiedzialności za ujawnienie informacji stanowiących tajemnicę przedsiębiorstwa, które nie zostały oznaczone w wymagany sposób.</w:t>
      </w:r>
    </w:p>
    <w:p w14:paraId="23DF7B6D" w14:textId="77777777" w:rsidR="005655CA" w:rsidRPr="00CC187A" w:rsidRDefault="005655CA" w:rsidP="00CC187A">
      <w:pPr>
        <w:pStyle w:val="Tekstpodstawowy"/>
        <w:spacing w:after="0" w:line="276" w:lineRule="auto"/>
        <w:ind w:left="567"/>
        <w:jc w:val="both"/>
        <w:rPr>
          <w:rFonts w:cstheme="minorHAnsi"/>
          <w:szCs w:val="20"/>
        </w:rPr>
      </w:pPr>
    </w:p>
    <w:p w14:paraId="12CEFDFC" w14:textId="14A34FF0" w:rsidR="00015C84" w:rsidRPr="00CC187A" w:rsidRDefault="00F118A8" w:rsidP="00CC187A">
      <w:pPr>
        <w:pStyle w:val="Nagwek2"/>
        <w:numPr>
          <w:ilvl w:val="0"/>
          <w:numId w:val="2"/>
        </w:numPr>
        <w:spacing w:before="0" w:line="276" w:lineRule="auto"/>
        <w:ind w:left="567"/>
        <w:rPr>
          <w:rFonts w:cstheme="minorHAnsi"/>
          <w:b/>
        </w:rPr>
      </w:pPr>
      <w:bookmarkStart w:id="25" w:name="_Toc88204567"/>
      <w:r w:rsidRPr="00CC187A">
        <w:rPr>
          <w:rFonts w:cstheme="minorHAnsi"/>
          <w:b/>
        </w:rPr>
        <w:t>Oferty wspólne</w:t>
      </w:r>
      <w:bookmarkEnd w:id="23"/>
      <w:bookmarkEnd w:id="25"/>
    </w:p>
    <w:p w14:paraId="29F26C03" w14:textId="0F10FF28" w:rsidR="00AD2469" w:rsidRPr="00CC187A" w:rsidRDefault="00AD2469" w:rsidP="00CC187A">
      <w:pPr>
        <w:pStyle w:val="Tekstpodstawowy"/>
        <w:numPr>
          <w:ilvl w:val="1"/>
          <w:numId w:val="14"/>
        </w:numPr>
        <w:spacing w:after="0" w:line="276" w:lineRule="auto"/>
        <w:jc w:val="both"/>
        <w:rPr>
          <w:rFonts w:cstheme="minorHAnsi"/>
          <w:color w:val="000000"/>
          <w:szCs w:val="20"/>
        </w:rPr>
      </w:pPr>
      <w:bookmarkStart w:id="26" w:name="_Toc389210231"/>
      <w:r w:rsidRPr="00CC187A">
        <w:rPr>
          <w:rFonts w:cstheme="minorHAnsi"/>
          <w:color w:val="000000"/>
          <w:szCs w:val="20"/>
        </w:rPr>
        <w:t>Nie dopuszcza się składania ofert wspólnych</w:t>
      </w:r>
      <w:r w:rsidR="00B05A6D" w:rsidRPr="00CC187A">
        <w:rPr>
          <w:rFonts w:cstheme="minorHAnsi"/>
          <w:color w:val="000000"/>
          <w:szCs w:val="20"/>
        </w:rPr>
        <w:t xml:space="preserve">. </w:t>
      </w:r>
      <w:r w:rsidRPr="00CC187A">
        <w:rPr>
          <w:rFonts w:cstheme="minorHAnsi"/>
          <w:color w:val="000000"/>
          <w:szCs w:val="20"/>
        </w:rPr>
        <w:t>Nie dotyczy to przedsiębiorców prowadzących działalność gospodarczą zarejestrowaną w CEIDG w formie spółek cywilnych, które traktowane są przez Zamawiającego jako jeden podmiot.</w:t>
      </w:r>
    </w:p>
    <w:p w14:paraId="1A1951DD" w14:textId="77777777" w:rsidR="005F2786" w:rsidRPr="00CC187A" w:rsidRDefault="005F2786" w:rsidP="00CC187A">
      <w:pPr>
        <w:pStyle w:val="Tekstpodstawowy"/>
        <w:spacing w:after="0" w:line="276" w:lineRule="auto"/>
        <w:ind w:left="567"/>
        <w:jc w:val="both"/>
        <w:rPr>
          <w:rFonts w:cstheme="minorHAnsi"/>
          <w:color w:val="000000"/>
          <w:szCs w:val="20"/>
        </w:rPr>
      </w:pPr>
    </w:p>
    <w:p w14:paraId="54268329" w14:textId="77777777" w:rsidR="00015C84" w:rsidRPr="00CC187A" w:rsidRDefault="00015C84" w:rsidP="00CC187A">
      <w:pPr>
        <w:pStyle w:val="Nagwek2"/>
        <w:numPr>
          <w:ilvl w:val="0"/>
          <w:numId w:val="2"/>
        </w:numPr>
        <w:spacing w:before="0" w:line="276" w:lineRule="auto"/>
        <w:ind w:left="567"/>
        <w:rPr>
          <w:rFonts w:cstheme="minorHAnsi"/>
          <w:b/>
        </w:rPr>
      </w:pPr>
      <w:bookmarkStart w:id="27" w:name="_Toc66455048"/>
      <w:bookmarkStart w:id="28" w:name="_Toc88204568"/>
      <w:bookmarkEnd w:id="26"/>
      <w:r w:rsidRPr="00CC187A">
        <w:rPr>
          <w:rFonts w:cstheme="minorHAnsi"/>
          <w:b/>
        </w:rPr>
        <w:t>Sposób obliczenia ceny oferty</w:t>
      </w:r>
      <w:bookmarkEnd w:id="27"/>
      <w:bookmarkEnd w:id="28"/>
    </w:p>
    <w:p w14:paraId="3C263905" w14:textId="3730BEE3" w:rsidR="009E6104" w:rsidRDefault="00015C84" w:rsidP="009E6104">
      <w:pPr>
        <w:pStyle w:val="Tekstpodstawowy"/>
        <w:numPr>
          <w:ilvl w:val="1"/>
          <w:numId w:val="14"/>
        </w:numPr>
        <w:spacing w:after="0" w:line="276" w:lineRule="auto"/>
        <w:jc w:val="both"/>
        <w:rPr>
          <w:rFonts w:cstheme="minorHAnsi"/>
          <w:szCs w:val="20"/>
        </w:rPr>
      </w:pPr>
      <w:r w:rsidRPr="00CC187A">
        <w:rPr>
          <w:rFonts w:cstheme="minorHAnsi"/>
          <w:szCs w:val="20"/>
        </w:rPr>
        <w:t xml:space="preserve">Cena podana w ofercie powinna obejmować </w:t>
      </w:r>
      <w:r w:rsidRPr="00C430D8">
        <w:rPr>
          <w:rFonts w:cstheme="minorHAnsi"/>
          <w:b/>
          <w:szCs w:val="20"/>
          <w:u w:val="single"/>
        </w:rPr>
        <w:t>wszystkie</w:t>
      </w:r>
      <w:r w:rsidRPr="00CC187A">
        <w:rPr>
          <w:rFonts w:cstheme="minorHAnsi"/>
          <w:szCs w:val="20"/>
        </w:rPr>
        <w:t xml:space="preserve"> koszty </w:t>
      </w:r>
      <w:r w:rsidR="003F4012" w:rsidRPr="00CC187A">
        <w:rPr>
          <w:rFonts w:cstheme="minorHAnsi"/>
          <w:szCs w:val="20"/>
        </w:rPr>
        <w:t xml:space="preserve">i wydatki </w:t>
      </w:r>
      <w:r w:rsidRPr="00CC187A">
        <w:rPr>
          <w:rFonts w:cstheme="minorHAnsi"/>
          <w:szCs w:val="20"/>
        </w:rPr>
        <w:t xml:space="preserve">związane z realizacją </w:t>
      </w:r>
      <w:r w:rsidR="00684813" w:rsidRPr="00CC187A">
        <w:rPr>
          <w:rFonts w:cstheme="minorHAnsi"/>
          <w:szCs w:val="20"/>
        </w:rPr>
        <w:t>P</w:t>
      </w:r>
      <w:r w:rsidRPr="00CC187A">
        <w:rPr>
          <w:rFonts w:cstheme="minorHAnsi"/>
          <w:szCs w:val="20"/>
        </w:rPr>
        <w:t xml:space="preserve">rzedmiotu </w:t>
      </w:r>
      <w:r w:rsidR="00684813" w:rsidRPr="00CC187A">
        <w:rPr>
          <w:rFonts w:cstheme="minorHAnsi"/>
          <w:szCs w:val="20"/>
        </w:rPr>
        <w:t>Z</w:t>
      </w:r>
      <w:r w:rsidRPr="00CC187A">
        <w:rPr>
          <w:rFonts w:cstheme="minorHAnsi"/>
          <w:szCs w:val="20"/>
        </w:rPr>
        <w:t>amówienia</w:t>
      </w:r>
      <w:r w:rsidR="00511D88">
        <w:rPr>
          <w:rFonts w:cstheme="minorHAnsi"/>
          <w:szCs w:val="20"/>
        </w:rPr>
        <w:t>.</w:t>
      </w:r>
    </w:p>
    <w:p w14:paraId="7F91EC28" w14:textId="3C7A5546" w:rsidR="001F462D" w:rsidRPr="009E6104" w:rsidRDefault="00015C84" w:rsidP="009E6104">
      <w:pPr>
        <w:pStyle w:val="Tekstpodstawowy"/>
        <w:numPr>
          <w:ilvl w:val="1"/>
          <w:numId w:val="14"/>
        </w:numPr>
        <w:spacing w:after="0" w:line="276" w:lineRule="auto"/>
        <w:jc w:val="both"/>
        <w:rPr>
          <w:rFonts w:cstheme="minorHAnsi"/>
          <w:szCs w:val="20"/>
        </w:rPr>
      </w:pPr>
      <w:r w:rsidRPr="009E6104">
        <w:rPr>
          <w:rFonts w:cstheme="minorHAnsi"/>
          <w:szCs w:val="20"/>
        </w:rPr>
        <w:t xml:space="preserve">Cena powinna być skonstruowana w sposób podany w </w:t>
      </w:r>
      <w:r w:rsidR="00C5090F" w:rsidRPr="009E6104">
        <w:rPr>
          <w:rFonts w:cstheme="minorHAnsi"/>
          <w:szCs w:val="20"/>
        </w:rPr>
        <w:t>f</w:t>
      </w:r>
      <w:r w:rsidRPr="009E6104">
        <w:rPr>
          <w:rFonts w:cstheme="minorHAnsi"/>
          <w:szCs w:val="20"/>
        </w:rPr>
        <w:t xml:space="preserve">ormularzu </w:t>
      </w:r>
      <w:r w:rsidR="00C5090F" w:rsidRPr="009E6104">
        <w:rPr>
          <w:rFonts w:cstheme="minorHAnsi"/>
          <w:szCs w:val="20"/>
        </w:rPr>
        <w:t>o</w:t>
      </w:r>
      <w:r w:rsidRPr="009E6104">
        <w:rPr>
          <w:rFonts w:cstheme="minorHAnsi"/>
          <w:szCs w:val="20"/>
        </w:rPr>
        <w:t xml:space="preserve">ferty. </w:t>
      </w:r>
      <w:r w:rsidR="00230298" w:rsidRPr="009E6104">
        <w:rPr>
          <w:rFonts w:cstheme="minorHAnsi"/>
          <w:szCs w:val="20"/>
        </w:rPr>
        <w:t>Podana cena jest obowiązująca w </w:t>
      </w:r>
      <w:r w:rsidRPr="009E6104">
        <w:rPr>
          <w:rFonts w:cstheme="minorHAnsi"/>
          <w:szCs w:val="20"/>
        </w:rPr>
        <w:t>całym okresie ważności oferty i w trakcie realizacji umowy zawartej w wyniku przeprowadzonego postępowania o</w:t>
      </w:r>
      <w:r w:rsidR="00161254" w:rsidRPr="009E6104">
        <w:rPr>
          <w:rFonts w:cstheme="minorHAnsi"/>
          <w:szCs w:val="20"/>
        </w:rPr>
        <w:t> </w:t>
      </w:r>
      <w:r w:rsidRPr="009E6104">
        <w:rPr>
          <w:rFonts w:cstheme="minorHAnsi"/>
          <w:szCs w:val="20"/>
        </w:rPr>
        <w:t>udzielenie zamówienia.</w:t>
      </w:r>
    </w:p>
    <w:p w14:paraId="1C1DB8A3" w14:textId="77777777" w:rsidR="00015C84" w:rsidRPr="00CC187A" w:rsidRDefault="00015C84" w:rsidP="009E6104">
      <w:pPr>
        <w:pStyle w:val="Tekstpodstawowy"/>
        <w:numPr>
          <w:ilvl w:val="1"/>
          <w:numId w:val="14"/>
        </w:numPr>
        <w:spacing w:after="0" w:line="276" w:lineRule="auto"/>
        <w:jc w:val="both"/>
        <w:rPr>
          <w:rFonts w:cstheme="minorHAnsi"/>
          <w:szCs w:val="20"/>
        </w:rPr>
      </w:pPr>
      <w:r w:rsidRPr="00CC187A">
        <w:rPr>
          <w:rFonts w:cstheme="minorHAnsi"/>
          <w:szCs w:val="20"/>
        </w:rPr>
        <w:t>Cena oferty musi być podana w złotych polskich</w:t>
      </w:r>
      <w:r w:rsidR="00161254" w:rsidRPr="00CC187A">
        <w:rPr>
          <w:rFonts w:cstheme="minorHAnsi"/>
          <w:szCs w:val="20"/>
        </w:rPr>
        <w:t>, z dokładnością do dwóch miejsc po przecinku.</w:t>
      </w:r>
    </w:p>
    <w:p w14:paraId="3B4113AA" w14:textId="00A656DE" w:rsidR="00015C84" w:rsidRPr="00CC187A" w:rsidRDefault="00015C84" w:rsidP="009E6104">
      <w:pPr>
        <w:pStyle w:val="Tekstpodstawowy"/>
        <w:numPr>
          <w:ilvl w:val="1"/>
          <w:numId w:val="14"/>
        </w:numPr>
        <w:spacing w:after="0" w:line="276" w:lineRule="auto"/>
        <w:jc w:val="both"/>
        <w:rPr>
          <w:rFonts w:cstheme="minorHAnsi"/>
          <w:szCs w:val="20"/>
        </w:rPr>
      </w:pPr>
      <w:r w:rsidRPr="00CC187A">
        <w:rPr>
          <w:rFonts w:cstheme="minorHAnsi"/>
          <w:szCs w:val="20"/>
        </w:rPr>
        <w:t>Rozliczenie między Zamawiającym a Wykonawcą będzie prowadzone w walucie złoty polski</w:t>
      </w:r>
      <w:r w:rsidR="00047127" w:rsidRPr="00CC187A">
        <w:rPr>
          <w:rFonts w:cstheme="minorHAnsi"/>
          <w:szCs w:val="20"/>
        </w:rPr>
        <w:t>.</w:t>
      </w:r>
    </w:p>
    <w:p w14:paraId="085F3A19" w14:textId="77777777" w:rsidR="005F2786" w:rsidRPr="00CC187A" w:rsidRDefault="005F2786" w:rsidP="00CC187A">
      <w:pPr>
        <w:pStyle w:val="Tekstpodstawowy"/>
        <w:spacing w:after="0" w:line="276" w:lineRule="auto"/>
        <w:ind w:left="567"/>
        <w:jc w:val="both"/>
        <w:rPr>
          <w:rFonts w:cstheme="minorHAnsi"/>
          <w:szCs w:val="20"/>
        </w:rPr>
      </w:pPr>
    </w:p>
    <w:p w14:paraId="4A9C416A" w14:textId="19E0FD95" w:rsidR="00015C84" w:rsidRPr="00CC187A" w:rsidRDefault="00015C84" w:rsidP="00CC187A">
      <w:pPr>
        <w:pStyle w:val="Nagwek2"/>
        <w:numPr>
          <w:ilvl w:val="0"/>
          <w:numId w:val="2"/>
        </w:numPr>
        <w:spacing w:before="0" w:line="276" w:lineRule="auto"/>
        <w:ind w:left="567"/>
        <w:rPr>
          <w:rFonts w:cstheme="minorHAnsi"/>
          <w:b/>
        </w:rPr>
      </w:pPr>
      <w:bookmarkStart w:id="29" w:name="_Toc66455049"/>
      <w:bookmarkStart w:id="30" w:name="_Toc88204569"/>
      <w:r w:rsidRPr="00CC187A">
        <w:rPr>
          <w:rFonts w:cstheme="minorHAnsi"/>
          <w:b/>
        </w:rPr>
        <w:t>Miejsce i termin składania ofert</w:t>
      </w:r>
      <w:bookmarkEnd w:id="29"/>
      <w:bookmarkEnd w:id="30"/>
    </w:p>
    <w:p w14:paraId="66699933" w14:textId="122832EC" w:rsidR="005F41B8" w:rsidRPr="005F41B8" w:rsidRDefault="005F41B8" w:rsidP="00334497">
      <w:pPr>
        <w:pStyle w:val="Tekstpodstawowy"/>
        <w:numPr>
          <w:ilvl w:val="1"/>
          <w:numId w:val="30"/>
        </w:numPr>
        <w:spacing w:after="0" w:line="276" w:lineRule="auto"/>
        <w:jc w:val="both"/>
        <w:rPr>
          <w:rFonts w:cstheme="minorHAnsi"/>
          <w:szCs w:val="20"/>
        </w:rPr>
      </w:pPr>
      <w:r w:rsidRPr="005F41B8">
        <w:rPr>
          <w:rFonts w:cstheme="minorHAnsi"/>
          <w:szCs w:val="20"/>
        </w:rPr>
        <w:t xml:space="preserve">Ofertę należy złożyć w postaci elektronicznej, za pośrednictwem środków komunikacji elektronicznej, tj.  poprzez elektroniczną platformę zakupową </w:t>
      </w:r>
      <w:hyperlink r:id="rId21" w:history="1">
        <w:r w:rsidRPr="005F41B8">
          <w:rPr>
            <w:rStyle w:val="Hipercze"/>
            <w:rFonts w:cstheme="minorHAnsi"/>
            <w:szCs w:val="20"/>
          </w:rPr>
          <w:t>https://grupaenea.logintrade.net</w:t>
        </w:r>
      </w:hyperlink>
      <w:r w:rsidRPr="005F41B8">
        <w:rPr>
          <w:rFonts w:cstheme="minorHAnsi"/>
          <w:szCs w:val="20"/>
        </w:rPr>
        <w:t>., z zastrzeże</w:t>
      </w:r>
      <w:r>
        <w:rPr>
          <w:rFonts w:cstheme="minorHAnsi"/>
          <w:szCs w:val="20"/>
        </w:rPr>
        <w:t xml:space="preserve">niem przypadku </w:t>
      </w:r>
      <w:r w:rsidR="003171AA">
        <w:rPr>
          <w:rFonts w:cstheme="minorHAnsi"/>
          <w:szCs w:val="20"/>
        </w:rPr>
        <w:t>opisanego w </w:t>
      </w:r>
      <w:r>
        <w:rPr>
          <w:rFonts w:cstheme="minorHAnsi"/>
          <w:szCs w:val="20"/>
        </w:rPr>
        <w:t>pkt 12.1</w:t>
      </w:r>
      <w:r w:rsidRPr="005F41B8">
        <w:rPr>
          <w:rFonts w:cstheme="minorHAnsi"/>
          <w:szCs w:val="20"/>
        </w:rPr>
        <w:t xml:space="preserve">. lit c) WZ. </w:t>
      </w:r>
    </w:p>
    <w:p w14:paraId="7C272FFC" w14:textId="621E6D96" w:rsidR="005F41B8" w:rsidRPr="005F41B8" w:rsidRDefault="005F41B8" w:rsidP="005F41B8">
      <w:pPr>
        <w:pStyle w:val="Tekstpodstawowy"/>
        <w:spacing w:after="0" w:line="276" w:lineRule="auto"/>
        <w:ind w:left="567"/>
        <w:jc w:val="both"/>
        <w:rPr>
          <w:rFonts w:cstheme="minorHAnsi"/>
          <w:b/>
          <w:szCs w:val="20"/>
        </w:rPr>
      </w:pPr>
      <w:r w:rsidRPr="005F41B8">
        <w:rPr>
          <w:rFonts w:cstheme="minorHAnsi"/>
          <w:b/>
          <w:szCs w:val="20"/>
        </w:rPr>
        <w:t>Ofertę złożyć należy w terminie</w:t>
      </w:r>
      <w:r w:rsidRPr="005F41B8">
        <w:rPr>
          <w:rFonts w:cstheme="minorHAnsi"/>
          <w:szCs w:val="20"/>
        </w:rPr>
        <w:t xml:space="preserve"> </w:t>
      </w:r>
      <w:r w:rsidRPr="005F41B8">
        <w:rPr>
          <w:rFonts w:cstheme="minorHAnsi"/>
          <w:b/>
          <w:szCs w:val="20"/>
        </w:rPr>
        <w:t xml:space="preserve">do </w:t>
      </w:r>
      <w:r w:rsidRPr="000655F4">
        <w:rPr>
          <w:rFonts w:cstheme="minorHAnsi"/>
          <w:b/>
          <w:szCs w:val="20"/>
        </w:rPr>
        <w:t>dnia</w:t>
      </w:r>
      <w:r w:rsidR="003171AA" w:rsidRPr="000655F4">
        <w:rPr>
          <w:rFonts w:cstheme="minorHAnsi"/>
          <w:b/>
          <w:szCs w:val="20"/>
        </w:rPr>
        <w:t xml:space="preserve"> </w:t>
      </w:r>
      <w:r w:rsidR="000655F4" w:rsidRPr="000655F4">
        <w:rPr>
          <w:rFonts w:cstheme="minorHAnsi"/>
          <w:b/>
          <w:szCs w:val="20"/>
        </w:rPr>
        <w:t>30.</w:t>
      </w:r>
      <w:r w:rsidR="00A1338E" w:rsidRPr="000655F4">
        <w:rPr>
          <w:rFonts w:cstheme="minorHAnsi"/>
          <w:b/>
          <w:szCs w:val="20"/>
        </w:rPr>
        <w:t>11.</w:t>
      </w:r>
      <w:r w:rsidR="00AA178E" w:rsidRPr="000655F4">
        <w:rPr>
          <w:rFonts w:cstheme="minorHAnsi"/>
          <w:b/>
          <w:szCs w:val="20"/>
        </w:rPr>
        <w:t xml:space="preserve">2021 r. do godz. </w:t>
      </w:r>
      <w:r w:rsidR="000655F4" w:rsidRPr="000655F4">
        <w:rPr>
          <w:rFonts w:cstheme="minorHAnsi"/>
          <w:b/>
          <w:szCs w:val="20"/>
        </w:rPr>
        <w:t>11</w:t>
      </w:r>
      <w:r w:rsidRPr="000655F4">
        <w:rPr>
          <w:rFonts w:cstheme="minorHAnsi"/>
          <w:b/>
          <w:szCs w:val="20"/>
        </w:rPr>
        <w:t>:00.</w:t>
      </w:r>
    </w:p>
    <w:p w14:paraId="0668DD6C" w14:textId="77777777" w:rsidR="005F41B8" w:rsidRPr="005F41B8" w:rsidRDefault="005F41B8" w:rsidP="00334497">
      <w:pPr>
        <w:pStyle w:val="Tekstpodstawowy"/>
        <w:numPr>
          <w:ilvl w:val="1"/>
          <w:numId w:val="30"/>
        </w:numPr>
        <w:spacing w:after="0" w:line="276" w:lineRule="auto"/>
        <w:jc w:val="both"/>
        <w:rPr>
          <w:rFonts w:cstheme="minorHAnsi"/>
          <w:szCs w:val="20"/>
        </w:rPr>
      </w:pPr>
      <w:r w:rsidRPr="005F41B8">
        <w:rPr>
          <w:rFonts w:cstheme="minorHAnsi"/>
          <w:szCs w:val="20"/>
        </w:rPr>
        <w:t>Za termin złożenia Oferty uważa się termin jej zamieszczenia na Platformie Zakupowej.</w:t>
      </w:r>
    </w:p>
    <w:p w14:paraId="000329EB" w14:textId="77777777" w:rsidR="005F41B8" w:rsidRPr="0050692A" w:rsidRDefault="005F41B8" w:rsidP="005F41B8">
      <w:pPr>
        <w:pStyle w:val="Tekstpodstawowy"/>
        <w:spacing w:after="0" w:line="276" w:lineRule="auto"/>
        <w:ind w:left="567"/>
        <w:jc w:val="both"/>
        <w:rPr>
          <w:rFonts w:cstheme="minorHAnsi"/>
          <w:color w:val="FF0000"/>
          <w:szCs w:val="20"/>
        </w:rPr>
      </w:pPr>
      <w:r w:rsidRPr="005F41B8">
        <w:rPr>
          <w:rFonts w:cstheme="minorHAnsi"/>
          <w:szCs w:val="20"/>
        </w:rPr>
        <w:t xml:space="preserve">Za termin wycofania oferty lub </w:t>
      </w:r>
      <w:r w:rsidRPr="005F41B8">
        <w:rPr>
          <w:rFonts w:cstheme="minorHAnsi"/>
          <w:szCs w:val="20"/>
          <w:lang w:eastAsia="en-US"/>
        </w:rPr>
        <w:t xml:space="preserve">ponownego złożeniu oferty po jej wycofaniu uważa się moment dostarczenia wiadomości zawierającej wycofanie </w:t>
      </w:r>
      <w:r w:rsidRPr="005F41B8">
        <w:rPr>
          <w:rFonts w:cstheme="minorHAnsi"/>
          <w:color w:val="000000"/>
          <w:szCs w:val="20"/>
          <w:lang w:eastAsia="en-US"/>
        </w:rPr>
        <w:t>/ ponownie składaną ofertę na serwer pocztowy Zamawiającego.</w:t>
      </w:r>
      <w:r>
        <w:rPr>
          <w:rFonts w:cstheme="minorHAnsi"/>
          <w:color w:val="000000"/>
          <w:szCs w:val="20"/>
          <w:lang w:eastAsia="en-US"/>
        </w:rPr>
        <w:t xml:space="preserve"> </w:t>
      </w:r>
    </w:p>
    <w:p w14:paraId="146BB9E5" w14:textId="77777777" w:rsidR="005F41B8" w:rsidRPr="00A64CD9" w:rsidRDefault="005F41B8" w:rsidP="005F41B8">
      <w:pPr>
        <w:pStyle w:val="standardowy0"/>
        <w:numPr>
          <w:ilvl w:val="1"/>
          <w:numId w:val="2"/>
        </w:numPr>
        <w:spacing w:line="276" w:lineRule="auto"/>
        <w:rPr>
          <w:rFonts w:ascii="Calibri" w:hAnsi="Calibri" w:cs="Calibri"/>
          <w:szCs w:val="20"/>
        </w:rPr>
      </w:pPr>
      <w:r w:rsidRPr="00A64CD9">
        <w:rPr>
          <w:rFonts w:ascii="Calibri" w:hAnsi="Calibri" w:cs="Calibri"/>
          <w:szCs w:val="20"/>
        </w:rPr>
        <w:t xml:space="preserve">Utrzymywanie dobrej reputacji serwerów pocztowych wykorzystywanych przez Wykonawcę do przesyłania korespondencji elektronicznej z Zamawiającym, leży po stronie usługodawcy poczty elektronicznej / działu IT Wykonawcy. Zamawiający weryfikuje kondycję serwerów pocztowych poprzez portal </w:t>
      </w:r>
      <w:hyperlink r:id="rId22" w:history="1">
        <w:r w:rsidRPr="00A83360">
          <w:rPr>
            <w:rStyle w:val="Hipercze"/>
            <w:rFonts w:ascii="Calibri" w:hAnsi="Calibri" w:cs="Calibri"/>
            <w:szCs w:val="20"/>
          </w:rPr>
          <w:t>https://mxtoolbox.com/emailhealth</w:t>
        </w:r>
      </w:hyperlink>
      <w:r>
        <w:rPr>
          <w:rFonts w:ascii="Calibri" w:hAnsi="Calibri" w:cs="Calibri"/>
          <w:szCs w:val="20"/>
        </w:rPr>
        <w:t xml:space="preserve">. </w:t>
      </w:r>
    </w:p>
    <w:p w14:paraId="03C74F67" w14:textId="73F84631" w:rsidR="005F41B8" w:rsidRDefault="005F41B8" w:rsidP="005F41B8">
      <w:pPr>
        <w:pStyle w:val="standardowy0"/>
        <w:tabs>
          <w:tab w:val="num" w:pos="6522"/>
        </w:tabs>
        <w:spacing w:line="276" w:lineRule="auto"/>
        <w:ind w:left="567"/>
        <w:rPr>
          <w:rFonts w:ascii="Calibri" w:hAnsi="Calibri" w:cs="Calibri"/>
          <w:szCs w:val="20"/>
        </w:rPr>
      </w:pPr>
      <w:r w:rsidRPr="0050692A">
        <w:rPr>
          <w:rFonts w:ascii="Calibri" w:hAnsi="Calibri" w:cs="Calibri"/>
          <w:szCs w:val="20"/>
        </w:rPr>
        <w:t>Zamawiający informuje, że jeżeli serwer pocztowy Wykonawcy nie zostanie p</w:t>
      </w:r>
      <w:r>
        <w:rPr>
          <w:rFonts w:ascii="Calibri" w:hAnsi="Calibri" w:cs="Calibri"/>
          <w:szCs w:val="20"/>
        </w:rPr>
        <w:t xml:space="preserve">ozytywnie zweryfikowany, </w:t>
      </w:r>
      <w:r w:rsidRPr="0050692A">
        <w:rPr>
          <w:rFonts w:ascii="Calibri" w:hAnsi="Calibri" w:cs="Calibri"/>
          <w:szCs w:val="20"/>
        </w:rPr>
        <w:t>korespondencja nie dotrze do Zamawiającego.</w:t>
      </w:r>
    </w:p>
    <w:p w14:paraId="16A9B2E6" w14:textId="233B7174" w:rsidR="00C430D8" w:rsidRPr="00C430D8" w:rsidRDefault="00C430D8" w:rsidP="00C430D8">
      <w:pPr>
        <w:pStyle w:val="standardowy0"/>
        <w:numPr>
          <w:ilvl w:val="1"/>
          <w:numId w:val="2"/>
        </w:numPr>
        <w:spacing w:line="276" w:lineRule="auto"/>
        <w:rPr>
          <w:rFonts w:cstheme="minorHAnsi"/>
          <w:b/>
          <w:szCs w:val="20"/>
        </w:rPr>
      </w:pPr>
      <w:r w:rsidRPr="00C430D8">
        <w:rPr>
          <w:rFonts w:cstheme="minorHAnsi"/>
          <w:b/>
          <w:szCs w:val="20"/>
        </w:rPr>
        <w:t>Zamawiający informuje, iż Platforma Zakupowa nie przyjmuje ofert po terminie składania. W przypadku przesłania Ofert za pośrednictwem poczty elektronicznej</w:t>
      </w:r>
      <w:r w:rsidR="009B1C2D">
        <w:rPr>
          <w:rFonts w:cstheme="minorHAnsi"/>
          <w:b/>
          <w:szCs w:val="20"/>
        </w:rPr>
        <w:t xml:space="preserve"> (przypadek określony w pkt. 12</w:t>
      </w:r>
      <w:r w:rsidRPr="00C430D8">
        <w:rPr>
          <w:rFonts w:cstheme="minorHAnsi"/>
          <w:b/>
          <w:szCs w:val="20"/>
        </w:rPr>
        <w:t>.</w:t>
      </w:r>
      <w:r w:rsidR="009B1C2D">
        <w:rPr>
          <w:rFonts w:cstheme="minorHAnsi"/>
          <w:b/>
          <w:szCs w:val="20"/>
        </w:rPr>
        <w:t>1.</w:t>
      </w:r>
      <w:r w:rsidRPr="00C430D8">
        <w:rPr>
          <w:rFonts w:cstheme="minorHAnsi"/>
          <w:b/>
          <w:szCs w:val="20"/>
        </w:rPr>
        <w:t xml:space="preserve"> lit. c)) po terminie składania ofert, oferty zostaną odrzucone na podstawie pkt. 17.1. lit. g).</w:t>
      </w:r>
    </w:p>
    <w:p w14:paraId="47D6613B" w14:textId="77777777" w:rsidR="00511D88" w:rsidRPr="00511D88" w:rsidRDefault="00511D88" w:rsidP="00511D88">
      <w:pPr>
        <w:pStyle w:val="standardowy0"/>
        <w:tabs>
          <w:tab w:val="num" w:pos="6522"/>
        </w:tabs>
        <w:spacing w:line="276" w:lineRule="auto"/>
        <w:ind w:left="567"/>
        <w:rPr>
          <w:rFonts w:cstheme="minorHAnsi"/>
          <w:szCs w:val="20"/>
        </w:rPr>
      </w:pPr>
      <w:bookmarkStart w:id="31" w:name="_Toc70422211"/>
    </w:p>
    <w:p w14:paraId="7D0B7D8B" w14:textId="3DDC5EA1" w:rsidR="005655CA" w:rsidRPr="00CC187A" w:rsidRDefault="005655CA" w:rsidP="00CC187A">
      <w:pPr>
        <w:pStyle w:val="Nagwek2"/>
        <w:numPr>
          <w:ilvl w:val="0"/>
          <w:numId w:val="2"/>
        </w:numPr>
        <w:spacing w:before="0" w:line="276" w:lineRule="auto"/>
        <w:ind w:left="567"/>
        <w:rPr>
          <w:rFonts w:cstheme="minorHAnsi"/>
          <w:b/>
        </w:rPr>
      </w:pPr>
      <w:bookmarkStart w:id="32" w:name="_Toc88204570"/>
      <w:r w:rsidRPr="00CC187A">
        <w:rPr>
          <w:rFonts w:cstheme="minorHAnsi"/>
          <w:b/>
        </w:rPr>
        <w:t>Zmiana, Wycofanie Oferty</w:t>
      </w:r>
      <w:bookmarkEnd w:id="31"/>
      <w:bookmarkEnd w:id="32"/>
    </w:p>
    <w:p w14:paraId="3CDC47AA" w14:textId="77777777" w:rsidR="005655CA" w:rsidRPr="00CC187A" w:rsidRDefault="005655CA" w:rsidP="00334497">
      <w:pPr>
        <w:pStyle w:val="Tekstpodstawowy"/>
        <w:numPr>
          <w:ilvl w:val="1"/>
          <w:numId w:val="30"/>
        </w:numPr>
        <w:tabs>
          <w:tab w:val="num" w:pos="-3402"/>
        </w:tabs>
        <w:spacing w:after="0" w:line="276" w:lineRule="auto"/>
        <w:jc w:val="both"/>
        <w:rPr>
          <w:rFonts w:cstheme="minorHAnsi"/>
          <w:szCs w:val="20"/>
        </w:rPr>
      </w:pPr>
      <w:r w:rsidRPr="00CC187A">
        <w:rPr>
          <w:rFonts w:cstheme="minorHAnsi"/>
          <w:szCs w:val="20"/>
        </w:rPr>
        <w:t>Wykonawca może wprowadzić zmiany oraz wycofać złożoną przez siebie ofertę przed terminem składania ofert:</w:t>
      </w:r>
    </w:p>
    <w:p w14:paraId="69B61C7F" w14:textId="336B4759" w:rsidR="005655CA" w:rsidRDefault="005655CA" w:rsidP="00334497">
      <w:pPr>
        <w:numPr>
          <w:ilvl w:val="0"/>
          <w:numId w:val="34"/>
        </w:numPr>
        <w:spacing w:before="0" w:line="276" w:lineRule="auto"/>
        <w:rPr>
          <w:rFonts w:cstheme="minorHAnsi"/>
          <w:szCs w:val="20"/>
        </w:rPr>
      </w:pPr>
      <w:r w:rsidRPr="00CC187A">
        <w:rPr>
          <w:rFonts w:cstheme="minorHAnsi"/>
          <w:szCs w:val="20"/>
        </w:rPr>
        <w:t>w przypadku wycofania oferty, Wykonawca składa oświadczenie o wycofaniu swojej oferty (zgodnie z formą określoną w pkt. 8.4. WZ) oraz przesyła je na a</w:t>
      </w:r>
      <w:r w:rsidR="00940913">
        <w:rPr>
          <w:rFonts w:cstheme="minorHAnsi"/>
          <w:szCs w:val="20"/>
        </w:rPr>
        <w:t xml:space="preserve">dresy email wskazane w pkt. </w:t>
      </w:r>
      <w:r w:rsidR="009B1C2D">
        <w:rPr>
          <w:rFonts w:cstheme="minorHAnsi"/>
          <w:szCs w:val="20"/>
        </w:rPr>
        <w:t>1.17</w:t>
      </w:r>
      <w:r w:rsidR="00DF222C">
        <w:rPr>
          <w:rFonts w:cstheme="minorHAnsi"/>
          <w:szCs w:val="20"/>
        </w:rPr>
        <w:t>.</w:t>
      </w:r>
      <w:r w:rsidRPr="00CC187A">
        <w:rPr>
          <w:rFonts w:cstheme="minorHAnsi"/>
          <w:szCs w:val="20"/>
        </w:rPr>
        <w:t xml:space="preserve"> WZ;</w:t>
      </w:r>
    </w:p>
    <w:p w14:paraId="0A7028E1" w14:textId="4D120DBB" w:rsidR="005655CA" w:rsidRPr="00CC187A" w:rsidRDefault="005655CA" w:rsidP="00334497">
      <w:pPr>
        <w:numPr>
          <w:ilvl w:val="0"/>
          <w:numId w:val="34"/>
        </w:numPr>
        <w:spacing w:before="0" w:line="276" w:lineRule="auto"/>
        <w:ind w:left="993" w:hanging="426"/>
        <w:rPr>
          <w:rFonts w:cstheme="minorHAnsi"/>
          <w:szCs w:val="20"/>
        </w:rPr>
      </w:pPr>
      <w:r w:rsidRPr="00CC187A">
        <w:rPr>
          <w:rFonts w:cstheme="minorHAnsi"/>
          <w:szCs w:val="20"/>
        </w:rPr>
        <w:t>w przypadku zmiany Oferty złożonej za pośrednictwem platformy Logintrade należy:</w:t>
      </w:r>
    </w:p>
    <w:p w14:paraId="0BDCF311" w14:textId="77777777" w:rsidR="005655CA" w:rsidRPr="00CC187A" w:rsidRDefault="005655CA" w:rsidP="00334497">
      <w:pPr>
        <w:numPr>
          <w:ilvl w:val="0"/>
          <w:numId w:val="35"/>
        </w:numPr>
        <w:spacing w:before="0" w:line="276" w:lineRule="auto"/>
        <w:ind w:left="1418" w:hanging="425"/>
        <w:rPr>
          <w:rFonts w:cstheme="minorHAnsi"/>
          <w:szCs w:val="20"/>
        </w:rPr>
      </w:pPr>
      <w:r w:rsidRPr="00CC187A">
        <w:rPr>
          <w:rFonts w:cstheme="minorHAnsi"/>
          <w:szCs w:val="20"/>
        </w:rPr>
        <w:t>zalogować się na Platformę Zakupową Logintrade;</w:t>
      </w:r>
    </w:p>
    <w:p w14:paraId="366596E9" w14:textId="77777777" w:rsidR="005655CA" w:rsidRPr="00CC187A" w:rsidRDefault="005655CA" w:rsidP="00334497">
      <w:pPr>
        <w:numPr>
          <w:ilvl w:val="0"/>
          <w:numId w:val="35"/>
        </w:numPr>
        <w:spacing w:before="0" w:line="276" w:lineRule="auto"/>
        <w:ind w:left="1418" w:hanging="425"/>
        <w:rPr>
          <w:rFonts w:cstheme="minorHAnsi"/>
          <w:szCs w:val="20"/>
        </w:rPr>
      </w:pPr>
      <w:r w:rsidRPr="00CC187A">
        <w:rPr>
          <w:rFonts w:cstheme="minorHAnsi"/>
          <w:szCs w:val="20"/>
        </w:rPr>
        <w:t>wejść w zakładkę „Twoje aukcje i zapytania”, a następnie wybrać „Twoje oferty”;</w:t>
      </w:r>
    </w:p>
    <w:p w14:paraId="725B4A46" w14:textId="77777777" w:rsidR="005655CA" w:rsidRPr="00CC187A" w:rsidRDefault="005655CA" w:rsidP="00334497">
      <w:pPr>
        <w:numPr>
          <w:ilvl w:val="0"/>
          <w:numId w:val="35"/>
        </w:numPr>
        <w:spacing w:before="0" w:line="276" w:lineRule="auto"/>
        <w:ind w:left="1418" w:hanging="425"/>
        <w:rPr>
          <w:rFonts w:cstheme="minorHAnsi"/>
          <w:szCs w:val="20"/>
        </w:rPr>
      </w:pPr>
      <w:r w:rsidRPr="00CC187A">
        <w:rPr>
          <w:rFonts w:cstheme="minorHAnsi"/>
          <w:szCs w:val="20"/>
        </w:rPr>
        <w:lastRenderedPageBreak/>
        <w:t xml:space="preserve">następnie należy wejść w szczegóły oferty, która ma zostać zmieniona; </w:t>
      </w:r>
    </w:p>
    <w:p w14:paraId="333D5345" w14:textId="77777777" w:rsidR="005655CA" w:rsidRPr="00CC187A" w:rsidRDefault="005655CA" w:rsidP="00334497">
      <w:pPr>
        <w:numPr>
          <w:ilvl w:val="0"/>
          <w:numId w:val="35"/>
        </w:numPr>
        <w:spacing w:before="0" w:line="276" w:lineRule="auto"/>
        <w:ind w:left="1418" w:hanging="425"/>
        <w:rPr>
          <w:rFonts w:cstheme="minorHAnsi"/>
          <w:szCs w:val="20"/>
        </w:rPr>
      </w:pPr>
      <w:r w:rsidRPr="00CC187A">
        <w:rPr>
          <w:rFonts w:cstheme="minorHAnsi"/>
          <w:szCs w:val="20"/>
        </w:rPr>
        <w:t xml:space="preserve">na samym dole szczegółów oferty znajduje się przycisk „Aktualizuj ofertę”. </w:t>
      </w:r>
    </w:p>
    <w:p w14:paraId="52B05103" w14:textId="59F2B622" w:rsidR="005655CA" w:rsidRPr="00CC187A" w:rsidRDefault="005655CA" w:rsidP="00334497">
      <w:pPr>
        <w:numPr>
          <w:ilvl w:val="0"/>
          <w:numId w:val="35"/>
        </w:numPr>
        <w:spacing w:before="0" w:line="276" w:lineRule="auto"/>
        <w:ind w:left="1418" w:hanging="425"/>
        <w:rPr>
          <w:rFonts w:cstheme="minorHAnsi"/>
          <w:szCs w:val="20"/>
        </w:rPr>
      </w:pPr>
      <w:r w:rsidRPr="00CC187A">
        <w:rPr>
          <w:rFonts w:cstheme="minorHAnsi"/>
          <w:szCs w:val="20"/>
        </w:rPr>
        <w:t>po kliknięciu w „Aktualizuj ” zostanie uruchomiony „Kreator oferty”, który pozwoli na z</w:t>
      </w:r>
      <w:r w:rsidR="005F7270">
        <w:rPr>
          <w:rFonts w:cstheme="minorHAnsi"/>
          <w:szCs w:val="20"/>
        </w:rPr>
        <w:t>mianę wcześniej wysłanej oferty,</w:t>
      </w:r>
      <w:r w:rsidRPr="00CC187A">
        <w:rPr>
          <w:rFonts w:cstheme="minorHAnsi"/>
          <w:szCs w:val="20"/>
        </w:rPr>
        <w:t xml:space="preserve"> </w:t>
      </w:r>
    </w:p>
    <w:p w14:paraId="5120BCDA" w14:textId="77777777" w:rsidR="005655CA" w:rsidRPr="00CC187A" w:rsidRDefault="005655CA" w:rsidP="00334497">
      <w:pPr>
        <w:numPr>
          <w:ilvl w:val="0"/>
          <w:numId w:val="35"/>
        </w:numPr>
        <w:spacing w:before="0" w:line="276" w:lineRule="auto"/>
        <w:ind w:left="1418" w:hanging="425"/>
        <w:rPr>
          <w:rFonts w:cstheme="minorHAnsi"/>
          <w:szCs w:val="20"/>
        </w:rPr>
      </w:pPr>
      <w:r w:rsidRPr="00CC187A">
        <w:rPr>
          <w:rFonts w:cstheme="minorHAnsi"/>
          <w:szCs w:val="20"/>
        </w:rPr>
        <w:t>po wprowadzeniu wszystkich zmian należy kliknąć w „Wyślij ofertę”;</w:t>
      </w:r>
    </w:p>
    <w:p w14:paraId="6FF9CC16" w14:textId="77777777" w:rsidR="005655CA" w:rsidRPr="00CC187A" w:rsidRDefault="005655CA" w:rsidP="00CC187A">
      <w:pPr>
        <w:spacing w:before="0" w:line="276" w:lineRule="auto"/>
        <w:ind w:left="993"/>
        <w:rPr>
          <w:rFonts w:cstheme="minorHAnsi"/>
          <w:szCs w:val="20"/>
        </w:rPr>
      </w:pPr>
      <w:r w:rsidRPr="00CC187A">
        <w:rPr>
          <w:rFonts w:cstheme="minorHAnsi"/>
          <w:b/>
          <w:szCs w:val="20"/>
        </w:rPr>
        <w:t xml:space="preserve">UWAGA! </w:t>
      </w:r>
      <w:r w:rsidRPr="00CC187A">
        <w:rPr>
          <w:rFonts w:cstheme="minorHAnsi"/>
          <w:szCs w:val="20"/>
        </w:rPr>
        <w:t>Zmiana zostaje dokonana poprzez nadpisanie pierwotnie złożonej przez Wykonawcę Oferty i nie ma możliwości powrotu do oferty sprzed dokonania zmiany.</w:t>
      </w:r>
    </w:p>
    <w:p w14:paraId="5D17607A" w14:textId="188760DA" w:rsidR="005655CA" w:rsidRPr="00940913" w:rsidRDefault="005655CA" w:rsidP="00334497">
      <w:pPr>
        <w:numPr>
          <w:ilvl w:val="0"/>
          <w:numId w:val="34"/>
        </w:numPr>
        <w:spacing w:before="0" w:line="276" w:lineRule="auto"/>
        <w:rPr>
          <w:rFonts w:cstheme="minorHAnsi"/>
          <w:b/>
          <w:szCs w:val="20"/>
        </w:rPr>
      </w:pPr>
      <w:r w:rsidRPr="00940913">
        <w:rPr>
          <w:rFonts w:cstheme="minorHAnsi"/>
          <w:b/>
          <w:szCs w:val="20"/>
        </w:rPr>
        <w:t>w przypadku podjęcia decyzji o ponownym złożeniu oferty po jej wycofaniu, zgodnie z lit. a), Wykonawca przesyła nową ofertę zabezpieczoną hasłem w na adresy email wskazane w pk</w:t>
      </w:r>
      <w:r w:rsidR="00940913" w:rsidRPr="00940913">
        <w:rPr>
          <w:rFonts w:cstheme="minorHAnsi"/>
          <w:b/>
          <w:szCs w:val="20"/>
        </w:rPr>
        <w:t xml:space="preserve">t. </w:t>
      </w:r>
      <w:r w:rsidR="009B1C2D">
        <w:rPr>
          <w:rFonts w:cstheme="minorHAnsi"/>
          <w:b/>
          <w:szCs w:val="20"/>
        </w:rPr>
        <w:t>1.17</w:t>
      </w:r>
      <w:r w:rsidR="00DF222C">
        <w:rPr>
          <w:rFonts w:cstheme="minorHAnsi"/>
          <w:b/>
          <w:szCs w:val="20"/>
        </w:rPr>
        <w:t>.</w:t>
      </w:r>
      <w:r w:rsidRPr="00940913">
        <w:rPr>
          <w:rFonts w:cstheme="minorHAnsi"/>
          <w:b/>
          <w:szCs w:val="20"/>
        </w:rPr>
        <w:t xml:space="preserve"> WZ. UWAGA! Powyższa sytuacja dotyczy wyłącznie ponownego złożenia ofert</w:t>
      </w:r>
      <w:r w:rsidR="00A1338E">
        <w:rPr>
          <w:rFonts w:cstheme="minorHAnsi"/>
          <w:b/>
          <w:szCs w:val="20"/>
        </w:rPr>
        <w:t>y po dokonaniu jej wycofania. W </w:t>
      </w:r>
      <w:r w:rsidRPr="00940913">
        <w:rPr>
          <w:rFonts w:cstheme="minorHAnsi"/>
          <w:b/>
          <w:szCs w:val="20"/>
        </w:rPr>
        <w:t>przypadku zmiany oferty należy dokonać tego zgodnie z lit. b). Zamawiający nie dopuszcza zmiany oferty za pośrednictwem poczty elektronicznej.</w:t>
      </w:r>
    </w:p>
    <w:p w14:paraId="64DD0528" w14:textId="5D8DF938" w:rsidR="005655CA" w:rsidRPr="00CC187A" w:rsidRDefault="005655CA" w:rsidP="00334497">
      <w:pPr>
        <w:numPr>
          <w:ilvl w:val="0"/>
          <w:numId w:val="34"/>
        </w:numPr>
        <w:spacing w:before="0" w:line="276" w:lineRule="auto"/>
        <w:rPr>
          <w:rFonts w:cstheme="minorHAnsi"/>
          <w:szCs w:val="20"/>
        </w:rPr>
      </w:pPr>
      <w:r w:rsidRPr="00CC187A">
        <w:rPr>
          <w:rFonts w:cstheme="minorHAnsi"/>
          <w:b/>
          <w:szCs w:val="20"/>
        </w:rPr>
        <w:t xml:space="preserve">Oferta </w:t>
      </w:r>
      <w:r w:rsidR="0077100B">
        <w:rPr>
          <w:rFonts w:cstheme="minorHAnsi"/>
          <w:b/>
          <w:szCs w:val="20"/>
        </w:rPr>
        <w:t xml:space="preserve">złożona zgodnie z pkt 12.1. lit. c) WZ </w:t>
      </w:r>
      <w:r w:rsidRPr="00CC187A">
        <w:rPr>
          <w:rFonts w:cstheme="minorHAnsi"/>
          <w:b/>
          <w:szCs w:val="20"/>
        </w:rPr>
        <w:t>musi zostać zaszyfrowana</w:t>
      </w:r>
      <w:r w:rsidRPr="00CC187A">
        <w:rPr>
          <w:rFonts w:cstheme="minorHAnsi"/>
          <w:szCs w:val="20"/>
        </w:rPr>
        <w:t>, tzn. opatrzona hasłem dostępowym uniemożliwiającym otwarcie plików bez jego posiadania. W tym celu wykonawca może posłużyć się narzędziami oferowanymi przez oprogramowanie, w którym przygotowuje dokument.</w:t>
      </w:r>
    </w:p>
    <w:p w14:paraId="0E1BAB66" w14:textId="0CF9448E" w:rsidR="005655CA" w:rsidRPr="00CC187A" w:rsidRDefault="005655CA" w:rsidP="00334497">
      <w:pPr>
        <w:numPr>
          <w:ilvl w:val="0"/>
          <w:numId w:val="34"/>
        </w:numPr>
        <w:spacing w:before="0" w:line="276" w:lineRule="auto"/>
        <w:rPr>
          <w:rFonts w:cstheme="minorHAnsi"/>
          <w:szCs w:val="20"/>
        </w:rPr>
      </w:pPr>
      <w:r w:rsidRPr="00CC187A">
        <w:rPr>
          <w:rFonts w:cstheme="minorHAnsi"/>
          <w:szCs w:val="20"/>
        </w:rPr>
        <w:t xml:space="preserve">Hasło dostępu do pliku (plików) ze złożoną Ofertą, Wykonawca przesyła Zamawiającemu na adresy email osób </w:t>
      </w:r>
      <w:r w:rsidR="00940913">
        <w:rPr>
          <w:rFonts w:cstheme="minorHAnsi"/>
          <w:szCs w:val="20"/>
        </w:rPr>
        <w:t xml:space="preserve">do kontaktu podanych w pkt. </w:t>
      </w:r>
      <w:r w:rsidR="009B1C2D">
        <w:rPr>
          <w:rFonts w:cstheme="minorHAnsi"/>
          <w:szCs w:val="20"/>
        </w:rPr>
        <w:t>1.17</w:t>
      </w:r>
      <w:r w:rsidR="00DF222C">
        <w:rPr>
          <w:rFonts w:cstheme="minorHAnsi"/>
          <w:szCs w:val="20"/>
        </w:rPr>
        <w:t>.</w:t>
      </w:r>
      <w:r w:rsidRPr="00CC187A">
        <w:rPr>
          <w:rFonts w:cstheme="minorHAnsi"/>
          <w:szCs w:val="20"/>
        </w:rPr>
        <w:t xml:space="preserve"> WZ (konieczne jest wysłanie korespondencji na oba wymienione wyżej adresy) </w:t>
      </w:r>
      <w:r w:rsidRPr="00CC187A">
        <w:rPr>
          <w:rFonts w:cstheme="minorHAnsi"/>
          <w:b/>
          <w:szCs w:val="20"/>
        </w:rPr>
        <w:t>PO TERMINIE SKŁADANIA OFERT WSKAZANYM W PKT 11.1.</w:t>
      </w:r>
      <w:r w:rsidR="00B03B14">
        <w:rPr>
          <w:rFonts w:cstheme="minorHAnsi"/>
          <w:b/>
          <w:szCs w:val="20"/>
        </w:rPr>
        <w:t>WZ</w:t>
      </w:r>
      <w:r w:rsidR="00A1338E">
        <w:rPr>
          <w:rFonts w:cstheme="minorHAnsi"/>
          <w:b/>
          <w:szCs w:val="20"/>
        </w:rPr>
        <w:t>, JEDNAK NIE PÓŹNIEJ NIŻ W </w:t>
      </w:r>
      <w:r w:rsidRPr="00CC187A">
        <w:rPr>
          <w:rFonts w:cstheme="minorHAnsi"/>
          <w:b/>
          <w:szCs w:val="20"/>
        </w:rPr>
        <w:t xml:space="preserve">CIĄGU 2 GODZIN OD UPŁYWU TEGO TERMINU. </w:t>
      </w:r>
      <w:r w:rsidRPr="00CC187A">
        <w:rPr>
          <w:rFonts w:cstheme="minorHAnsi"/>
          <w:szCs w:val="20"/>
        </w:rPr>
        <w:t>Wiadomość, o której mowa w zdaniu poprzednim może zawierać, również inne informacje niezbędne dla prawidłowego dostępu do dokumentu, w szczególności informacje o wykorzystanym programie szyfrującym lub procedurze odszyfrowania danych.</w:t>
      </w:r>
    </w:p>
    <w:p w14:paraId="568B0FB1" w14:textId="77777777" w:rsidR="005655CA" w:rsidRPr="00CC187A" w:rsidRDefault="005655CA" w:rsidP="00CC187A">
      <w:pPr>
        <w:spacing w:before="0" w:line="276" w:lineRule="auto"/>
        <w:ind w:left="930"/>
        <w:rPr>
          <w:rFonts w:cstheme="minorHAnsi"/>
          <w:szCs w:val="20"/>
        </w:rPr>
      </w:pPr>
      <w:r w:rsidRPr="00CC187A">
        <w:rPr>
          <w:rFonts w:cstheme="minorHAnsi"/>
          <w:b/>
          <w:szCs w:val="20"/>
        </w:rPr>
        <w:t>UWAGA!</w:t>
      </w:r>
      <w:r w:rsidRPr="00CC187A">
        <w:rPr>
          <w:rFonts w:cstheme="minorHAnsi"/>
          <w:szCs w:val="20"/>
        </w:rPr>
        <w:t xml:space="preserve"> PRZESŁANIE HASŁA DOSTĘPU W TERMINIE INNYM NIŻ WSKAZANY POWYŻEJ, SPOWODUJE ODRZUCENIE OFERTY JAKO NIEODPOWIADAJĄCEJ WYMAGANIOM OKREŚLONYM W WARUNKACH ZAMÓWIENIA.</w:t>
      </w:r>
    </w:p>
    <w:p w14:paraId="2FE5D683" w14:textId="77777777" w:rsidR="005655CA" w:rsidRPr="00CC187A" w:rsidRDefault="005655CA" w:rsidP="00334497">
      <w:pPr>
        <w:numPr>
          <w:ilvl w:val="0"/>
          <w:numId w:val="34"/>
        </w:numPr>
        <w:spacing w:before="0" w:line="276" w:lineRule="auto"/>
        <w:rPr>
          <w:rFonts w:cstheme="minorHAnsi"/>
          <w:szCs w:val="20"/>
        </w:rPr>
      </w:pPr>
      <w:r w:rsidRPr="00CC187A">
        <w:rPr>
          <w:rFonts w:cstheme="minorHAnsi"/>
          <w:szCs w:val="20"/>
        </w:rPr>
        <w:t>W treści wiadomości z przesłaną ofertą oraz hasłem do oferty należy wskazać oznaczenie i nazwę postępowania, którego powyższe dotyczą oraz nazwę Wykonawcy albo dowolne oznaczenie pozwalające na prawidłową identyfikację Wykonawcy oraz postępowania.</w:t>
      </w:r>
    </w:p>
    <w:p w14:paraId="1F6337EF" w14:textId="77777777" w:rsidR="005655CA" w:rsidRPr="00CC187A" w:rsidRDefault="005655CA" w:rsidP="00334497">
      <w:pPr>
        <w:numPr>
          <w:ilvl w:val="0"/>
          <w:numId w:val="34"/>
        </w:numPr>
        <w:spacing w:before="0" w:line="276" w:lineRule="auto"/>
        <w:rPr>
          <w:rFonts w:cstheme="minorHAnsi"/>
          <w:szCs w:val="20"/>
        </w:rPr>
      </w:pPr>
      <w:r w:rsidRPr="00CC187A">
        <w:rPr>
          <w:rFonts w:cstheme="minorHAnsi"/>
          <w:szCs w:val="20"/>
        </w:rPr>
        <w:t>Maksymalny rozmiar plików przesyłanych w jednej wiadomości email to 20 MB. Zamawiający dopuszcza przesłanie oferty w kilku wiadomościach email, co powinno być wyraźnie zaznaczone przez Wykonawcę w treści tych wiadomości.</w:t>
      </w:r>
    </w:p>
    <w:p w14:paraId="3C658538" w14:textId="6976483E" w:rsidR="005655CA" w:rsidRPr="00CC187A" w:rsidRDefault="005655CA" w:rsidP="00334497">
      <w:pPr>
        <w:pStyle w:val="Tekstpodstawowy"/>
        <w:numPr>
          <w:ilvl w:val="1"/>
          <w:numId w:val="33"/>
        </w:numPr>
        <w:spacing w:after="0" w:line="276" w:lineRule="auto"/>
        <w:jc w:val="both"/>
        <w:rPr>
          <w:rFonts w:cstheme="minorHAnsi"/>
          <w:szCs w:val="20"/>
        </w:rPr>
      </w:pPr>
      <w:r w:rsidRPr="00CC187A">
        <w:rPr>
          <w:rFonts w:cstheme="minorHAnsi"/>
          <w:color w:val="000000"/>
          <w:szCs w:val="20"/>
        </w:rPr>
        <w:t>Wykonawca nie może wprowadzić zmian do oferty, ani wycofać jej po upływie terminu do składania ofert.</w:t>
      </w:r>
    </w:p>
    <w:p w14:paraId="4C05BD54" w14:textId="77777777" w:rsidR="005F2786" w:rsidRPr="00CC187A" w:rsidRDefault="005F2786" w:rsidP="00CC187A">
      <w:pPr>
        <w:pStyle w:val="Tekstpodstawowy"/>
        <w:spacing w:after="0" w:line="276" w:lineRule="auto"/>
        <w:ind w:left="567"/>
        <w:jc w:val="both"/>
        <w:rPr>
          <w:rFonts w:cstheme="minorHAnsi"/>
          <w:szCs w:val="20"/>
        </w:rPr>
      </w:pPr>
    </w:p>
    <w:p w14:paraId="38404330" w14:textId="77777777" w:rsidR="00015C84" w:rsidRPr="00CC187A" w:rsidRDefault="00015C84" w:rsidP="00CC187A">
      <w:pPr>
        <w:pStyle w:val="Nagwek2"/>
        <w:numPr>
          <w:ilvl w:val="0"/>
          <w:numId w:val="2"/>
        </w:numPr>
        <w:spacing w:before="0" w:line="276" w:lineRule="auto"/>
        <w:ind w:left="567"/>
        <w:rPr>
          <w:rFonts w:cstheme="minorHAnsi"/>
          <w:b/>
        </w:rPr>
      </w:pPr>
      <w:bookmarkStart w:id="33" w:name="_Toc66455050"/>
      <w:bookmarkStart w:id="34" w:name="_Toc88204571"/>
      <w:r w:rsidRPr="00CC187A">
        <w:rPr>
          <w:rFonts w:cstheme="minorHAnsi"/>
          <w:b/>
        </w:rPr>
        <w:t>Termin związania ofertą</w:t>
      </w:r>
      <w:bookmarkEnd w:id="33"/>
      <w:bookmarkEnd w:id="34"/>
    </w:p>
    <w:p w14:paraId="145E594A" w14:textId="77777777" w:rsidR="00015C84" w:rsidRPr="00CC187A" w:rsidRDefault="00015C84" w:rsidP="00CC187A">
      <w:pPr>
        <w:pStyle w:val="Tekstpodstawowy"/>
        <w:numPr>
          <w:ilvl w:val="1"/>
          <w:numId w:val="14"/>
        </w:numPr>
        <w:spacing w:after="0" w:line="276" w:lineRule="auto"/>
        <w:jc w:val="both"/>
        <w:rPr>
          <w:rFonts w:cstheme="minorHAnsi"/>
          <w:color w:val="000000"/>
          <w:szCs w:val="20"/>
        </w:rPr>
      </w:pPr>
      <w:r w:rsidRPr="00CC187A">
        <w:rPr>
          <w:rFonts w:cstheme="minorHAnsi"/>
          <w:color w:val="000000"/>
          <w:szCs w:val="20"/>
        </w:rPr>
        <w:t xml:space="preserve">Bieg </w:t>
      </w:r>
      <w:r w:rsidRPr="00CC187A">
        <w:rPr>
          <w:rFonts w:cstheme="minorHAnsi"/>
          <w:szCs w:val="20"/>
        </w:rPr>
        <w:t>terminu</w:t>
      </w:r>
      <w:r w:rsidRPr="00CC187A">
        <w:rPr>
          <w:rFonts w:cstheme="minorHAnsi"/>
          <w:color w:val="000000"/>
          <w:szCs w:val="20"/>
        </w:rPr>
        <w:t xml:space="preserve"> związania ofertą rozpoczyna się wraz z upływem terminu składania ofert. </w:t>
      </w:r>
    </w:p>
    <w:p w14:paraId="02941EFD" w14:textId="24D1CECC" w:rsidR="000A72E0" w:rsidRPr="00CC187A" w:rsidRDefault="0055072E" w:rsidP="00CC187A">
      <w:pPr>
        <w:pStyle w:val="Tekstpodstawowy"/>
        <w:numPr>
          <w:ilvl w:val="1"/>
          <w:numId w:val="14"/>
        </w:numPr>
        <w:spacing w:after="0" w:line="276" w:lineRule="auto"/>
        <w:jc w:val="both"/>
        <w:rPr>
          <w:rFonts w:cstheme="minorHAnsi"/>
          <w:caps/>
          <w:color w:val="000000"/>
          <w:szCs w:val="20"/>
        </w:rPr>
      </w:pPr>
      <w:bookmarkStart w:id="35" w:name="_Toc389210235"/>
      <w:bookmarkStart w:id="36" w:name="_Toc405293670"/>
      <w:bookmarkStart w:id="37" w:name="_Toc36198488"/>
      <w:bookmarkStart w:id="38" w:name="_Toc36199240"/>
      <w:bookmarkStart w:id="39" w:name="_Toc45696074"/>
      <w:r w:rsidRPr="00CC187A">
        <w:rPr>
          <w:rFonts w:cstheme="minorHAnsi"/>
          <w:color w:val="000000"/>
          <w:szCs w:val="20"/>
        </w:rPr>
        <w:t>Wykonawca</w:t>
      </w:r>
      <w:r w:rsidR="00015C84" w:rsidRPr="00CC187A">
        <w:rPr>
          <w:rFonts w:cstheme="minorHAnsi"/>
          <w:color w:val="000000"/>
          <w:szCs w:val="20"/>
        </w:rPr>
        <w:t xml:space="preserve"> </w:t>
      </w:r>
      <w:r w:rsidR="00015C84" w:rsidRPr="00CC187A">
        <w:rPr>
          <w:rFonts w:cstheme="minorHAnsi"/>
          <w:szCs w:val="20"/>
        </w:rPr>
        <w:t>pozostaje</w:t>
      </w:r>
      <w:r w:rsidR="00015C84" w:rsidRPr="00CC187A">
        <w:rPr>
          <w:rFonts w:cstheme="minorHAnsi"/>
          <w:color w:val="000000"/>
          <w:szCs w:val="20"/>
        </w:rPr>
        <w:t xml:space="preserve"> związany ofertą przez okres </w:t>
      </w:r>
      <w:r w:rsidR="00B05A6D" w:rsidRPr="00CC187A">
        <w:rPr>
          <w:rFonts w:cstheme="minorHAnsi"/>
          <w:b/>
          <w:color w:val="000000"/>
          <w:szCs w:val="20"/>
        </w:rPr>
        <w:t>60</w:t>
      </w:r>
      <w:r w:rsidR="00161254" w:rsidRPr="00CC187A">
        <w:rPr>
          <w:rFonts w:cstheme="minorHAnsi"/>
          <w:b/>
          <w:color w:val="000000"/>
          <w:szCs w:val="20"/>
        </w:rPr>
        <w:t xml:space="preserve"> </w:t>
      </w:r>
      <w:r w:rsidR="00015C84" w:rsidRPr="00CC187A">
        <w:rPr>
          <w:rFonts w:cstheme="minorHAnsi"/>
          <w:b/>
          <w:color w:val="000000"/>
          <w:szCs w:val="20"/>
        </w:rPr>
        <w:t>dni</w:t>
      </w:r>
      <w:r w:rsidR="00015C84" w:rsidRPr="00CC187A">
        <w:rPr>
          <w:rFonts w:cstheme="minorHAnsi"/>
          <w:color w:val="000000"/>
          <w:szCs w:val="20"/>
        </w:rPr>
        <w:t xml:space="preserve"> od upływu terminu składania ofert</w:t>
      </w:r>
      <w:bookmarkEnd w:id="35"/>
      <w:r w:rsidR="00047127" w:rsidRPr="00CC187A">
        <w:rPr>
          <w:rFonts w:cstheme="minorHAnsi"/>
          <w:color w:val="000000"/>
          <w:szCs w:val="20"/>
        </w:rPr>
        <w:t>.</w:t>
      </w:r>
      <w:bookmarkEnd w:id="36"/>
      <w:bookmarkEnd w:id="37"/>
      <w:bookmarkEnd w:id="38"/>
      <w:bookmarkEnd w:id="39"/>
    </w:p>
    <w:p w14:paraId="07757EBE" w14:textId="616A43F2" w:rsidR="000A72E0" w:rsidRPr="00CC187A" w:rsidRDefault="0055072E" w:rsidP="00CC187A">
      <w:pPr>
        <w:pStyle w:val="Tekstpodstawowy"/>
        <w:numPr>
          <w:ilvl w:val="1"/>
          <w:numId w:val="14"/>
        </w:numPr>
        <w:spacing w:after="0" w:line="276" w:lineRule="auto"/>
        <w:jc w:val="both"/>
        <w:rPr>
          <w:rFonts w:cstheme="minorHAnsi"/>
          <w:caps/>
          <w:color w:val="000000"/>
          <w:szCs w:val="20"/>
        </w:rPr>
      </w:pPr>
      <w:bookmarkStart w:id="40" w:name="_Toc36198489"/>
      <w:bookmarkStart w:id="41" w:name="_Toc36199241"/>
      <w:bookmarkStart w:id="42" w:name="_Toc45696075"/>
      <w:bookmarkStart w:id="43" w:name="_Toc405293671"/>
      <w:r w:rsidRPr="00CC187A">
        <w:rPr>
          <w:rFonts w:cstheme="minorHAnsi"/>
          <w:color w:val="000000"/>
          <w:szCs w:val="20"/>
        </w:rPr>
        <w:t>Wykonawca</w:t>
      </w:r>
      <w:r w:rsidR="000A72E0" w:rsidRPr="00CC187A">
        <w:rPr>
          <w:rFonts w:cstheme="minorHAnsi"/>
          <w:color w:val="000000"/>
          <w:szCs w:val="20"/>
        </w:rPr>
        <w:t xml:space="preserve"> samodzielnie lub na </w:t>
      </w:r>
      <w:r w:rsidR="000A72E0" w:rsidRPr="00CC187A">
        <w:rPr>
          <w:rFonts w:cstheme="minorHAnsi"/>
          <w:szCs w:val="20"/>
        </w:rPr>
        <w:t>wniosek</w:t>
      </w:r>
      <w:r w:rsidR="000A72E0" w:rsidRPr="00CC187A">
        <w:rPr>
          <w:rFonts w:cstheme="minorHAnsi"/>
          <w:color w:val="000000"/>
          <w:szCs w:val="20"/>
        </w:rPr>
        <w:t xml:space="preserve"> Zamawiającego może </w:t>
      </w:r>
      <w:r w:rsidR="0067051E" w:rsidRPr="00CC187A">
        <w:rPr>
          <w:rFonts w:cstheme="minorHAnsi"/>
          <w:color w:val="000000"/>
          <w:szCs w:val="20"/>
        </w:rPr>
        <w:t>przedłużyć termin związania ofertą</w:t>
      </w:r>
      <w:r w:rsidR="00594225" w:rsidRPr="00CC187A">
        <w:rPr>
          <w:rFonts w:cstheme="minorHAnsi"/>
          <w:color w:val="000000"/>
          <w:szCs w:val="20"/>
        </w:rPr>
        <w:t>, z</w:t>
      </w:r>
      <w:r w:rsidR="00161254" w:rsidRPr="00CC187A">
        <w:rPr>
          <w:rFonts w:cstheme="minorHAnsi"/>
          <w:color w:val="000000"/>
          <w:szCs w:val="20"/>
        </w:rPr>
        <w:t> </w:t>
      </w:r>
      <w:r w:rsidR="00594225" w:rsidRPr="00CC187A">
        <w:rPr>
          <w:rFonts w:cstheme="minorHAnsi"/>
          <w:color w:val="000000"/>
          <w:szCs w:val="20"/>
        </w:rPr>
        <w:t>zastrzeżeniem zdania następnego. Zamawiający może jednokrotnie</w:t>
      </w:r>
      <w:r w:rsidR="0067051E" w:rsidRPr="00CC187A">
        <w:rPr>
          <w:rFonts w:cstheme="minorHAnsi"/>
          <w:color w:val="000000"/>
          <w:szCs w:val="20"/>
        </w:rPr>
        <w:t>, co najmniej na 3 dni przed upływem terminu związania ofertą</w:t>
      </w:r>
      <w:r w:rsidR="00594225" w:rsidRPr="00CC187A">
        <w:rPr>
          <w:rFonts w:cstheme="minorHAnsi"/>
          <w:color w:val="000000"/>
          <w:szCs w:val="20"/>
        </w:rPr>
        <w:t>,</w:t>
      </w:r>
      <w:r w:rsidR="0067051E" w:rsidRPr="00CC187A">
        <w:rPr>
          <w:rFonts w:cstheme="minorHAnsi"/>
          <w:color w:val="000000"/>
          <w:szCs w:val="20"/>
        </w:rPr>
        <w:t xml:space="preserve"> zwróci</w:t>
      </w:r>
      <w:r w:rsidR="00594225" w:rsidRPr="00CC187A">
        <w:rPr>
          <w:rFonts w:cstheme="minorHAnsi"/>
          <w:color w:val="000000"/>
          <w:szCs w:val="20"/>
        </w:rPr>
        <w:t>ć</w:t>
      </w:r>
      <w:r w:rsidR="0067051E" w:rsidRPr="00CC187A">
        <w:rPr>
          <w:rFonts w:cstheme="minorHAnsi"/>
          <w:color w:val="000000"/>
          <w:szCs w:val="20"/>
        </w:rPr>
        <w:t xml:space="preserve"> się do Wykonawców o wyrażenie zgody na wydłużenie terminu o oznaczony okres.</w:t>
      </w:r>
      <w:bookmarkEnd w:id="40"/>
      <w:bookmarkEnd w:id="41"/>
      <w:bookmarkEnd w:id="42"/>
      <w:r w:rsidR="0067051E" w:rsidRPr="00CC187A">
        <w:rPr>
          <w:rFonts w:cstheme="minorHAnsi"/>
          <w:color w:val="000000"/>
          <w:szCs w:val="20"/>
        </w:rPr>
        <w:t xml:space="preserve"> </w:t>
      </w:r>
      <w:bookmarkEnd w:id="43"/>
    </w:p>
    <w:p w14:paraId="44BD7BB9" w14:textId="77777777" w:rsidR="00227D33" w:rsidRPr="00CC187A" w:rsidRDefault="00227D33" w:rsidP="00CC187A">
      <w:pPr>
        <w:pStyle w:val="Tekstpodstawowy"/>
        <w:spacing w:after="0" w:line="276" w:lineRule="auto"/>
        <w:jc w:val="both"/>
        <w:rPr>
          <w:rFonts w:cstheme="minorHAnsi"/>
          <w:caps/>
          <w:color w:val="000000"/>
          <w:szCs w:val="20"/>
        </w:rPr>
      </w:pPr>
    </w:p>
    <w:p w14:paraId="33E83E61" w14:textId="212C0BA9" w:rsidR="00015C84" w:rsidRPr="00CC187A" w:rsidRDefault="00015C84" w:rsidP="00CC187A">
      <w:pPr>
        <w:pStyle w:val="Nagwek2"/>
        <w:numPr>
          <w:ilvl w:val="0"/>
          <w:numId w:val="2"/>
        </w:numPr>
        <w:spacing w:before="0" w:line="276" w:lineRule="auto"/>
        <w:ind w:left="567"/>
        <w:rPr>
          <w:rFonts w:cstheme="minorHAnsi"/>
          <w:b/>
        </w:rPr>
      </w:pPr>
      <w:bookmarkStart w:id="44" w:name="_Toc66455051"/>
      <w:bookmarkStart w:id="45" w:name="_Toc88204572"/>
      <w:r w:rsidRPr="00CC187A">
        <w:rPr>
          <w:rFonts w:cstheme="minorHAnsi"/>
          <w:b/>
        </w:rPr>
        <w:t>Kryteria oceny ofert</w:t>
      </w:r>
      <w:bookmarkEnd w:id="44"/>
      <w:bookmarkEnd w:id="45"/>
    </w:p>
    <w:p w14:paraId="06D66D68" w14:textId="77777777" w:rsidR="004D7837" w:rsidRDefault="004D7837" w:rsidP="004D7837">
      <w:pPr>
        <w:pStyle w:val="Akapitzlist"/>
        <w:numPr>
          <w:ilvl w:val="1"/>
          <w:numId w:val="2"/>
        </w:numPr>
        <w:tabs>
          <w:tab w:val="clear" w:pos="567"/>
          <w:tab w:val="num" w:pos="9215"/>
        </w:tabs>
        <w:spacing w:after="0"/>
        <w:rPr>
          <w:rFonts w:asciiTheme="minorHAnsi" w:hAnsiTheme="minorHAnsi"/>
          <w:szCs w:val="20"/>
        </w:rPr>
      </w:pPr>
      <w:r w:rsidRPr="00B65EFC">
        <w:rPr>
          <w:rFonts w:asciiTheme="minorHAnsi" w:hAnsiTheme="minorHAnsi"/>
          <w:szCs w:val="20"/>
        </w:rPr>
        <w:t>Zamawiający</w:t>
      </w:r>
      <w:r w:rsidRPr="0066164B">
        <w:rPr>
          <w:rFonts w:asciiTheme="minorHAnsi" w:hAnsiTheme="minorHAnsi"/>
          <w:szCs w:val="20"/>
        </w:rPr>
        <w:t xml:space="preserve"> dokona wyboru oferty najkorzystniejszej</w:t>
      </w:r>
      <w:r>
        <w:rPr>
          <w:rFonts w:asciiTheme="minorHAnsi" w:hAnsiTheme="minorHAnsi"/>
          <w:szCs w:val="20"/>
        </w:rPr>
        <w:t xml:space="preserve"> dla danego Zadania</w:t>
      </w:r>
      <w:r w:rsidRPr="0066164B">
        <w:rPr>
          <w:rFonts w:asciiTheme="minorHAnsi" w:hAnsiTheme="minorHAnsi"/>
          <w:szCs w:val="20"/>
        </w:rPr>
        <w:t xml:space="preserve"> na podstawie poniższych kryteriów oceny ofert:</w:t>
      </w:r>
    </w:p>
    <w:p w14:paraId="59EF1FB9" w14:textId="0E30CF86" w:rsidR="009227B9" w:rsidRPr="00CC187A" w:rsidRDefault="009227B9" w:rsidP="00CC187A">
      <w:pPr>
        <w:pStyle w:val="Tekstpodstawowy"/>
        <w:spacing w:after="0" w:line="276" w:lineRule="auto"/>
        <w:jc w:val="both"/>
        <w:rPr>
          <w:rFonts w:cstheme="minorHAnsi"/>
          <w:color w:val="000000"/>
          <w:szCs w:val="20"/>
        </w:rPr>
      </w:pPr>
    </w:p>
    <w:tbl>
      <w:tblPr>
        <w:tblW w:w="1024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709"/>
        <w:gridCol w:w="992"/>
        <w:gridCol w:w="3542"/>
        <w:gridCol w:w="1816"/>
        <w:gridCol w:w="1872"/>
        <w:gridCol w:w="283"/>
        <w:gridCol w:w="391"/>
      </w:tblGrid>
      <w:tr w:rsidR="0075418E" w:rsidRPr="00CC187A" w14:paraId="475C0E4A" w14:textId="77777777" w:rsidTr="00A1338E">
        <w:trPr>
          <w:gridBefore w:val="1"/>
          <w:gridAfter w:val="1"/>
          <w:wBefore w:w="637" w:type="dxa"/>
          <w:wAfter w:w="391" w:type="dxa"/>
          <w:trHeight w:val="284"/>
        </w:trPr>
        <w:tc>
          <w:tcPr>
            <w:tcW w:w="709" w:type="dxa"/>
            <w:tcBorders>
              <w:top w:val="single" w:sz="4" w:space="0" w:color="auto"/>
              <w:left w:val="single" w:sz="4" w:space="0" w:color="auto"/>
              <w:bottom w:val="single" w:sz="4" w:space="0" w:color="auto"/>
              <w:right w:val="single" w:sz="4" w:space="0" w:color="auto"/>
            </w:tcBorders>
            <w:vAlign w:val="center"/>
          </w:tcPr>
          <w:p w14:paraId="73E953F8" w14:textId="77777777" w:rsidR="0075418E" w:rsidRPr="00CC187A" w:rsidRDefault="0075418E" w:rsidP="009B1C2D">
            <w:pPr>
              <w:pStyle w:val="Tekstpodstawowy3"/>
              <w:keepNext w:val="0"/>
              <w:tabs>
                <w:tab w:val="left" w:pos="709"/>
              </w:tabs>
              <w:spacing w:before="0"/>
              <w:rPr>
                <w:rFonts w:cstheme="minorHAnsi"/>
              </w:rPr>
            </w:pPr>
            <w:r w:rsidRPr="00CC187A">
              <w:rPr>
                <w:rFonts w:cstheme="minorHAnsi"/>
                <w:b/>
              </w:rPr>
              <w:t>Lp.</w:t>
            </w:r>
          </w:p>
        </w:tc>
        <w:tc>
          <w:tcPr>
            <w:tcW w:w="6350" w:type="dxa"/>
            <w:gridSpan w:val="3"/>
            <w:tcBorders>
              <w:top w:val="single" w:sz="4" w:space="0" w:color="auto"/>
              <w:left w:val="single" w:sz="4" w:space="0" w:color="auto"/>
              <w:bottom w:val="single" w:sz="4" w:space="0" w:color="auto"/>
              <w:right w:val="single" w:sz="4" w:space="0" w:color="auto"/>
            </w:tcBorders>
            <w:vAlign w:val="center"/>
          </w:tcPr>
          <w:p w14:paraId="594750B2" w14:textId="77777777" w:rsidR="0075418E" w:rsidRPr="00CC187A" w:rsidRDefault="0075418E" w:rsidP="009B1C2D">
            <w:pPr>
              <w:pStyle w:val="Tekstpodstawowy3"/>
              <w:keepNext w:val="0"/>
              <w:tabs>
                <w:tab w:val="left" w:pos="709"/>
              </w:tabs>
              <w:spacing w:before="0"/>
              <w:rPr>
                <w:rFonts w:cstheme="minorHAnsi"/>
                <w:b/>
              </w:rPr>
            </w:pPr>
            <w:r w:rsidRPr="00CC187A">
              <w:rPr>
                <w:rFonts w:cstheme="minorHAnsi"/>
                <w:b/>
              </w:rPr>
              <w:t>Kryterium</w:t>
            </w: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1FEFA365" w14:textId="77777777" w:rsidR="0075418E" w:rsidRPr="00CC187A" w:rsidRDefault="0075418E" w:rsidP="009B1C2D">
            <w:pPr>
              <w:pStyle w:val="Tekstpodstawowy3"/>
              <w:keepNext w:val="0"/>
              <w:tabs>
                <w:tab w:val="left" w:pos="709"/>
              </w:tabs>
              <w:spacing w:before="0"/>
              <w:jc w:val="center"/>
              <w:rPr>
                <w:rFonts w:cstheme="minorHAnsi"/>
                <w:b/>
              </w:rPr>
            </w:pPr>
            <w:r w:rsidRPr="00CC187A">
              <w:rPr>
                <w:rFonts w:cstheme="minorHAnsi"/>
                <w:b/>
              </w:rPr>
              <w:t>Waga kryterium</w:t>
            </w:r>
          </w:p>
        </w:tc>
      </w:tr>
      <w:tr w:rsidR="0075418E" w:rsidRPr="00CC187A" w14:paraId="1213FA6B" w14:textId="77777777" w:rsidTr="00A1338E">
        <w:trPr>
          <w:gridBefore w:val="1"/>
          <w:gridAfter w:val="1"/>
          <w:wBefore w:w="637" w:type="dxa"/>
          <w:wAfter w:w="391" w:type="dxa"/>
          <w:trHeight w:val="284"/>
        </w:trPr>
        <w:tc>
          <w:tcPr>
            <w:tcW w:w="709" w:type="dxa"/>
            <w:tcBorders>
              <w:top w:val="single" w:sz="4" w:space="0" w:color="auto"/>
              <w:left w:val="single" w:sz="4" w:space="0" w:color="auto"/>
              <w:bottom w:val="single" w:sz="4" w:space="0" w:color="auto"/>
              <w:right w:val="single" w:sz="4" w:space="0" w:color="auto"/>
            </w:tcBorders>
            <w:vAlign w:val="center"/>
          </w:tcPr>
          <w:p w14:paraId="319D1A5B" w14:textId="77777777" w:rsidR="0075418E" w:rsidRPr="00CC187A" w:rsidRDefault="0075418E" w:rsidP="009B1C2D">
            <w:pPr>
              <w:pStyle w:val="Tekstpodstawowy3"/>
              <w:keepNext w:val="0"/>
              <w:tabs>
                <w:tab w:val="left" w:pos="709"/>
              </w:tabs>
              <w:spacing w:before="0"/>
              <w:rPr>
                <w:rFonts w:cstheme="minorHAnsi"/>
              </w:rPr>
            </w:pPr>
            <w:r w:rsidRPr="00CC187A">
              <w:rPr>
                <w:rFonts w:cstheme="minorHAnsi"/>
              </w:rPr>
              <w:t>1.</w:t>
            </w:r>
          </w:p>
        </w:tc>
        <w:tc>
          <w:tcPr>
            <w:tcW w:w="6350" w:type="dxa"/>
            <w:gridSpan w:val="3"/>
            <w:tcBorders>
              <w:top w:val="single" w:sz="4" w:space="0" w:color="auto"/>
              <w:left w:val="single" w:sz="4" w:space="0" w:color="auto"/>
              <w:bottom w:val="single" w:sz="4" w:space="0" w:color="auto"/>
              <w:right w:val="single" w:sz="4" w:space="0" w:color="auto"/>
            </w:tcBorders>
            <w:vAlign w:val="center"/>
          </w:tcPr>
          <w:p w14:paraId="7308D6FE" w14:textId="3C304A1B" w:rsidR="0075418E" w:rsidRPr="00CC187A" w:rsidRDefault="00F96FB1" w:rsidP="009B1C2D">
            <w:pPr>
              <w:pStyle w:val="Tekstpodstawowy3"/>
              <w:keepNext w:val="0"/>
              <w:tabs>
                <w:tab w:val="left" w:pos="709"/>
              </w:tabs>
              <w:spacing w:before="0"/>
              <w:rPr>
                <w:rFonts w:cstheme="minorHAnsi"/>
                <w:b/>
              </w:rPr>
            </w:pPr>
            <w:r>
              <w:rPr>
                <w:rFonts w:cstheme="minorHAnsi"/>
                <w:b/>
              </w:rPr>
              <w:t>Łączna cena netto oferty</w:t>
            </w: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352CC87C" w14:textId="77777777" w:rsidR="0075418E" w:rsidRPr="00CC187A" w:rsidRDefault="00B05A6D" w:rsidP="009B1C2D">
            <w:pPr>
              <w:pStyle w:val="Tekstpodstawowy3"/>
              <w:keepNext w:val="0"/>
              <w:tabs>
                <w:tab w:val="left" w:pos="709"/>
              </w:tabs>
              <w:spacing w:before="0"/>
              <w:jc w:val="center"/>
              <w:rPr>
                <w:rFonts w:cstheme="minorHAnsi"/>
                <w:b/>
              </w:rPr>
            </w:pPr>
            <w:r w:rsidRPr="00CC187A">
              <w:rPr>
                <w:rFonts w:cstheme="minorHAnsi"/>
                <w:b/>
              </w:rPr>
              <w:t>100%</w:t>
            </w:r>
          </w:p>
        </w:tc>
      </w:tr>
      <w:tr w:rsidR="004D7837" w:rsidRPr="00CC187A" w14:paraId="0B4EE638" w14:textId="77777777" w:rsidTr="00A1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trPr>
        <w:tc>
          <w:tcPr>
            <w:tcW w:w="10242" w:type="dxa"/>
            <w:gridSpan w:val="8"/>
            <w:tcBorders>
              <w:top w:val="nil"/>
              <w:left w:val="nil"/>
              <w:bottom w:val="nil"/>
              <w:right w:val="nil"/>
            </w:tcBorders>
          </w:tcPr>
          <w:p w14:paraId="32EB8E6A" w14:textId="77777777" w:rsidR="004D7837" w:rsidRPr="00CC187A" w:rsidRDefault="004D7837" w:rsidP="009B1C2D">
            <w:pPr>
              <w:keepLines/>
              <w:spacing w:before="0"/>
              <w:ind w:left="539"/>
              <w:rPr>
                <w:rFonts w:cstheme="minorHAnsi"/>
                <w:szCs w:val="20"/>
              </w:rPr>
            </w:pPr>
            <w:r>
              <w:br w:type="page"/>
            </w:r>
          </w:p>
          <w:p w14:paraId="5C2149D3" w14:textId="77777777" w:rsidR="004D7837" w:rsidRDefault="004D7837" w:rsidP="009B1C2D">
            <w:pPr>
              <w:keepLines/>
              <w:spacing w:before="0"/>
              <w:ind w:left="539"/>
              <w:rPr>
                <w:szCs w:val="20"/>
              </w:rPr>
            </w:pPr>
            <w:r w:rsidRPr="003271A9">
              <w:rPr>
                <w:szCs w:val="20"/>
              </w:rPr>
              <w:t>Liczba punktów, którą można uzyskać w ramach tego kryterium obliczona zostanie przez podzielenie łącznej ceny netto oferty z oferty najtańszej z ofert przez łączną cenę netto oferty badanej</w:t>
            </w:r>
            <w:r>
              <w:rPr>
                <w:szCs w:val="20"/>
              </w:rPr>
              <w:t xml:space="preserve"> dla danego Zadania.</w:t>
            </w:r>
          </w:p>
          <w:p w14:paraId="5827D623" w14:textId="4A19D586" w:rsidR="004D7837" w:rsidRPr="00CC187A" w:rsidRDefault="004D7837" w:rsidP="009B1C2D">
            <w:pPr>
              <w:keepLines/>
              <w:spacing w:before="0"/>
              <w:ind w:left="539"/>
              <w:rPr>
                <w:rFonts w:cstheme="minorHAnsi"/>
                <w:szCs w:val="20"/>
              </w:rPr>
            </w:pPr>
          </w:p>
        </w:tc>
      </w:tr>
      <w:tr w:rsidR="004D7837" w:rsidRPr="00CC187A" w14:paraId="661A2E7D" w14:textId="77777777" w:rsidTr="00A1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674" w:type="dxa"/>
          <w:trHeight w:val="284"/>
        </w:trPr>
        <w:tc>
          <w:tcPr>
            <w:tcW w:w="2338" w:type="dxa"/>
            <w:gridSpan w:val="3"/>
            <w:tcBorders>
              <w:top w:val="nil"/>
              <w:left w:val="nil"/>
              <w:bottom w:val="nil"/>
              <w:right w:val="nil"/>
            </w:tcBorders>
            <w:vAlign w:val="center"/>
          </w:tcPr>
          <w:p w14:paraId="6CE29C3A" w14:textId="77777777" w:rsidR="004D7837" w:rsidRPr="00CC187A" w:rsidRDefault="004D7837" w:rsidP="009B1C2D">
            <w:pPr>
              <w:keepLines/>
              <w:spacing w:before="0"/>
              <w:jc w:val="center"/>
              <w:rPr>
                <w:rFonts w:cstheme="minorHAnsi"/>
                <w:szCs w:val="20"/>
              </w:rPr>
            </w:pPr>
          </w:p>
        </w:tc>
        <w:tc>
          <w:tcPr>
            <w:tcW w:w="3542" w:type="dxa"/>
            <w:tcBorders>
              <w:top w:val="nil"/>
              <w:left w:val="nil"/>
              <w:bottom w:val="single" w:sz="4" w:space="0" w:color="auto"/>
              <w:right w:val="nil"/>
            </w:tcBorders>
            <w:vAlign w:val="center"/>
          </w:tcPr>
          <w:p w14:paraId="4C904B84" w14:textId="3A97B80E" w:rsidR="004D7837" w:rsidRPr="00CC187A" w:rsidRDefault="004D7837">
            <w:pPr>
              <w:keepLines/>
              <w:spacing w:before="0"/>
              <w:jc w:val="center"/>
              <w:rPr>
                <w:rFonts w:cstheme="minorHAnsi"/>
                <w:szCs w:val="20"/>
              </w:rPr>
            </w:pPr>
            <w:r>
              <w:rPr>
                <w:rFonts w:cstheme="minorHAnsi"/>
                <w:b/>
                <w:bCs/>
                <w:szCs w:val="20"/>
              </w:rPr>
              <w:t xml:space="preserve">Łączna </w:t>
            </w:r>
            <w:r w:rsidRPr="00CC187A">
              <w:rPr>
                <w:rFonts w:cstheme="minorHAnsi"/>
                <w:b/>
                <w:bCs/>
                <w:szCs w:val="20"/>
              </w:rPr>
              <w:t xml:space="preserve">cena </w:t>
            </w:r>
            <w:r>
              <w:rPr>
                <w:rFonts w:cstheme="minorHAnsi"/>
                <w:b/>
                <w:bCs/>
                <w:szCs w:val="20"/>
              </w:rPr>
              <w:t xml:space="preserve">netto oferty </w:t>
            </w:r>
            <w:r w:rsidR="000A78AC">
              <w:rPr>
                <w:rFonts w:cstheme="minorHAnsi"/>
                <w:b/>
                <w:bCs/>
                <w:szCs w:val="20"/>
              </w:rPr>
              <w:t xml:space="preserve">najtańszej dla danego Zadania </w:t>
            </w:r>
          </w:p>
        </w:tc>
        <w:tc>
          <w:tcPr>
            <w:tcW w:w="3688" w:type="dxa"/>
            <w:gridSpan w:val="2"/>
            <w:vMerge w:val="restart"/>
            <w:tcBorders>
              <w:top w:val="nil"/>
              <w:left w:val="nil"/>
              <w:bottom w:val="nil"/>
              <w:right w:val="nil"/>
            </w:tcBorders>
            <w:vAlign w:val="center"/>
          </w:tcPr>
          <w:p w14:paraId="56ADD6E7" w14:textId="77777777" w:rsidR="004D7837" w:rsidRPr="00CC187A" w:rsidRDefault="004D7837" w:rsidP="009B1C2D">
            <w:pPr>
              <w:keepLines/>
              <w:spacing w:before="0"/>
              <w:rPr>
                <w:rFonts w:cstheme="minorHAnsi"/>
                <w:szCs w:val="20"/>
              </w:rPr>
            </w:pPr>
            <w:r w:rsidRPr="00CC187A">
              <w:rPr>
                <w:rFonts w:cstheme="minorHAnsi"/>
                <w:b/>
                <w:bCs/>
                <w:szCs w:val="20"/>
              </w:rPr>
              <w:t>x 100 pkt. x 100%</w:t>
            </w:r>
          </w:p>
        </w:tc>
      </w:tr>
      <w:tr w:rsidR="004D7837" w:rsidRPr="00CC187A" w14:paraId="4DA9A55D" w14:textId="77777777" w:rsidTr="00A1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674" w:type="dxa"/>
          <w:trHeight w:val="284"/>
        </w:trPr>
        <w:tc>
          <w:tcPr>
            <w:tcW w:w="2338" w:type="dxa"/>
            <w:gridSpan w:val="3"/>
            <w:tcBorders>
              <w:top w:val="nil"/>
              <w:left w:val="nil"/>
              <w:bottom w:val="nil"/>
              <w:right w:val="nil"/>
            </w:tcBorders>
            <w:vAlign w:val="center"/>
          </w:tcPr>
          <w:p w14:paraId="157651B2" w14:textId="77777777" w:rsidR="004D7837" w:rsidRPr="00CC187A" w:rsidRDefault="004D7837" w:rsidP="009B1C2D">
            <w:pPr>
              <w:keepLines/>
              <w:spacing w:before="0"/>
              <w:jc w:val="center"/>
              <w:rPr>
                <w:rFonts w:cstheme="minorHAnsi"/>
                <w:b/>
                <w:bCs/>
                <w:szCs w:val="20"/>
              </w:rPr>
            </w:pPr>
          </w:p>
        </w:tc>
        <w:tc>
          <w:tcPr>
            <w:tcW w:w="3542" w:type="dxa"/>
            <w:tcBorders>
              <w:top w:val="single" w:sz="4" w:space="0" w:color="auto"/>
              <w:left w:val="nil"/>
              <w:bottom w:val="nil"/>
              <w:right w:val="nil"/>
            </w:tcBorders>
            <w:vAlign w:val="center"/>
          </w:tcPr>
          <w:p w14:paraId="7728DCCC" w14:textId="66750549" w:rsidR="004D7837" w:rsidRPr="00CC187A" w:rsidRDefault="004D7837" w:rsidP="009B1C2D">
            <w:pPr>
              <w:keepLines/>
              <w:spacing w:before="0"/>
              <w:jc w:val="center"/>
              <w:rPr>
                <w:rFonts w:cstheme="minorHAnsi"/>
                <w:b/>
                <w:bCs/>
                <w:szCs w:val="20"/>
              </w:rPr>
            </w:pPr>
            <w:r>
              <w:rPr>
                <w:rFonts w:cstheme="minorHAnsi"/>
                <w:b/>
                <w:bCs/>
                <w:szCs w:val="20"/>
              </w:rPr>
              <w:t xml:space="preserve">Łączna </w:t>
            </w:r>
            <w:r w:rsidRPr="00CC187A">
              <w:rPr>
                <w:rFonts w:cstheme="minorHAnsi"/>
                <w:b/>
                <w:bCs/>
                <w:szCs w:val="20"/>
              </w:rPr>
              <w:t>cena</w:t>
            </w:r>
            <w:r>
              <w:rPr>
                <w:rFonts w:cstheme="minorHAnsi"/>
                <w:b/>
                <w:bCs/>
                <w:szCs w:val="20"/>
              </w:rPr>
              <w:t xml:space="preserve"> netto</w:t>
            </w:r>
            <w:r w:rsidRPr="00CC187A">
              <w:rPr>
                <w:rFonts w:cstheme="minorHAnsi"/>
                <w:b/>
                <w:bCs/>
                <w:szCs w:val="20"/>
              </w:rPr>
              <w:t xml:space="preserve"> oferty badanej</w:t>
            </w:r>
            <w:r w:rsidR="000A78AC">
              <w:rPr>
                <w:rFonts w:cstheme="minorHAnsi"/>
                <w:b/>
                <w:bCs/>
                <w:szCs w:val="20"/>
              </w:rPr>
              <w:t xml:space="preserve"> dla danego Zadania</w:t>
            </w:r>
          </w:p>
        </w:tc>
        <w:tc>
          <w:tcPr>
            <w:tcW w:w="3688" w:type="dxa"/>
            <w:gridSpan w:val="2"/>
            <w:vMerge/>
            <w:tcBorders>
              <w:top w:val="nil"/>
              <w:left w:val="nil"/>
              <w:bottom w:val="nil"/>
              <w:right w:val="nil"/>
            </w:tcBorders>
            <w:vAlign w:val="center"/>
          </w:tcPr>
          <w:p w14:paraId="75AB74B8" w14:textId="77777777" w:rsidR="004D7837" w:rsidRPr="00CC187A" w:rsidRDefault="004D7837" w:rsidP="009B1C2D">
            <w:pPr>
              <w:keepLines/>
              <w:spacing w:before="0"/>
              <w:rPr>
                <w:rFonts w:cstheme="minorHAnsi"/>
                <w:b/>
                <w:bCs/>
                <w:szCs w:val="20"/>
              </w:rPr>
            </w:pPr>
          </w:p>
        </w:tc>
      </w:tr>
    </w:tbl>
    <w:p w14:paraId="0EA65124" w14:textId="77777777" w:rsidR="00E80A81" w:rsidRDefault="00E80A81" w:rsidP="00E80A81">
      <w:pPr>
        <w:pStyle w:val="Akapitzlist"/>
        <w:spacing w:after="0"/>
        <w:ind w:left="567"/>
        <w:jc w:val="both"/>
        <w:rPr>
          <w:rFonts w:asciiTheme="minorHAnsi" w:hAnsiTheme="minorHAnsi" w:cstheme="minorHAnsi"/>
          <w:color w:val="000000"/>
          <w:szCs w:val="20"/>
          <w:lang w:eastAsia="pl-PL"/>
        </w:rPr>
      </w:pPr>
    </w:p>
    <w:p w14:paraId="3D44AC62" w14:textId="77777777" w:rsidR="004D7837" w:rsidRPr="00CF02AD" w:rsidRDefault="004D7837" w:rsidP="004D7837">
      <w:pPr>
        <w:pStyle w:val="Akapitzlist"/>
        <w:numPr>
          <w:ilvl w:val="1"/>
          <w:numId w:val="2"/>
        </w:numPr>
        <w:spacing w:after="0"/>
        <w:jc w:val="both"/>
        <w:rPr>
          <w:rFonts w:asciiTheme="minorHAnsi" w:hAnsiTheme="minorHAnsi"/>
        </w:rPr>
      </w:pPr>
      <w:bookmarkStart w:id="46" w:name="_Toc66455052"/>
      <w:r>
        <w:rPr>
          <w:rFonts w:asciiTheme="minorHAnsi" w:hAnsiTheme="minorHAnsi"/>
        </w:rPr>
        <w:t>Z</w:t>
      </w:r>
      <w:r w:rsidRPr="00CF02AD">
        <w:rPr>
          <w:rFonts w:asciiTheme="minorHAnsi" w:hAnsiTheme="minorHAnsi"/>
        </w:rPr>
        <w:t xml:space="preserve">a </w:t>
      </w:r>
      <w:r w:rsidRPr="00B65EFC">
        <w:rPr>
          <w:rFonts w:asciiTheme="minorHAnsi" w:hAnsiTheme="minorHAnsi" w:cstheme="minorHAnsi"/>
          <w:szCs w:val="20"/>
        </w:rPr>
        <w:t xml:space="preserve">ofertę </w:t>
      </w:r>
      <w:r w:rsidRPr="00CF02AD">
        <w:rPr>
          <w:rFonts w:asciiTheme="minorHAnsi" w:hAnsiTheme="minorHAnsi"/>
        </w:rPr>
        <w:t xml:space="preserve">najkorzystniejszą </w:t>
      </w:r>
      <w:r w:rsidRPr="00B65EFC">
        <w:rPr>
          <w:rFonts w:asciiTheme="minorHAnsi" w:hAnsiTheme="minorHAnsi" w:cstheme="minorHAnsi"/>
          <w:szCs w:val="20"/>
        </w:rPr>
        <w:t>dla danego Zadania będzie uznana oferta</w:t>
      </w:r>
      <w:r w:rsidRPr="00CF02AD">
        <w:rPr>
          <w:rFonts w:asciiTheme="minorHAnsi" w:hAnsiTheme="minorHAnsi"/>
        </w:rPr>
        <w:t xml:space="preserve">, która </w:t>
      </w:r>
      <w:r w:rsidRPr="00B65EFC">
        <w:rPr>
          <w:rFonts w:asciiTheme="minorHAnsi" w:hAnsiTheme="minorHAnsi" w:cstheme="minorHAnsi"/>
          <w:szCs w:val="20"/>
        </w:rPr>
        <w:t>uzyska największą łączn</w:t>
      </w:r>
      <w:r>
        <w:rPr>
          <w:rFonts w:asciiTheme="minorHAnsi" w:hAnsiTheme="minorHAnsi" w:cstheme="minorHAnsi"/>
          <w:szCs w:val="20"/>
        </w:rPr>
        <w:t>ą ilość</w:t>
      </w:r>
      <w:r w:rsidRPr="00CF02AD">
        <w:rPr>
          <w:rFonts w:asciiTheme="minorHAnsi" w:hAnsiTheme="minorHAnsi"/>
        </w:rPr>
        <w:t xml:space="preserve"> punktów </w:t>
      </w:r>
      <w:r>
        <w:rPr>
          <w:rFonts w:asciiTheme="minorHAnsi" w:hAnsiTheme="minorHAnsi" w:cstheme="minorHAnsi"/>
          <w:szCs w:val="20"/>
        </w:rPr>
        <w:t>w ww. kryterium</w:t>
      </w:r>
      <w:r w:rsidRPr="00CF02AD">
        <w:rPr>
          <w:rFonts w:asciiTheme="minorHAnsi" w:hAnsiTheme="minorHAnsi"/>
        </w:rPr>
        <w:t>.</w:t>
      </w:r>
    </w:p>
    <w:p w14:paraId="0E95EDFE" w14:textId="5652C888" w:rsidR="004D7837" w:rsidRPr="004D7837" w:rsidRDefault="004D7837" w:rsidP="004D7837">
      <w:pPr>
        <w:pStyle w:val="Tekstpodstawowy"/>
        <w:numPr>
          <w:ilvl w:val="1"/>
          <w:numId w:val="2"/>
        </w:numPr>
        <w:tabs>
          <w:tab w:val="clear" w:pos="567"/>
          <w:tab w:val="num" w:pos="6380"/>
        </w:tabs>
        <w:spacing w:after="0" w:line="276" w:lineRule="auto"/>
        <w:jc w:val="both"/>
        <w:rPr>
          <w:color w:val="000000"/>
        </w:rPr>
      </w:pPr>
      <w:r w:rsidRPr="00CF02AD">
        <w:t>Jeżeli Zamawiający nie b</w:t>
      </w:r>
      <w:bookmarkStart w:id="47" w:name="_Toc488932014"/>
      <w:bookmarkStart w:id="48" w:name="_Toc515869732"/>
      <w:bookmarkStart w:id="49" w:name="_Toc517953610"/>
      <w:bookmarkStart w:id="50" w:name="_Toc517957716"/>
      <w:bookmarkStart w:id="51" w:name="_Toc521672381"/>
      <w:bookmarkStart w:id="52" w:name="_Toc521917626"/>
      <w:bookmarkStart w:id="53" w:name="_Toc522776530"/>
      <w:r w:rsidRPr="00CF02AD">
        <w:t>ędzie mógł dokonać wyboru oferty najkorzystniejszej</w:t>
      </w:r>
      <w:r w:rsidRPr="005076D1">
        <w:rPr>
          <w:rFonts w:cstheme="minorHAnsi"/>
          <w:iCs/>
          <w:szCs w:val="20"/>
        </w:rPr>
        <w:t xml:space="preserve"> dla danego zadania</w:t>
      </w:r>
      <w:r w:rsidRPr="00CF02AD">
        <w:t xml:space="preserve"> ze względu na to, że zostały złożone oferty o takiej samej cenie, wezwie Wykonawców, którzy złożyli te oferty, do złożenia w określonym terminie ofert dodatkowych. Wykonawcy składając oferty dodatkowe nie mogą zaoferować cen wyższych niż zaoferowane w złożonych ofertach.</w:t>
      </w:r>
      <w:r w:rsidRPr="005076D1">
        <w:rPr>
          <w:rFonts w:cstheme="minorHAnsi"/>
          <w:szCs w:val="20"/>
        </w:rPr>
        <w:t xml:space="preserve"> </w:t>
      </w:r>
      <w:bookmarkEnd w:id="47"/>
      <w:bookmarkEnd w:id="48"/>
      <w:bookmarkEnd w:id="49"/>
      <w:bookmarkEnd w:id="50"/>
      <w:bookmarkEnd w:id="51"/>
      <w:bookmarkEnd w:id="52"/>
      <w:bookmarkEnd w:id="53"/>
    </w:p>
    <w:p w14:paraId="40E3ECC3" w14:textId="77777777" w:rsidR="004D7837" w:rsidRPr="0077446D" w:rsidRDefault="004D7837" w:rsidP="004D7837">
      <w:pPr>
        <w:pStyle w:val="Tekstpodstawowy"/>
        <w:spacing w:after="0" w:line="276" w:lineRule="auto"/>
        <w:ind w:left="567"/>
        <w:jc w:val="both"/>
        <w:rPr>
          <w:color w:val="000000"/>
        </w:rPr>
      </w:pPr>
    </w:p>
    <w:p w14:paraId="5D725E74" w14:textId="18FB2B3F" w:rsidR="00015C84" w:rsidRPr="00046BD2" w:rsidRDefault="00015C84" w:rsidP="00CC187A">
      <w:pPr>
        <w:pStyle w:val="Nagwek2"/>
        <w:numPr>
          <w:ilvl w:val="0"/>
          <w:numId w:val="2"/>
        </w:numPr>
        <w:spacing w:before="0" w:line="276" w:lineRule="auto"/>
        <w:ind w:left="567"/>
        <w:rPr>
          <w:rFonts w:cstheme="minorHAnsi"/>
          <w:b/>
        </w:rPr>
      </w:pPr>
      <w:bookmarkStart w:id="54" w:name="_Toc88204573"/>
      <w:r w:rsidRPr="00046BD2">
        <w:rPr>
          <w:rFonts w:cstheme="minorHAnsi"/>
          <w:b/>
        </w:rPr>
        <w:t xml:space="preserve">Otwarcie ofert </w:t>
      </w:r>
      <w:r w:rsidR="00F118A8" w:rsidRPr="00046BD2">
        <w:rPr>
          <w:rFonts w:cstheme="minorHAnsi"/>
          <w:b/>
        </w:rPr>
        <w:t>i przebieg postępowania</w:t>
      </w:r>
      <w:bookmarkEnd w:id="46"/>
      <w:bookmarkEnd w:id="54"/>
    </w:p>
    <w:p w14:paraId="55CEE7CF" w14:textId="77777777" w:rsidR="00FF1A97" w:rsidRPr="00ED43CC" w:rsidRDefault="00FF1A97" w:rsidP="00FF1A97">
      <w:pPr>
        <w:pStyle w:val="Tekstpodstawowywcity"/>
        <w:numPr>
          <w:ilvl w:val="1"/>
          <w:numId w:val="2"/>
        </w:numPr>
        <w:tabs>
          <w:tab w:val="left" w:pos="567"/>
        </w:tabs>
        <w:spacing w:before="0" w:line="276" w:lineRule="auto"/>
        <w:rPr>
          <w:rFonts w:cstheme="minorHAnsi"/>
        </w:rPr>
      </w:pPr>
      <w:r w:rsidRPr="00046BD2">
        <w:rPr>
          <w:rFonts w:cstheme="minorHAnsi"/>
        </w:rPr>
        <w:t>Po otwarciu ofert, Zamawiający, dokonuje weryfikacji spełnienia warunków udziału w Postępowaniu przez wszystkich Wykonawców, dokonuje oceny Ofert złożonych</w:t>
      </w:r>
      <w:r w:rsidRPr="00ED43CC">
        <w:rPr>
          <w:rFonts w:cstheme="minorHAnsi"/>
        </w:rPr>
        <w:t xml:space="preserve"> przez Wykonawców niepodlegających wykluczeniu z Postępowania, a także wzywa Wykonawców do uzupełnienia lub wyjaśnienia, w wyznaczonym terminie dokumentów, oświadczeń lub pełnomocnictw wymaganych przez Zamawiającego w Dokumentacji Postępowania dotyczących spełnienia warunków udziału w Postępowaniu oraz niepodlegania wykluczeniu z Postępowania oraz wyjaśnienia treści Oferty oraz dokumentów dotyczących przedmiotu Zamówienia wpływających na ocenę Oferty, chyba, że – mimo ich uzupełnienia – oferta Wykonawcy podlega odrzuceniu lub konieczne byłoby unieważnienie postępowania.</w:t>
      </w:r>
    </w:p>
    <w:p w14:paraId="7D9FCAA3" w14:textId="77777777" w:rsidR="00FF1A97" w:rsidRPr="00ED43CC" w:rsidRDefault="00FF1A97" w:rsidP="00FF1A97">
      <w:pPr>
        <w:pStyle w:val="Tekstpodstawowywcity"/>
        <w:numPr>
          <w:ilvl w:val="1"/>
          <w:numId w:val="2"/>
        </w:numPr>
        <w:tabs>
          <w:tab w:val="left" w:pos="567"/>
        </w:tabs>
        <w:spacing w:before="0" w:line="276" w:lineRule="auto"/>
        <w:rPr>
          <w:rFonts w:cstheme="minorHAnsi"/>
        </w:rPr>
      </w:pPr>
      <w:r w:rsidRPr="00ED43CC">
        <w:rPr>
          <w:rFonts w:cstheme="minorHAnsi"/>
        </w:rPr>
        <w:t xml:space="preserve">Dokumenty uzupełnione na wezwanie o którym mowa w pkt 15.1. WZ, powinny potwierdzać stan faktyczny, aktualny na dzień składania Ofert. </w:t>
      </w:r>
    </w:p>
    <w:p w14:paraId="664393CF" w14:textId="691BB26F" w:rsidR="00004691" w:rsidRPr="002C67F6" w:rsidRDefault="00004691" w:rsidP="00004691">
      <w:pPr>
        <w:pStyle w:val="Tekstpodstawowywcity"/>
        <w:numPr>
          <w:ilvl w:val="1"/>
          <w:numId w:val="2"/>
        </w:numPr>
        <w:tabs>
          <w:tab w:val="left" w:pos="567"/>
        </w:tabs>
        <w:spacing w:before="0" w:line="276" w:lineRule="auto"/>
        <w:rPr>
          <w:rFonts w:cstheme="minorHAnsi"/>
        </w:rPr>
      </w:pPr>
      <w:r w:rsidRPr="002C67F6">
        <w:rPr>
          <w:rFonts w:cstheme="minorHAnsi"/>
        </w:rPr>
        <w:t>Zamawiający poprawia w Ofercie:</w:t>
      </w:r>
    </w:p>
    <w:p w14:paraId="498A52A0" w14:textId="77777777" w:rsidR="00004691" w:rsidRPr="002C67F6" w:rsidRDefault="00004691" w:rsidP="00004691">
      <w:pPr>
        <w:pStyle w:val="Akapitzlist"/>
        <w:numPr>
          <w:ilvl w:val="0"/>
          <w:numId w:val="25"/>
        </w:numPr>
        <w:tabs>
          <w:tab w:val="left" w:pos="709"/>
        </w:tabs>
        <w:spacing w:after="0"/>
        <w:contextualSpacing w:val="0"/>
        <w:jc w:val="both"/>
        <w:rPr>
          <w:rFonts w:asciiTheme="minorHAnsi" w:hAnsiTheme="minorHAnsi" w:cstheme="minorHAnsi"/>
          <w:color w:val="000000"/>
          <w:szCs w:val="20"/>
        </w:rPr>
      </w:pPr>
      <w:r w:rsidRPr="002C67F6">
        <w:rPr>
          <w:rFonts w:asciiTheme="minorHAnsi" w:hAnsiTheme="minorHAnsi" w:cstheme="minorHAnsi"/>
          <w:color w:val="000000"/>
          <w:szCs w:val="20"/>
        </w:rPr>
        <w:t xml:space="preserve">oczywiste omyłki pisarskie, </w:t>
      </w:r>
    </w:p>
    <w:p w14:paraId="5A90A994" w14:textId="77777777" w:rsidR="00004691" w:rsidRPr="002C67F6" w:rsidRDefault="00004691" w:rsidP="00004691">
      <w:pPr>
        <w:pStyle w:val="Akapitzlist"/>
        <w:numPr>
          <w:ilvl w:val="0"/>
          <w:numId w:val="25"/>
        </w:numPr>
        <w:tabs>
          <w:tab w:val="left" w:pos="709"/>
        </w:tabs>
        <w:spacing w:after="0"/>
        <w:contextualSpacing w:val="0"/>
        <w:jc w:val="both"/>
        <w:rPr>
          <w:rFonts w:asciiTheme="minorHAnsi" w:hAnsiTheme="minorHAnsi" w:cstheme="minorHAnsi"/>
          <w:color w:val="000000"/>
          <w:szCs w:val="20"/>
        </w:rPr>
      </w:pPr>
      <w:r w:rsidRPr="002C67F6">
        <w:rPr>
          <w:rFonts w:asciiTheme="minorHAnsi" w:hAnsiTheme="minorHAnsi" w:cstheme="minorHAnsi"/>
          <w:color w:val="000000"/>
          <w:szCs w:val="20"/>
        </w:rPr>
        <w:t>oczywiste omyłki rachunkowe, z uwzględnieniem konsekwencji rachunkowych dokonanych poprawek,</w:t>
      </w:r>
    </w:p>
    <w:p w14:paraId="7AC66A5B" w14:textId="77777777" w:rsidR="00004691" w:rsidRDefault="00004691" w:rsidP="00004691">
      <w:pPr>
        <w:pStyle w:val="Akapitzlist"/>
        <w:numPr>
          <w:ilvl w:val="0"/>
          <w:numId w:val="25"/>
        </w:numPr>
        <w:tabs>
          <w:tab w:val="left" w:pos="709"/>
        </w:tabs>
        <w:spacing w:after="0"/>
        <w:contextualSpacing w:val="0"/>
        <w:jc w:val="both"/>
        <w:rPr>
          <w:rFonts w:asciiTheme="minorHAnsi" w:hAnsiTheme="minorHAnsi" w:cstheme="minorHAnsi"/>
          <w:color w:val="000000"/>
          <w:szCs w:val="20"/>
        </w:rPr>
      </w:pPr>
      <w:r w:rsidRPr="002C67F6">
        <w:rPr>
          <w:rFonts w:asciiTheme="minorHAnsi" w:hAnsiTheme="minorHAnsi" w:cstheme="minorHAnsi"/>
          <w:color w:val="000000"/>
          <w:szCs w:val="20"/>
        </w:rPr>
        <w:t>inne omyłki polegające na niezgodności Oferty z Warunkami Zamówienia, niepowodujące istotnych zmian w treści Oferty.</w:t>
      </w:r>
    </w:p>
    <w:p w14:paraId="28EB0BDD" w14:textId="77777777" w:rsidR="00004691" w:rsidRDefault="00004691" w:rsidP="00004691">
      <w:pPr>
        <w:pStyle w:val="Tekstpodstawowywcity"/>
        <w:keepNext w:val="0"/>
        <w:numPr>
          <w:ilvl w:val="1"/>
          <w:numId w:val="2"/>
        </w:numPr>
        <w:spacing w:before="0" w:line="276" w:lineRule="auto"/>
        <w:rPr>
          <w:rFonts w:cstheme="minorHAnsi"/>
        </w:rPr>
      </w:pPr>
      <w:r w:rsidRPr="002C67F6">
        <w:rPr>
          <w:rFonts w:cstheme="minorHAnsi"/>
        </w:rPr>
        <w:t>Zamawiający niezwłocznie informuje Wykonawcę, którego Oferta została poprawiona, o tym fakcie.</w:t>
      </w:r>
    </w:p>
    <w:p w14:paraId="25B60C8C" w14:textId="1329D270" w:rsidR="00004691" w:rsidRPr="002C67F6" w:rsidRDefault="00004691" w:rsidP="00004691">
      <w:pPr>
        <w:pStyle w:val="Tekstpodstawowywcity"/>
        <w:keepNext w:val="0"/>
        <w:numPr>
          <w:ilvl w:val="1"/>
          <w:numId w:val="2"/>
        </w:numPr>
        <w:tabs>
          <w:tab w:val="left" w:pos="567"/>
        </w:tabs>
        <w:spacing w:before="0" w:line="276" w:lineRule="auto"/>
        <w:rPr>
          <w:rFonts w:cstheme="minorHAnsi"/>
        </w:rPr>
      </w:pPr>
      <w:r w:rsidRPr="002C67F6">
        <w:rPr>
          <w:rFonts w:cstheme="minorHAnsi"/>
        </w:rPr>
        <w:t>Jeżeli cena wskazana w ofercie wydaje się Zamawiającemu rażąco niska w stosunku do Przedmiotu Zamówienia, Zamawiający może zwrócić się do Wykonawcy o udzielenie w określonym terminie wyjaśnień dotyczących elementów oferty mających wpływ na wysokość ceny.</w:t>
      </w:r>
      <w:bookmarkStart w:id="55" w:name="_Toc515869739"/>
      <w:bookmarkStart w:id="56" w:name="_Toc517953617"/>
      <w:bookmarkStart w:id="57" w:name="_Toc517957723"/>
      <w:bookmarkStart w:id="58" w:name="_Toc521912310"/>
      <w:bookmarkStart w:id="59" w:name="_Toc522776537"/>
    </w:p>
    <w:bookmarkEnd w:id="55"/>
    <w:bookmarkEnd w:id="56"/>
    <w:bookmarkEnd w:id="57"/>
    <w:bookmarkEnd w:id="58"/>
    <w:bookmarkEnd w:id="59"/>
    <w:p w14:paraId="540C192C" w14:textId="32AFF5A0" w:rsidR="00004691" w:rsidRPr="002C67F6" w:rsidRDefault="00004691" w:rsidP="00334497">
      <w:pPr>
        <w:pStyle w:val="Tekstpodstawowywcity"/>
        <w:keepNext w:val="0"/>
        <w:numPr>
          <w:ilvl w:val="1"/>
          <w:numId w:val="37"/>
        </w:numPr>
        <w:spacing w:before="0" w:line="276" w:lineRule="auto"/>
        <w:rPr>
          <w:rFonts w:cstheme="minorHAnsi"/>
        </w:rPr>
      </w:pPr>
      <w:r w:rsidRPr="002C67F6">
        <w:rPr>
          <w:rFonts w:cstheme="minorHAnsi"/>
        </w:rPr>
        <w:t>Zamawiający przeprowadzi negocjacje z Wykonawcami, którzy złożyli oferty spełniające warunki udziału</w:t>
      </w:r>
      <w:r w:rsidR="00046BD2">
        <w:rPr>
          <w:rFonts w:cstheme="minorHAnsi"/>
        </w:rPr>
        <w:t xml:space="preserve"> </w:t>
      </w:r>
      <w:r w:rsidR="00046BD2" w:rsidRPr="000655F4">
        <w:rPr>
          <w:rFonts w:cstheme="minorHAnsi"/>
          <w:u w:val="single"/>
        </w:rPr>
        <w:t>w podziale na Zadania</w:t>
      </w:r>
      <w:r w:rsidRPr="002C67F6">
        <w:rPr>
          <w:rFonts w:cstheme="minorHAnsi"/>
        </w:rPr>
        <w:t xml:space="preserve">. Przedmiotem negocjacji będzie cena.  </w:t>
      </w:r>
    </w:p>
    <w:p w14:paraId="6F2E7D4E" w14:textId="77777777" w:rsidR="00004691" w:rsidRPr="002C67F6" w:rsidRDefault="00004691" w:rsidP="00334497">
      <w:pPr>
        <w:pStyle w:val="Tekstpodstawowywcity"/>
        <w:keepNext w:val="0"/>
        <w:numPr>
          <w:ilvl w:val="1"/>
          <w:numId w:val="37"/>
        </w:numPr>
        <w:spacing w:before="0" w:line="276" w:lineRule="auto"/>
        <w:rPr>
          <w:rFonts w:cstheme="minorHAnsi"/>
        </w:rPr>
      </w:pPr>
      <w:r w:rsidRPr="002C67F6">
        <w:rPr>
          <w:rFonts w:cstheme="minorHAnsi"/>
        </w:rPr>
        <w:t>W ramach negocjacji, o których mowa w pkt 15.</w:t>
      </w:r>
      <w:r>
        <w:rPr>
          <w:rFonts w:cstheme="minorHAnsi"/>
        </w:rPr>
        <w:t>6</w:t>
      </w:r>
      <w:r w:rsidRPr="002C67F6">
        <w:rPr>
          <w:rFonts w:cstheme="minorHAnsi"/>
        </w:rPr>
        <w:t>. Zamawiający może przeprowadzić:</w:t>
      </w:r>
    </w:p>
    <w:p w14:paraId="658A0EBF" w14:textId="77777777" w:rsidR="00004691" w:rsidRPr="002C67F6" w:rsidRDefault="00004691" w:rsidP="00004691">
      <w:pPr>
        <w:pStyle w:val="Tekstpodstawowywcity"/>
        <w:tabs>
          <w:tab w:val="left" w:pos="851"/>
        </w:tabs>
        <w:spacing w:before="0" w:line="276" w:lineRule="auto"/>
        <w:ind w:left="851" w:hanging="284"/>
        <w:rPr>
          <w:rFonts w:cstheme="minorHAnsi"/>
        </w:rPr>
      </w:pPr>
      <w:r w:rsidRPr="002C67F6">
        <w:rPr>
          <w:rFonts w:cstheme="minorHAnsi"/>
        </w:rPr>
        <w:t>a)</w:t>
      </w:r>
      <w:r w:rsidRPr="002C67F6">
        <w:rPr>
          <w:rFonts w:cstheme="minorHAnsi"/>
        </w:rPr>
        <w:tab/>
        <w:t>aukcję elektroniczną z zastosowaniem kryteriów oceny ofert określonych w pkt 14. Warunków Zamówienia,</w:t>
      </w:r>
    </w:p>
    <w:p w14:paraId="6C94736F" w14:textId="39519EA6" w:rsidR="009E6104" w:rsidRPr="002C67F6" w:rsidRDefault="00004691" w:rsidP="009E6104">
      <w:pPr>
        <w:pStyle w:val="Tekstpodstawowywcity"/>
        <w:keepNext w:val="0"/>
        <w:tabs>
          <w:tab w:val="left" w:pos="851"/>
        </w:tabs>
        <w:spacing w:before="0" w:line="276" w:lineRule="auto"/>
        <w:ind w:left="851" w:hanging="284"/>
        <w:rPr>
          <w:rFonts w:cstheme="minorHAnsi"/>
        </w:rPr>
      </w:pPr>
      <w:r w:rsidRPr="002C67F6">
        <w:rPr>
          <w:rFonts w:cstheme="minorHAnsi"/>
        </w:rPr>
        <w:t>b)</w:t>
      </w:r>
      <w:r w:rsidRPr="002C67F6">
        <w:rPr>
          <w:rFonts w:cstheme="minorHAnsi"/>
        </w:rPr>
        <w:tab/>
        <w:t>negocjacje indywidualne w formie telekonferencji, zgodnie z terminem złożenia Ofert – począwszy od najwcześniej złożonej, decyduj</w:t>
      </w:r>
      <w:r w:rsidR="009E6104">
        <w:rPr>
          <w:rFonts w:cstheme="minorHAnsi"/>
        </w:rPr>
        <w:t>e data zamieszczenia oferty na P</w:t>
      </w:r>
      <w:r w:rsidRPr="002C67F6">
        <w:rPr>
          <w:rFonts w:cstheme="minorHAnsi"/>
        </w:rPr>
        <w:t xml:space="preserve">latformie </w:t>
      </w:r>
      <w:r w:rsidR="009E6104">
        <w:rPr>
          <w:rFonts w:cstheme="minorHAnsi"/>
        </w:rPr>
        <w:t xml:space="preserve">Zakupowej </w:t>
      </w:r>
      <w:r w:rsidR="009E6104" w:rsidRPr="002C67F6">
        <w:rPr>
          <w:rFonts w:cstheme="minorHAnsi"/>
        </w:rPr>
        <w:t xml:space="preserve"> </w:t>
      </w:r>
      <w:r w:rsidR="009E6104" w:rsidRPr="00260C3D">
        <w:rPr>
          <w:rFonts w:cstheme="minorHAnsi"/>
        </w:rPr>
        <w:t>lub wpływu na serwer pocztowy Zamawiającego (</w:t>
      </w:r>
      <w:r w:rsidR="009E6104" w:rsidRPr="000655F4">
        <w:rPr>
          <w:rFonts w:cstheme="minorHAnsi"/>
          <w:u w:val="single"/>
        </w:rPr>
        <w:t>wyłącznie w sytuacji opisanej w pkt 12.1. lit c) WZ)</w:t>
      </w:r>
      <w:r w:rsidR="009E6104">
        <w:rPr>
          <w:rFonts w:cstheme="minorHAnsi"/>
        </w:rPr>
        <w:t>.</w:t>
      </w:r>
    </w:p>
    <w:p w14:paraId="3C7ACBD7" w14:textId="77777777" w:rsidR="00004691" w:rsidRPr="002C67F6" w:rsidRDefault="00004691" w:rsidP="00334497">
      <w:pPr>
        <w:pStyle w:val="Akapitzlist"/>
        <w:numPr>
          <w:ilvl w:val="1"/>
          <w:numId w:val="38"/>
        </w:numPr>
        <w:spacing w:after="0"/>
        <w:jc w:val="both"/>
        <w:rPr>
          <w:rFonts w:asciiTheme="minorHAnsi" w:hAnsiTheme="minorHAnsi" w:cstheme="minorHAnsi"/>
          <w:color w:val="000000"/>
          <w:szCs w:val="20"/>
        </w:rPr>
      </w:pPr>
      <w:r w:rsidRPr="002C67F6">
        <w:rPr>
          <w:rFonts w:asciiTheme="minorHAnsi" w:hAnsiTheme="minorHAnsi" w:cstheme="minorHAnsi"/>
          <w:color w:val="000000"/>
          <w:szCs w:val="20"/>
          <w:lang w:eastAsia="pl-PL"/>
        </w:rPr>
        <w:t>Wymagania</w:t>
      </w:r>
      <w:r w:rsidRPr="002C67F6">
        <w:rPr>
          <w:rFonts w:asciiTheme="minorHAnsi" w:hAnsiTheme="minorHAnsi" w:cstheme="minorHAnsi"/>
          <w:color w:val="000000"/>
          <w:szCs w:val="20"/>
        </w:rPr>
        <w:t xml:space="preserve"> techniczne platformy, za pośrednictwem której przeprowadzona zostanie aukcja elektroniczna są następujące: </w:t>
      </w:r>
    </w:p>
    <w:p w14:paraId="4DEAD823" w14:textId="77777777" w:rsidR="00004691" w:rsidRPr="002C67F6" w:rsidRDefault="00004691" w:rsidP="00004691">
      <w:pPr>
        <w:spacing w:before="0" w:line="276" w:lineRule="auto"/>
        <w:ind w:left="709" w:hanging="142"/>
        <w:rPr>
          <w:rFonts w:cstheme="minorHAnsi"/>
          <w:szCs w:val="20"/>
          <w:u w:val="single"/>
        </w:rPr>
      </w:pPr>
      <w:r w:rsidRPr="002C67F6">
        <w:rPr>
          <w:rFonts w:cstheme="minorHAnsi"/>
          <w:szCs w:val="20"/>
          <w:u w:val="single"/>
        </w:rPr>
        <w:t>Dopuszczalne przeglądarki internetowe:</w:t>
      </w:r>
    </w:p>
    <w:p w14:paraId="4572992C" w14:textId="77777777" w:rsidR="00004691" w:rsidRPr="002C67F6" w:rsidRDefault="00004691" w:rsidP="00004691">
      <w:pPr>
        <w:spacing w:before="0" w:line="276" w:lineRule="auto"/>
        <w:ind w:left="709" w:hanging="142"/>
        <w:rPr>
          <w:rFonts w:cstheme="minorHAnsi"/>
          <w:szCs w:val="20"/>
        </w:rPr>
      </w:pPr>
      <w:r w:rsidRPr="002C67F6">
        <w:rPr>
          <w:rFonts w:cstheme="minorHAnsi"/>
          <w:szCs w:val="20"/>
        </w:rPr>
        <w:t>•</w:t>
      </w:r>
      <w:r w:rsidRPr="002C67F6">
        <w:rPr>
          <w:rFonts w:cstheme="minorHAnsi"/>
          <w:szCs w:val="20"/>
        </w:rPr>
        <w:tab/>
        <w:t>Internet Explorer 10 i nowsze, Edge</w:t>
      </w:r>
    </w:p>
    <w:p w14:paraId="586AFA62" w14:textId="77777777" w:rsidR="00004691" w:rsidRPr="002C67F6" w:rsidRDefault="00004691" w:rsidP="00004691">
      <w:pPr>
        <w:spacing w:before="0" w:line="276" w:lineRule="auto"/>
        <w:ind w:left="709" w:hanging="142"/>
        <w:rPr>
          <w:rFonts w:cstheme="minorHAnsi"/>
          <w:szCs w:val="20"/>
        </w:rPr>
      </w:pPr>
      <w:r w:rsidRPr="002C67F6">
        <w:rPr>
          <w:rFonts w:cstheme="minorHAnsi"/>
          <w:szCs w:val="20"/>
        </w:rPr>
        <w:t>•</w:t>
      </w:r>
      <w:r w:rsidRPr="002C67F6">
        <w:rPr>
          <w:rFonts w:cstheme="minorHAnsi"/>
          <w:szCs w:val="20"/>
        </w:rPr>
        <w:tab/>
        <w:t>Google Chrome</w:t>
      </w:r>
    </w:p>
    <w:p w14:paraId="1B1473CB" w14:textId="77777777" w:rsidR="00004691" w:rsidRPr="002C67F6" w:rsidRDefault="00004691" w:rsidP="00004691">
      <w:pPr>
        <w:spacing w:before="0" w:line="276" w:lineRule="auto"/>
        <w:ind w:left="709" w:hanging="142"/>
        <w:rPr>
          <w:rFonts w:cstheme="minorHAnsi"/>
          <w:szCs w:val="20"/>
        </w:rPr>
      </w:pPr>
      <w:r w:rsidRPr="002C67F6">
        <w:rPr>
          <w:rFonts w:cstheme="minorHAnsi"/>
          <w:szCs w:val="20"/>
        </w:rPr>
        <w:t>•</w:t>
      </w:r>
      <w:r w:rsidRPr="002C67F6">
        <w:rPr>
          <w:rFonts w:cstheme="minorHAnsi"/>
          <w:szCs w:val="20"/>
        </w:rPr>
        <w:tab/>
        <w:t>Mozilla Firefox</w:t>
      </w:r>
    </w:p>
    <w:p w14:paraId="7AAB05B0" w14:textId="77777777" w:rsidR="00004691" w:rsidRPr="002C67F6" w:rsidRDefault="00004691" w:rsidP="00004691">
      <w:pPr>
        <w:spacing w:before="0" w:line="276" w:lineRule="auto"/>
        <w:ind w:left="709" w:hanging="142"/>
        <w:rPr>
          <w:rFonts w:cstheme="minorHAnsi"/>
          <w:szCs w:val="20"/>
        </w:rPr>
      </w:pPr>
      <w:r w:rsidRPr="002C67F6">
        <w:rPr>
          <w:rFonts w:cstheme="minorHAnsi"/>
          <w:szCs w:val="20"/>
        </w:rPr>
        <w:t>•</w:t>
      </w:r>
      <w:r w:rsidRPr="002C67F6">
        <w:rPr>
          <w:rFonts w:cstheme="minorHAnsi"/>
          <w:szCs w:val="20"/>
        </w:rPr>
        <w:tab/>
        <w:t>Opera</w:t>
      </w:r>
    </w:p>
    <w:p w14:paraId="0E063411" w14:textId="0A7037C7" w:rsidR="00004691" w:rsidRPr="002C67F6" w:rsidRDefault="00004691" w:rsidP="00004691">
      <w:pPr>
        <w:spacing w:before="0" w:line="276" w:lineRule="auto"/>
        <w:ind w:left="709" w:hanging="142"/>
        <w:rPr>
          <w:rFonts w:cstheme="minorHAnsi"/>
          <w:szCs w:val="20"/>
          <w:u w:val="single"/>
        </w:rPr>
      </w:pPr>
      <w:r w:rsidRPr="002C67F6">
        <w:rPr>
          <w:rFonts w:cstheme="minorHAnsi"/>
          <w:szCs w:val="20"/>
          <w:u w:val="single"/>
        </w:rPr>
        <w:t>Pozostałe wymagania techniczne:</w:t>
      </w:r>
    </w:p>
    <w:p w14:paraId="1F081EDC" w14:textId="77777777" w:rsidR="00004691" w:rsidRPr="002C67F6" w:rsidRDefault="00004691" w:rsidP="00004691">
      <w:pPr>
        <w:spacing w:before="0" w:line="276" w:lineRule="auto"/>
        <w:ind w:left="709" w:hanging="142"/>
        <w:rPr>
          <w:rFonts w:cstheme="minorHAnsi"/>
          <w:szCs w:val="20"/>
        </w:rPr>
      </w:pPr>
      <w:r w:rsidRPr="002C67F6">
        <w:rPr>
          <w:rFonts w:cstheme="minorHAnsi"/>
          <w:szCs w:val="20"/>
        </w:rPr>
        <w:t>•</w:t>
      </w:r>
      <w:r w:rsidRPr="002C67F6">
        <w:rPr>
          <w:rFonts w:cstheme="minorHAnsi"/>
          <w:szCs w:val="20"/>
        </w:rPr>
        <w:tab/>
        <w:t>dostęp do sieci Internet</w:t>
      </w:r>
    </w:p>
    <w:p w14:paraId="1594979F" w14:textId="77777777" w:rsidR="00004691" w:rsidRPr="002C67F6" w:rsidRDefault="00004691" w:rsidP="00004691">
      <w:pPr>
        <w:spacing w:before="0" w:line="276" w:lineRule="auto"/>
        <w:ind w:left="709" w:hanging="142"/>
        <w:rPr>
          <w:rFonts w:cstheme="minorHAnsi"/>
          <w:szCs w:val="20"/>
        </w:rPr>
      </w:pPr>
      <w:r w:rsidRPr="002C67F6">
        <w:rPr>
          <w:rFonts w:cstheme="minorHAnsi"/>
          <w:szCs w:val="20"/>
        </w:rPr>
        <w:t>•</w:t>
      </w:r>
      <w:r w:rsidRPr="002C67F6">
        <w:rPr>
          <w:rFonts w:cstheme="minorHAnsi"/>
          <w:szCs w:val="20"/>
        </w:rPr>
        <w:tab/>
        <w:t>obsługa przez przeglądarkę protokołu XMLHttpRequest - ajax</w:t>
      </w:r>
    </w:p>
    <w:p w14:paraId="00895CFF" w14:textId="77777777" w:rsidR="00004691" w:rsidRPr="002C67F6" w:rsidRDefault="00004691" w:rsidP="00004691">
      <w:pPr>
        <w:spacing w:before="0" w:line="276" w:lineRule="auto"/>
        <w:ind w:left="709" w:hanging="142"/>
        <w:rPr>
          <w:rFonts w:cstheme="minorHAnsi"/>
          <w:szCs w:val="20"/>
        </w:rPr>
      </w:pPr>
      <w:r w:rsidRPr="002C67F6">
        <w:rPr>
          <w:rFonts w:cstheme="minorHAnsi"/>
          <w:szCs w:val="20"/>
        </w:rPr>
        <w:t>•</w:t>
      </w:r>
      <w:r w:rsidRPr="002C67F6">
        <w:rPr>
          <w:rFonts w:cstheme="minorHAnsi"/>
          <w:szCs w:val="20"/>
        </w:rPr>
        <w:tab/>
        <w:t>włączona obsługa JavaScript</w:t>
      </w:r>
    </w:p>
    <w:p w14:paraId="30C158E3" w14:textId="77777777" w:rsidR="00004691" w:rsidRPr="002C67F6" w:rsidRDefault="00004691" w:rsidP="00004691">
      <w:pPr>
        <w:spacing w:before="0" w:line="276" w:lineRule="auto"/>
        <w:ind w:left="709" w:hanging="142"/>
        <w:rPr>
          <w:rFonts w:cstheme="minorHAnsi"/>
          <w:szCs w:val="20"/>
        </w:rPr>
      </w:pPr>
      <w:r w:rsidRPr="002C67F6">
        <w:rPr>
          <w:rFonts w:cstheme="minorHAnsi"/>
          <w:szCs w:val="20"/>
        </w:rPr>
        <w:t>•</w:t>
      </w:r>
      <w:r w:rsidRPr="002C67F6">
        <w:rPr>
          <w:rFonts w:cstheme="minorHAnsi"/>
          <w:szCs w:val="20"/>
        </w:rPr>
        <w:tab/>
        <w:t>zalecana szybkość łącza internetowego powyżej 500 KB/s</w:t>
      </w:r>
    </w:p>
    <w:p w14:paraId="047BC36D" w14:textId="77777777" w:rsidR="00004691" w:rsidRPr="002C67F6" w:rsidRDefault="00004691" w:rsidP="00004691">
      <w:pPr>
        <w:spacing w:before="0" w:line="276" w:lineRule="auto"/>
        <w:ind w:left="709" w:hanging="142"/>
        <w:rPr>
          <w:rFonts w:cstheme="minorHAnsi"/>
          <w:szCs w:val="20"/>
        </w:rPr>
      </w:pPr>
      <w:r w:rsidRPr="002C67F6">
        <w:rPr>
          <w:rFonts w:cstheme="minorHAnsi"/>
          <w:szCs w:val="20"/>
        </w:rPr>
        <w:lastRenderedPageBreak/>
        <w:t>•</w:t>
      </w:r>
      <w:r w:rsidRPr="002C67F6">
        <w:rPr>
          <w:rFonts w:cstheme="minorHAnsi"/>
          <w:szCs w:val="20"/>
        </w:rPr>
        <w:tab/>
        <w:t>zainstalowany Acrobat Reader</w:t>
      </w:r>
    </w:p>
    <w:p w14:paraId="1B04EC1A" w14:textId="77777777" w:rsidR="00004691" w:rsidRPr="002C67F6" w:rsidRDefault="00004691" w:rsidP="00004691">
      <w:pPr>
        <w:spacing w:before="0" w:line="276" w:lineRule="auto"/>
        <w:ind w:left="709" w:hanging="142"/>
        <w:rPr>
          <w:rFonts w:cstheme="minorHAnsi"/>
          <w:szCs w:val="20"/>
        </w:rPr>
      </w:pPr>
      <w:r w:rsidRPr="002C67F6">
        <w:rPr>
          <w:rFonts w:cstheme="minorHAnsi"/>
          <w:szCs w:val="20"/>
        </w:rPr>
        <w:t>•</w:t>
      </w:r>
      <w:r w:rsidRPr="002C67F6">
        <w:rPr>
          <w:rFonts w:cstheme="minorHAnsi"/>
          <w:szCs w:val="20"/>
        </w:rPr>
        <w:tab/>
        <w:t>zainstalowane środowisko uruchomieniowe Java - Java SE Runtime Environment 6 Update 24 lub nowszy</w:t>
      </w:r>
    </w:p>
    <w:p w14:paraId="26E265D2" w14:textId="77777777" w:rsidR="00004691" w:rsidRPr="002C67F6" w:rsidRDefault="00004691" w:rsidP="00334497">
      <w:pPr>
        <w:pStyle w:val="Akapitzlist"/>
        <w:numPr>
          <w:ilvl w:val="1"/>
          <w:numId w:val="38"/>
        </w:numPr>
        <w:spacing w:after="0"/>
        <w:jc w:val="both"/>
        <w:rPr>
          <w:rFonts w:asciiTheme="minorHAnsi" w:hAnsiTheme="minorHAnsi" w:cstheme="minorHAnsi"/>
          <w:color w:val="000000"/>
          <w:szCs w:val="20"/>
          <w:lang w:eastAsia="pl-PL"/>
        </w:rPr>
      </w:pPr>
      <w:r w:rsidRPr="002C67F6">
        <w:rPr>
          <w:rFonts w:asciiTheme="minorHAnsi" w:hAnsiTheme="minorHAnsi" w:cstheme="minorHAnsi"/>
          <w:color w:val="000000"/>
          <w:szCs w:val="20"/>
          <w:lang w:eastAsia="pl-PL"/>
        </w:rPr>
        <w:t>Zamawiający zastrzega, iż przed przeprowadzeniem aukcji elektronicznej poinformuje Wykonawców za pośrednictwem Platformy Zakupowej Logintrade:</w:t>
      </w:r>
    </w:p>
    <w:p w14:paraId="5668E63E" w14:textId="77777777" w:rsidR="00004691" w:rsidRPr="002C67F6" w:rsidRDefault="00004691" w:rsidP="00334497">
      <w:pPr>
        <w:numPr>
          <w:ilvl w:val="0"/>
          <w:numId w:val="39"/>
        </w:numPr>
        <w:spacing w:before="0" w:line="276" w:lineRule="auto"/>
        <w:ind w:hanging="153"/>
        <w:contextualSpacing/>
        <w:rPr>
          <w:rFonts w:cstheme="minorHAnsi"/>
          <w:color w:val="000000"/>
          <w:szCs w:val="20"/>
        </w:rPr>
      </w:pPr>
      <w:r w:rsidRPr="002C67F6">
        <w:rPr>
          <w:rFonts w:cstheme="minorHAnsi"/>
          <w:color w:val="000000"/>
          <w:szCs w:val="20"/>
        </w:rPr>
        <w:t>o danych, które zostaną udostępnione Wykonawcom podczas aukcji elektronicznej,</w:t>
      </w:r>
    </w:p>
    <w:p w14:paraId="1155BC85" w14:textId="77777777" w:rsidR="00004691" w:rsidRPr="002C67F6" w:rsidRDefault="00004691" w:rsidP="00334497">
      <w:pPr>
        <w:numPr>
          <w:ilvl w:val="0"/>
          <w:numId w:val="39"/>
        </w:numPr>
        <w:spacing w:before="0" w:line="276" w:lineRule="auto"/>
        <w:ind w:hanging="153"/>
        <w:contextualSpacing/>
        <w:rPr>
          <w:rFonts w:cstheme="minorHAnsi"/>
          <w:color w:val="000000"/>
          <w:szCs w:val="20"/>
        </w:rPr>
      </w:pPr>
      <w:r w:rsidRPr="002C67F6">
        <w:rPr>
          <w:rFonts w:cstheme="minorHAnsi"/>
          <w:color w:val="000000"/>
          <w:szCs w:val="20"/>
        </w:rPr>
        <w:t>o minimalnym postąpieniu w aukcji elektronicznej,</w:t>
      </w:r>
    </w:p>
    <w:p w14:paraId="212DE9F9" w14:textId="77777777" w:rsidR="00004691" w:rsidRPr="002C67F6" w:rsidRDefault="00004691" w:rsidP="00334497">
      <w:pPr>
        <w:numPr>
          <w:ilvl w:val="0"/>
          <w:numId w:val="39"/>
        </w:numPr>
        <w:spacing w:before="0" w:line="276" w:lineRule="auto"/>
        <w:ind w:hanging="153"/>
        <w:contextualSpacing/>
        <w:rPr>
          <w:rFonts w:cstheme="minorHAnsi"/>
          <w:color w:val="000000"/>
          <w:szCs w:val="20"/>
        </w:rPr>
      </w:pPr>
      <w:r w:rsidRPr="002C67F6">
        <w:rPr>
          <w:rFonts w:cstheme="minorHAnsi"/>
          <w:color w:val="000000"/>
          <w:szCs w:val="20"/>
        </w:rPr>
        <w:t>o przebiegu procedury aukcji elektronicznej.</w:t>
      </w:r>
    </w:p>
    <w:p w14:paraId="7975BD03" w14:textId="2BB3C45A" w:rsidR="00004691" w:rsidRPr="002C67F6" w:rsidRDefault="00004691" w:rsidP="00334497">
      <w:pPr>
        <w:pStyle w:val="Akapitzlist"/>
        <w:numPr>
          <w:ilvl w:val="1"/>
          <w:numId w:val="37"/>
        </w:numPr>
        <w:spacing w:after="0"/>
        <w:jc w:val="both"/>
        <w:rPr>
          <w:rFonts w:asciiTheme="minorHAnsi" w:hAnsiTheme="minorHAnsi" w:cstheme="minorHAnsi"/>
          <w:color w:val="000000"/>
          <w:szCs w:val="20"/>
          <w:lang w:eastAsia="pl-PL"/>
        </w:rPr>
      </w:pPr>
      <w:r w:rsidRPr="002C67F6">
        <w:rPr>
          <w:rFonts w:asciiTheme="minorHAnsi" w:hAnsiTheme="minorHAnsi" w:cstheme="minorHAnsi"/>
          <w:color w:val="000000"/>
          <w:szCs w:val="20"/>
          <w:lang w:eastAsia="pl-PL"/>
        </w:rPr>
        <w:t>Zamawiający po przeprowadzeniu negocjacji może przeprowadzić dalsze negocjacje w jednej z form określonych w pkt 15.</w:t>
      </w:r>
      <w:r>
        <w:rPr>
          <w:rFonts w:asciiTheme="minorHAnsi" w:hAnsiTheme="minorHAnsi" w:cstheme="minorHAnsi"/>
          <w:color w:val="000000"/>
          <w:szCs w:val="20"/>
          <w:lang w:eastAsia="pl-PL"/>
        </w:rPr>
        <w:t>7</w:t>
      </w:r>
      <w:r w:rsidR="00564F3F">
        <w:rPr>
          <w:rFonts w:asciiTheme="minorHAnsi" w:hAnsiTheme="minorHAnsi" w:cstheme="minorHAnsi"/>
          <w:color w:val="000000"/>
          <w:szCs w:val="20"/>
          <w:lang w:eastAsia="pl-PL"/>
        </w:rPr>
        <w:t xml:space="preserve">. w 1 rundzie negocjacyjnej z </w:t>
      </w:r>
      <w:r w:rsidR="00564F3F" w:rsidRPr="000655F4">
        <w:rPr>
          <w:rFonts w:asciiTheme="minorHAnsi" w:hAnsiTheme="minorHAnsi" w:cstheme="minorHAnsi"/>
          <w:b/>
          <w:color w:val="000000"/>
          <w:szCs w:val="20"/>
          <w:lang w:eastAsia="pl-PL"/>
        </w:rPr>
        <w:t>5</w:t>
      </w:r>
      <w:r w:rsidRPr="000655F4">
        <w:rPr>
          <w:rFonts w:asciiTheme="minorHAnsi" w:hAnsiTheme="minorHAnsi" w:cstheme="minorHAnsi"/>
          <w:b/>
          <w:color w:val="000000"/>
          <w:szCs w:val="20"/>
          <w:lang w:eastAsia="pl-PL"/>
        </w:rPr>
        <w:t xml:space="preserve"> Wykonawcami</w:t>
      </w:r>
      <w:r w:rsidRPr="002C67F6">
        <w:rPr>
          <w:rFonts w:asciiTheme="minorHAnsi" w:hAnsiTheme="minorHAnsi" w:cstheme="minorHAnsi"/>
          <w:color w:val="000000"/>
          <w:szCs w:val="20"/>
          <w:lang w:eastAsia="pl-PL"/>
        </w:rPr>
        <w:t>, którzy złożyli najkorzystniejsze oferty w 1 turze negocjacji.</w:t>
      </w:r>
    </w:p>
    <w:p w14:paraId="68452B5E" w14:textId="77777777" w:rsidR="006D420A" w:rsidRPr="006D420A" w:rsidRDefault="006D420A" w:rsidP="00334497">
      <w:pPr>
        <w:pStyle w:val="Akapitzlist"/>
        <w:numPr>
          <w:ilvl w:val="1"/>
          <w:numId w:val="37"/>
        </w:numPr>
        <w:spacing w:after="0"/>
        <w:jc w:val="both"/>
        <w:rPr>
          <w:rFonts w:asciiTheme="minorHAnsi" w:hAnsiTheme="minorHAnsi" w:cstheme="minorHAnsi"/>
          <w:color w:val="000000"/>
          <w:szCs w:val="20"/>
          <w:lang w:eastAsia="pl-PL"/>
        </w:rPr>
      </w:pPr>
      <w:r w:rsidRPr="006D420A">
        <w:rPr>
          <w:rFonts w:asciiTheme="minorHAnsi" w:hAnsiTheme="minorHAnsi" w:cstheme="minorHAnsi"/>
          <w:color w:val="000000"/>
          <w:szCs w:val="20"/>
          <w:lang w:eastAsia="pl-PL"/>
        </w:rPr>
        <w:t>Ustalenia zawarte w raporcie (raportach) z aukcji /  protokole (protokołach) z negocjacji są wiążące dla Wykonawców.</w:t>
      </w:r>
    </w:p>
    <w:p w14:paraId="7D4D5769" w14:textId="725153CB" w:rsidR="00B11565" w:rsidRPr="00CC187A" w:rsidRDefault="00B11565" w:rsidP="00334497">
      <w:pPr>
        <w:pStyle w:val="Tekstpodstawowywcity"/>
        <w:numPr>
          <w:ilvl w:val="1"/>
          <w:numId w:val="37"/>
        </w:numPr>
        <w:spacing w:before="0" w:line="276" w:lineRule="auto"/>
        <w:rPr>
          <w:rFonts w:cstheme="minorHAnsi"/>
        </w:rPr>
      </w:pPr>
      <w:r w:rsidRPr="00CC187A">
        <w:rPr>
          <w:rFonts w:cstheme="minorHAnsi"/>
        </w:rPr>
        <w:t>Zakończenie aukcji / negocjacji nie jest równoznaczne z wyborem oferty Wykonawcy ani z przyjęciem oferty złożonej przez Wykonawcę.</w:t>
      </w:r>
    </w:p>
    <w:p w14:paraId="240E7BAC" w14:textId="69D88061" w:rsidR="009928CA" w:rsidRPr="00CC187A" w:rsidRDefault="009928CA" w:rsidP="00334497">
      <w:pPr>
        <w:pStyle w:val="Akapitzlist"/>
        <w:numPr>
          <w:ilvl w:val="1"/>
          <w:numId w:val="37"/>
        </w:numPr>
        <w:spacing w:after="0"/>
        <w:jc w:val="both"/>
        <w:rPr>
          <w:rFonts w:asciiTheme="minorHAnsi" w:hAnsiTheme="minorHAnsi" w:cstheme="minorHAnsi"/>
          <w:szCs w:val="20"/>
        </w:rPr>
      </w:pPr>
      <w:r w:rsidRPr="00CC187A">
        <w:rPr>
          <w:rFonts w:asciiTheme="minorHAnsi" w:hAnsiTheme="minorHAnsi" w:cstheme="minorHAnsi"/>
          <w:color w:val="000000"/>
          <w:szCs w:val="20"/>
          <w:lang w:eastAsia="pl-PL"/>
        </w:rPr>
        <w:t>Po przeprowadzonych negocjacjach Zamawiający może żądać złożenia w wyznaczonym terminie potwierdzenia Oferty, uwzględniającej przebieg przeprowadzonych negocjacji (która nie może być wyższa niż Oferta pierwotna).</w:t>
      </w:r>
    </w:p>
    <w:p w14:paraId="6F478536" w14:textId="6F78AF20" w:rsidR="002756A4" w:rsidRPr="005F41B8" w:rsidRDefault="002756A4" w:rsidP="00CC187A">
      <w:pPr>
        <w:pStyle w:val="Tekstpodstawowywcity"/>
        <w:keepNext w:val="0"/>
        <w:numPr>
          <w:ilvl w:val="1"/>
          <w:numId w:val="2"/>
        </w:numPr>
        <w:tabs>
          <w:tab w:val="left" w:pos="567"/>
        </w:tabs>
        <w:spacing w:before="0" w:line="276" w:lineRule="auto"/>
        <w:rPr>
          <w:rFonts w:cstheme="minorHAnsi"/>
        </w:rPr>
      </w:pPr>
      <w:r w:rsidRPr="005F41B8">
        <w:rPr>
          <w:rFonts w:cstheme="minorHAnsi"/>
        </w:rPr>
        <w:t xml:space="preserve">Treść umowy, której Projekt stanowi </w:t>
      </w:r>
      <w:r w:rsidR="00A250CE" w:rsidRPr="000655F4">
        <w:rPr>
          <w:rFonts w:cstheme="minorHAnsi"/>
          <w:b/>
        </w:rPr>
        <w:t xml:space="preserve">Załącznik nr </w:t>
      </w:r>
      <w:r w:rsidR="009E6104" w:rsidRPr="000655F4">
        <w:rPr>
          <w:rFonts w:cstheme="minorHAnsi"/>
          <w:b/>
        </w:rPr>
        <w:t>8</w:t>
      </w:r>
      <w:r w:rsidRPr="000655F4">
        <w:rPr>
          <w:rFonts w:cstheme="minorHAnsi"/>
          <w:b/>
        </w:rPr>
        <w:t xml:space="preserve"> do Warunków Zamówienia</w:t>
      </w:r>
      <w:r w:rsidRPr="005F41B8">
        <w:rPr>
          <w:rFonts w:cstheme="minorHAnsi"/>
        </w:rPr>
        <w:t xml:space="preserve"> obowiązujące w dniu terminu składania ofert, nie podlegają negocjacjom. Treść umowy, której Projekt stanowi </w:t>
      </w:r>
      <w:r w:rsidR="00A250CE" w:rsidRPr="000655F4">
        <w:rPr>
          <w:rFonts w:cstheme="minorHAnsi"/>
          <w:b/>
        </w:rPr>
        <w:t xml:space="preserve">Załącznik nr </w:t>
      </w:r>
      <w:r w:rsidR="00564F3F" w:rsidRPr="000655F4">
        <w:rPr>
          <w:rFonts w:cstheme="minorHAnsi"/>
          <w:b/>
        </w:rPr>
        <w:t>8</w:t>
      </w:r>
      <w:r w:rsidRPr="000655F4">
        <w:rPr>
          <w:rFonts w:cstheme="minorHAnsi"/>
          <w:b/>
        </w:rPr>
        <w:t xml:space="preserve"> do Warunków Zamówienia</w:t>
      </w:r>
      <w:r w:rsidRPr="005F41B8">
        <w:rPr>
          <w:rFonts w:cstheme="minorHAnsi"/>
        </w:rPr>
        <w:t xml:space="preserve"> mogą ulec zmianie jedynie w szczególnie uzasadnionych przypadkach, za które uznaje się wprowadzenie zapisów techniczno-organizacyjnych zapewniających sprawne wykonywanie umów. Powyższe nie dotyczy postanowień umów, w których pozost</w:t>
      </w:r>
      <w:r w:rsidR="005F41B8">
        <w:rPr>
          <w:rFonts w:cstheme="minorHAnsi"/>
        </w:rPr>
        <w:t>awiono miejsce do uzupełnienia.</w:t>
      </w:r>
    </w:p>
    <w:p w14:paraId="3A82F66D" w14:textId="77777777" w:rsidR="004D7837" w:rsidRPr="005076D1" w:rsidRDefault="004D7837" w:rsidP="004D7837">
      <w:pPr>
        <w:pStyle w:val="Akapitzlist"/>
        <w:numPr>
          <w:ilvl w:val="1"/>
          <w:numId w:val="2"/>
        </w:numPr>
        <w:spacing w:after="0"/>
        <w:jc w:val="both"/>
        <w:rPr>
          <w:rFonts w:asciiTheme="minorHAnsi" w:hAnsiTheme="minorHAnsi" w:cstheme="minorHAnsi"/>
          <w:szCs w:val="20"/>
          <w:lang w:eastAsia="pl-PL"/>
        </w:rPr>
      </w:pPr>
      <w:r w:rsidRPr="005076D1">
        <w:rPr>
          <w:rFonts w:asciiTheme="minorHAnsi" w:hAnsiTheme="minorHAnsi" w:cstheme="minorHAnsi"/>
          <w:szCs w:val="20"/>
          <w:lang w:eastAsia="pl-PL"/>
        </w:rPr>
        <w:t>Zamawiający udzieli zamówienia Wykonawcy</w:t>
      </w:r>
      <w:r>
        <w:rPr>
          <w:rFonts w:asciiTheme="minorHAnsi" w:hAnsiTheme="minorHAnsi" w:cstheme="minorHAnsi"/>
          <w:szCs w:val="20"/>
          <w:lang w:eastAsia="pl-PL"/>
        </w:rPr>
        <w:t>, którego oferta zostanie uznana za najkorzystniejszą</w:t>
      </w:r>
      <w:r w:rsidRPr="005076D1">
        <w:rPr>
          <w:rFonts w:asciiTheme="minorHAnsi" w:hAnsiTheme="minorHAnsi" w:cstheme="minorHAnsi"/>
          <w:szCs w:val="20"/>
          <w:lang w:eastAsia="pl-PL"/>
        </w:rPr>
        <w:t xml:space="preserve"> dla danego </w:t>
      </w:r>
      <w:r>
        <w:rPr>
          <w:rFonts w:asciiTheme="minorHAnsi" w:hAnsiTheme="minorHAnsi" w:cstheme="minorHAnsi"/>
          <w:szCs w:val="20"/>
          <w:lang w:eastAsia="pl-PL"/>
        </w:rPr>
        <w:t>Z</w:t>
      </w:r>
      <w:r w:rsidRPr="005076D1">
        <w:rPr>
          <w:rFonts w:asciiTheme="minorHAnsi" w:hAnsiTheme="minorHAnsi" w:cstheme="minorHAnsi"/>
          <w:szCs w:val="20"/>
          <w:lang w:eastAsia="pl-PL"/>
        </w:rPr>
        <w:t>ada</w:t>
      </w:r>
      <w:r>
        <w:rPr>
          <w:rFonts w:asciiTheme="minorHAnsi" w:hAnsiTheme="minorHAnsi" w:cstheme="minorHAnsi"/>
          <w:szCs w:val="20"/>
          <w:lang w:eastAsia="pl-PL"/>
        </w:rPr>
        <w:t>nia.</w:t>
      </w:r>
    </w:p>
    <w:p w14:paraId="791CA31B" w14:textId="45D57FB6" w:rsidR="002756A4" w:rsidRDefault="002756A4" w:rsidP="00CC187A">
      <w:pPr>
        <w:pStyle w:val="Tekstpodstawowywcity"/>
        <w:keepNext w:val="0"/>
        <w:numPr>
          <w:ilvl w:val="1"/>
          <w:numId w:val="2"/>
        </w:numPr>
        <w:tabs>
          <w:tab w:val="left" w:pos="567"/>
        </w:tabs>
        <w:spacing w:before="0" w:line="276" w:lineRule="auto"/>
        <w:rPr>
          <w:rFonts w:cstheme="minorHAnsi"/>
        </w:rPr>
      </w:pPr>
      <w:r w:rsidRPr="00CC187A">
        <w:rPr>
          <w:rFonts w:cstheme="minorHAnsi"/>
        </w:rPr>
        <w:t>Niezwłocznie po rozstrzygnięciu postępowania Zamawiający zawiadamia wszystkich Wykonawców, którzy złożyli oferty, o wyniku postępowania</w:t>
      </w:r>
      <w:r w:rsidR="00046BD2">
        <w:rPr>
          <w:rFonts w:cstheme="minorHAnsi"/>
        </w:rPr>
        <w:t xml:space="preserve"> dla danego Zadania</w:t>
      </w:r>
      <w:r w:rsidRPr="00CC187A">
        <w:rPr>
          <w:rFonts w:cstheme="minorHAnsi"/>
        </w:rPr>
        <w:t xml:space="preserve">. </w:t>
      </w:r>
    </w:p>
    <w:p w14:paraId="3F2D6F5D" w14:textId="77777777" w:rsidR="00A1338E" w:rsidRPr="00CC187A" w:rsidRDefault="00A1338E" w:rsidP="00A1338E">
      <w:pPr>
        <w:pStyle w:val="Tekstpodstawowywcity"/>
        <w:keepNext w:val="0"/>
        <w:tabs>
          <w:tab w:val="left" w:pos="567"/>
        </w:tabs>
        <w:spacing w:before="0" w:line="276" w:lineRule="auto"/>
        <w:ind w:left="567"/>
        <w:rPr>
          <w:rFonts w:cstheme="minorHAnsi"/>
        </w:rPr>
      </w:pPr>
    </w:p>
    <w:p w14:paraId="2BCCA224" w14:textId="77777777" w:rsidR="00015C84" w:rsidRPr="00CC187A" w:rsidRDefault="00015C84" w:rsidP="00CC187A">
      <w:pPr>
        <w:pStyle w:val="Nagwek2"/>
        <w:numPr>
          <w:ilvl w:val="0"/>
          <w:numId w:val="2"/>
        </w:numPr>
        <w:spacing w:before="0" w:line="276" w:lineRule="auto"/>
        <w:ind w:left="567"/>
        <w:rPr>
          <w:rFonts w:cstheme="minorHAnsi"/>
          <w:b/>
        </w:rPr>
      </w:pPr>
      <w:bookmarkStart w:id="60" w:name="_Toc66455053"/>
      <w:bookmarkStart w:id="61" w:name="_Toc88204574"/>
      <w:r w:rsidRPr="00CC187A">
        <w:rPr>
          <w:rFonts w:cstheme="minorHAnsi"/>
          <w:b/>
        </w:rPr>
        <w:t>Wykluczenie Wykonawcy</w:t>
      </w:r>
      <w:bookmarkEnd w:id="60"/>
      <w:bookmarkEnd w:id="61"/>
    </w:p>
    <w:p w14:paraId="647504C2" w14:textId="77777777" w:rsidR="00015C84" w:rsidRPr="00CC187A" w:rsidRDefault="0055072E" w:rsidP="00CC187A">
      <w:pPr>
        <w:pStyle w:val="Tekstpodstawowywcity"/>
        <w:keepNext w:val="0"/>
        <w:numPr>
          <w:ilvl w:val="1"/>
          <w:numId w:val="2"/>
        </w:numPr>
        <w:tabs>
          <w:tab w:val="left" w:pos="567"/>
        </w:tabs>
        <w:spacing w:before="0" w:line="276" w:lineRule="auto"/>
        <w:rPr>
          <w:rFonts w:cstheme="minorHAnsi"/>
        </w:rPr>
      </w:pPr>
      <w:r w:rsidRPr="00CC187A">
        <w:rPr>
          <w:rFonts w:cstheme="minorHAnsi"/>
        </w:rPr>
        <w:t>Wykonawca</w:t>
      </w:r>
      <w:r w:rsidR="00015C84" w:rsidRPr="00CC187A">
        <w:rPr>
          <w:rFonts w:cstheme="minorHAnsi"/>
        </w:rPr>
        <w:t xml:space="preserve"> podlega wykluczeniu </w:t>
      </w:r>
      <w:r w:rsidR="004A79AD" w:rsidRPr="00CC187A">
        <w:rPr>
          <w:rFonts w:cstheme="minorHAnsi"/>
        </w:rPr>
        <w:t xml:space="preserve">z udziału w postępowaniu </w:t>
      </w:r>
      <w:r w:rsidR="00015C84" w:rsidRPr="00CC187A">
        <w:rPr>
          <w:rFonts w:cstheme="minorHAnsi"/>
        </w:rPr>
        <w:t xml:space="preserve">w </w:t>
      </w:r>
      <w:r w:rsidR="004A79AD" w:rsidRPr="00CC187A">
        <w:rPr>
          <w:rFonts w:cstheme="minorHAnsi"/>
        </w:rPr>
        <w:t>następujących przypadkach</w:t>
      </w:r>
      <w:r w:rsidR="00015C84" w:rsidRPr="00CC187A">
        <w:rPr>
          <w:rFonts w:cstheme="minorHAnsi"/>
        </w:rPr>
        <w:t>:</w:t>
      </w:r>
    </w:p>
    <w:p w14:paraId="4D40AAFC" w14:textId="77777777" w:rsidR="003F279B" w:rsidRPr="00CC187A" w:rsidRDefault="003F279B" w:rsidP="00CC187A">
      <w:pPr>
        <w:pStyle w:val="Akapitzlist"/>
        <w:numPr>
          <w:ilvl w:val="1"/>
          <w:numId w:val="27"/>
        </w:numPr>
        <w:tabs>
          <w:tab w:val="clear" w:pos="567"/>
          <w:tab w:val="num" w:pos="851"/>
        </w:tabs>
        <w:spacing w:after="0"/>
        <w:ind w:left="851" w:hanging="426"/>
        <w:jc w:val="both"/>
        <w:rPr>
          <w:rFonts w:asciiTheme="minorHAnsi" w:eastAsiaTheme="minorHAnsi" w:hAnsiTheme="minorHAnsi" w:cstheme="minorHAnsi"/>
          <w:szCs w:val="20"/>
          <w:lang w:eastAsia="pl-PL"/>
        </w:rPr>
      </w:pPr>
      <w:r w:rsidRPr="00CC187A">
        <w:rPr>
          <w:rFonts w:asciiTheme="minorHAnsi" w:eastAsiaTheme="minorHAnsi" w:hAnsiTheme="minorHAnsi" w:cstheme="minorHAnsi"/>
          <w:szCs w:val="20"/>
          <w:lang w:eastAsia="pl-PL"/>
        </w:rPr>
        <w:t xml:space="preserve">w ciągu ostatnich 3 lat przed upływem terminu składania Ofert wyrządził stwierdzoną prawomocnym orzeczeniem sądu szkodę Zamawiającemu w związku z realizacją Zamówienia; </w:t>
      </w:r>
    </w:p>
    <w:p w14:paraId="44EC5A4A" w14:textId="77777777" w:rsidR="003F279B" w:rsidRPr="00CC187A" w:rsidRDefault="003F279B" w:rsidP="00CC187A">
      <w:pPr>
        <w:pStyle w:val="Akapitzlist"/>
        <w:numPr>
          <w:ilvl w:val="1"/>
          <w:numId w:val="27"/>
        </w:numPr>
        <w:tabs>
          <w:tab w:val="clear" w:pos="567"/>
          <w:tab w:val="num" w:pos="851"/>
        </w:tabs>
        <w:spacing w:after="0"/>
        <w:ind w:left="851" w:hanging="426"/>
        <w:jc w:val="both"/>
        <w:rPr>
          <w:rFonts w:asciiTheme="minorHAnsi" w:eastAsiaTheme="minorHAnsi" w:hAnsiTheme="minorHAnsi" w:cstheme="minorHAnsi"/>
          <w:szCs w:val="20"/>
          <w:lang w:eastAsia="pl-PL"/>
        </w:rPr>
      </w:pPr>
      <w:r w:rsidRPr="00CC187A">
        <w:rPr>
          <w:rFonts w:asciiTheme="minorHAnsi" w:eastAsiaTheme="minorHAnsi" w:hAnsiTheme="minorHAnsi" w:cstheme="minorHAnsi"/>
          <w:szCs w:val="20"/>
          <w:lang w:eastAsia="pl-PL"/>
        </w:rPr>
        <w:t xml:space="preserve">w ciągu ostatnich 3 lat przed upływem terminu składania Ofert wyrządził szkodę Zamawiającemu, nie wykonując Zamówienia lub wykonując je nienależycie, a szkoda ta nie została dobrowolnie naprawiona do dnia Wszczęcia Postępowania, chyba że niewykonanie lub nienależyte wykonanie jest następstwem okoliczności, za które Wykonawca nie ponosi odpowiedzialności; </w:t>
      </w:r>
    </w:p>
    <w:p w14:paraId="3A50B36E" w14:textId="50333117" w:rsidR="003F279B" w:rsidRPr="00CC187A" w:rsidRDefault="003F279B" w:rsidP="00CC187A">
      <w:pPr>
        <w:pStyle w:val="Akapitzlist"/>
        <w:numPr>
          <w:ilvl w:val="1"/>
          <w:numId w:val="27"/>
        </w:numPr>
        <w:tabs>
          <w:tab w:val="clear" w:pos="567"/>
          <w:tab w:val="num" w:pos="851"/>
        </w:tabs>
        <w:spacing w:after="0"/>
        <w:ind w:left="851" w:hanging="426"/>
        <w:jc w:val="both"/>
        <w:rPr>
          <w:rFonts w:asciiTheme="minorHAnsi" w:eastAsiaTheme="minorHAnsi" w:hAnsiTheme="minorHAnsi" w:cstheme="minorHAnsi"/>
          <w:szCs w:val="20"/>
          <w:lang w:eastAsia="pl-PL"/>
        </w:rPr>
      </w:pPr>
      <w:r w:rsidRPr="00CC187A">
        <w:rPr>
          <w:rFonts w:asciiTheme="minorHAnsi" w:eastAsiaTheme="minorHAnsi" w:hAnsiTheme="minorHAnsi" w:cstheme="minorHAnsi"/>
          <w:szCs w:val="20"/>
          <w:lang w:eastAsia="pl-PL"/>
        </w:rPr>
        <w:t>w ciągu ostatnich 3 lat przed upływem terminu składania Ofert wyp</w:t>
      </w:r>
      <w:r w:rsidR="009E6104">
        <w:rPr>
          <w:rFonts w:asciiTheme="minorHAnsi" w:eastAsiaTheme="minorHAnsi" w:hAnsiTheme="minorHAnsi" w:cstheme="minorHAnsi"/>
          <w:szCs w:val="20"/>
          <w:lang w:eastAsia="pl-PL"/>
        </w:rPr>
        <w:t>owiedział Zamawiającemu Umowę w </w:t>
      </w:r>
      <w:r w:rsidRPr="00CC187A">
        <w:rPr>
          <w:rFonts w:asciiTheme="minorHAnsi" w:eastAsiaTheme="minorHAnsi" w:hAnsiTheme="minorHAnsi" w:cstheme="minorHAnsi"/>
          <w:szCs w:val="20"/>
          <w:lang w:eastAsia="pl-PL"/>
        </w:rPr>
        <w:t xml:space="preserve">sprawie Zamówienia z przyczyn innych niż wina Zamawiającego lub siła wyższa; </w:t>
      </w:r>
    </w:p>
    <w:p w14:paraId="4500680A" w14:textId="7BEA62AD" w:rsidR="003F279B" w:rsidRPr="00CC187A" w:rsidRDefault="003F279B" w:rsidP="00CC187A">
      <w:pPr>
        <w:pStyle w:val="Akapitzlist"/>
        <w:numPr>
          <w:ilvl w:val="1"/>
          <w:numId w:val="27"/>
        </w:numPr>
        <w:tabs>
          <w:tab w:val="clear" w:pos="567"/>
          <w:tab w:val="num" w:pos="851"/>
        </w:tabs>
        <w:spacing w:after="0"/>
        <w:ind w:left="851" w:hanging="426"/>
        <w:jc w:val="both"/>
        <w:rPr>
          <w:rFonts w:asciiTheme="minorHAnsi" w:eastAsiaTheme="minorHAnsi" w:hAnsiTheme="minorHAnsi" w:cstheme="minorHAnsi"/>
          <w:szCs w:val="20"/>
          <w:lang w:eastAsia="pl-PL"/>
        </w:rPr>
      </w:pPr>
      <w:r w:rsidRPr="00CC187A">
        <w:rPr>
          <w:rFonts w:asciiTheme="minorHAnsi" w:eastAsiaTheme="minorHAnsi" w:hAnsiTheme="minorHAnsi" w:cstheme="minorHAnsi"/>
          <w:szCs w:val="20"/>
          <w:lang w:eastAsia="pl-PL"/>
        </w:rPr>
        <w:t>w ciągu ostatnich 3 lat przed upływem terminu składani</w:t>
      </w:r>
      <w:r w:rsidR="00A1338E">
        <w:rPr>
          <w:rFonts w:asciiTheme="minorHAnsi" w:eastAsiaTheme="minorHAnsi" w:hAnsiTheme="minorHAnsi" w:cstheme="minorHAnsi"/>
          <w:szCs w:val="20"/>
          <w:lang w:eastAsia="pl-PL"/>
        </w:rPr>
        <w:t xml:space="preserve">a Ofert odmówił zawarcia Umowy </w:t>
      </w:r>
      <w:r w:rsidRPr="00CC187A">
        <w:rPr>
          <w:rFonts w:asciiTheme="minorHAnsi" w:eastAsiaTheme="minorHAnsi" w:hAnsiTheme="minorHAnsi" w:cstheme="minorHAnsi"/>
          <w:szCs w:val="20"/>
          <w:lang w:eastAsia="pl-PL"/>
        </w:rPr>
        <w:t xml:space="preserve">w sprawie Zamówienia po wyborze jego Oferty przez Zamawiającego; </w:t>
      </w:r>
    </w:p>
    <w:p w14:paraId="3BA422BF" w14:textId="77777777" w:rsidR="003F279B" w:rsidRPr="00CC187A" w:rsidRDefault="003F279B" w:rsidP="00CC187A">
      <w:pPr>
        <w:pStyle w:val="Akapitzlist"/>
        <w:numPr>
          <w:ilvl w:val="1"/>
          <w:numId w:val="27"/>
        </w:numPr>
        <w:tabs>
          <w:tab w:val="clear" w:pos="567"/>
          <w:tab w:val="num" w:pos="851"/>
        </w:tabs>
        <w:spacing w:after="0"/>
        <w:ind w:left="851" w:hanging="426"/>
        <w:jc w:val="both"/>
        <w:rPr>
          <w:rFonts w:asciiTheme="minorHAnsi" w:eastAsiaTheme="minorHAnsi" w:hAnsiTheme="minorHAnsi" w:cstheme="minorHAnsi"/>
          <w:szCs w:val="20"/>
          <w:lang w:eastAsia="pl-PL"/>
        </w:rPr>
      </w:pPr>
      <w:r w:rsidRPr="00CC187A">
        <w:rPr>
          <w:rFonts w:asciiTheme="minorHAnsi" w:eastAsiaTheme="minorHAnsi" w:hAnsiTheme="minorHAnsi" w:cstheme="minorHAnsi"/>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14:paraId="22D5CE6F" w14:textId="77777777" w:rsidR="003F279B" w:rsidRPr="00CC187A" w:rsidRDefault="003F279B" w:rsidP="00CC187A">
      <w:pPr>
        <w:pStyle w:val="Akapitzlist"/>
        <w:numPr>
          <w:ilvl w:val="1"/>
          <w:numId w:val="27"/>
        </w:numPr>
        <w:tabs>
          <w:tab w:val="clear" w:pos="567"/>
          <w:tab w:val="num" w:pos="851"/>
        </w:tabs>
        <w:spacing w:after="0"/>
        <w:ind w:left="851" w:hanging="426"/>
        <w:jc w:val="both"/>
        <w:rPr>
          <w:rFonts w:asciiTheme="minorHAnsi" w:eastAsiaTheme="minorHAnsi" w:hAnsiTheme="minorHAnsi" w:cstheme="minorHAnsi"/>
          <w:szCs w:val="20"/>
          <w:lang w:eastAsia="pl-PL"/>
        </w:rPr>
      </w:pPr>
      <w:r w:rsidRPr="00CC187A">
        <w:rPr>
          <w:rFonts w:asciiTheme="minorHAnsi" w:eastAsiaTheme="minorHAnsi" w:hAnsiTheme="minorHAnsi" w:cstheme="minorHAnsi"/>
          <w:szCs w:val="20"/>
          <w:lang w:eastAsia="pl-PL"/>
        </w:rPr>
        <w:t xml:space="preserve">wykonywał bezpośrednio czynności związane z przygotowaniem Postępowania lub posługiwał się w celu sporządzenia Oferty osobami uczestniczącymi w dokonywaniu tych czynności, chyba że udział tego Wykonawcy w Postępowaniu nie utrudni uczciwej konkurencji; </w:t>
      </w:r>
    </w:p>
    <w:p w14:paraId="7F5D3204" w14:textId="77777777" w:rsidR="003F279B" w:rsidRPr="00CC187A" w:rsidRDefault="003F279B" w:rsidP="00CC187A">
      <w:pPr>
        <w:pStyle w:val="Akapitzlist"/>
        <w:numPr>
          <w:ilvl w:val="1"/>
          <w:numId w:val="27"/>
        </w:numPr>
        <w:tabs>
          <w:tab w:val="clear" w:pos="567"/>
          <w:tab w:val="num" w:pos="851"/>
        </w:tabs>
        <w:spacing w:after="0"/>
        <w:ind w:left="851" w:hanging="426"/>
        <w:jc w:val="both"/>
        <w:rPr>
          <w:rFonts w:asciiTheme="minorHAnsi" w:eastAsiaTheme="minorHAnsi" w:hAnsiTheme="minorHAnsi" w:cstheme="minorHAnsi"/>
          <w:szCs w:val="20"/>
          <w:lang w:eastAsia="pl-PL"/>
        </w:rPr>
      </w:pPr>
      <w:r w:rsidRPr="00CC187A">
        <w:rPr>
          <w:rFonts w:asciiTheme="minorHAnsi" w:eastAsiaTheme="minorHAnsi" w:hAnsiTheme="minorHAnsi" w:cstheme="minorHAnsi"/>
          <w:szCs w:val="20"/>
          <w:lang w:eastAsia="pl-PL"/>
        </w:rPr>
        <w:lastRenderedPageBreak/>
        <w:t xml:space="preserve">gdy należąc do tej samej grupy kapitałowej, w rozumieniu ustawy z dnia 16 lutego 2007 r. o ochronie konkurencji i konsumentów, złożyli odrębne Oferty, Oferty częściowe, chyba że wykażą, że istniejące między nimi powiązania nie prowadzą do zakłócenia konkurencji  w Postępowaniu; </w:t>
      </w:r>
    </w:p>
    <w:p w14:paraId="3554BE69" w14:textId="77777777" w:rsidR="003F279B" w:rsidRPr="00CC187A" w:rsidRDefault="003F279B" w:rsidP="00CC187A">
      <w:pPr>
        <w:pStyle w:val="Akapitzlist"/>
        <w:numPr>
          <w:ilvl w:val="1"/>
          <w:numId w:val="27"/>
        </w:numPr>
        <w:tabs>
          <w:tab w:val="clear" w:pos="567"/>
          <w:tab w:val="num" w:pos="851"/>
        </w:tabs>
        <w:spacing w:after="0"/>
        <w:ind w:left="851" w:hanging="426"/>
        <w:jc w:val="both"/>
        <w:rPr>
          <w:rFonts w:asciiTheme="minorHAnsi" w:eastAsiaTheme="minorHAnsi" w:hAnsiTheme="minorHAnsi" w:cstheme="minorHAnsi"/>
          <w:szCs w:val="20"/>
          <w:lang w:eastAsia="pl-PL"/>
        </w:rPr>
      </w:pPr>
      <w:r w:rsidRPr="00CC187A">
        <w:rPr>
          <w:rFonts w:asciiTheme="minorHAnsi" w:eastAsiaTheme="minorHAnsi" w:hAnsiTheme="minorHAnsi" w:cstheme="minorHAnsi"/>
          <w:szCs w:val="20"/>
          <w:lang w:eastAsia="pl-PL"/>
        </w:rPr>
        <w:t xml:space="preserve">naruszył obowiązki dotyczące płatności podatków, opłat lub składek na ubezpieczenia społeczne lub zdrowotne; </w:t>
      </w:r>
    </w:p>
    <w:p w14:paraId="0F199ED6" w14:textId="77777777" w:rsidR="003F279B" w:rsidRPr="00CC187A" w:rsidRDefault="003F279B" w:rsidP="00CC187A">
      <w:pPr>
        <w:pStyle w:val="Akapitzlist"/>
        <w:numPr>
          <w:ilvl w:val="1"/>
          <w:numId w:val="27"/>
        </w:numPr>
        <w:tabs>
          <w:tab w:val="clear" w:pos="567"/>
          <w:tab w:val="num" w:pos="851"/>
        </w:tabs>
        <w:spacing w:after="0"/>
        <w:ind w:left="851" w:hanging="426"/>
        <w:jc w:val="both"/>
        <w:rPr>
          <w:rFonts w:asciiTheme="minorHAnsi" w:eastAsiaTheme="minorHAnsi" w:hAnsiTheme="minorHAnsi" w:cstheme="minorHAnsi"/>
          <w:szCs w:val="20"/>
          <w:lang w:eastAsia="pl-PL"/>
        </w:rPr>
      </w:pPr>
      <w:r w:rsidRPr="00CC187A">
        <w:rPr>
          <w:rFonts w:asciiTheme="minorHAnsi" w:eastAsiaTheme="minorHAnsi" w:hAnsiTheme="minorHAnsi" w:cstheme="minorHAnsi"/>
          <w:szCs w:val="20"/>
          <w:lang w:eastAsia="pl-PL"/>
        </w:rPr>
        <w:t xml:space="preserve">złożył nieprawdziwe informacje mające lub mogące mieć wpływ na wynik Postępowania; </w:t>
      </w:r>
    </w:p>
    <w:p w14:paraId="64EF1F4D" w14:textId="77777777" w:rsidR="003F279B" w:rsidRPr="00CC187A" w:rsidRDefault="003F279B" w:rsidP="00CC187A">
      <w:pPr>
        <w:pStyle w:val="Akapitzlist"/>
        <w:numPr>
          <w:ilvl w:val="1"/>
          <w:numId w:val="27"/>
        </w:numPr>
        <w:tabs>
          <w:tab w:val="clear" w:pos="567"/>
          <w:tab w:val="num" w:pos="851"/>
        </w:tabs>
        <w:spacing w:after="0"/>
        <w:ind w:left="851" w:hanging="426"/>
        <w:jc w:val="both"/>
        <w:rPr>
          <w:rFonts w:asciiTheme="minorHAnsi" w:eastAsiaTheme="minorHAnsi" w:hAnsiTheme="minorHAnsi" w:cstheme="minorHAnsi"/>
          <w:szCs w:val="20"/>
          <w:lang w:eastAsia="pl-PL"/>
        </w:rPr>
      </w:pPr>
      <w:r w:rsidRPr="00CC187A">
        <w:rPr>
          <w:rFonts w:asciiTheme="minorHAnsi" w:eastAsiaTheme="minorHAnsi" w:hAnsiTheme="minorHAnsi" w:cstheme="minorHAnsi"/>
          <w:szCs w:val="20"/>
          <w:lang w:eastAsia="pl-PL"/>
        </w:rPr>
        <w:t>nie wykazał spełnienia warunków udziału w Postępowaniu.</w:t>
      </w:r>
    </w:p>
    <w:p w14:paraId="7D9F72BA" w14:textId="7DAE8CFB" w:rsidR="00015C84" w:rsidRPr="00CC187A" w:rsidRDefault="00015C84" w:rsidP="00CC187A">
      <w:pPr>
        <w:pStyle w:val="Tekstpodstawowywcity"/>
        <w:keepNext w:val="0"/>
        <w:numPr>
          <w:ilvl w:val="1"/>
          <w:numId w:val="2"/>
        </w:numPr>
        <w:tabs>
          <w:tab w:val="left" w:pos="567"/>
        </w:tabs>
        <w:spacing w:before="0" w:line="276" w:lineRule="auto"/>
        <w:rPr>
          <w:rFonts w:cstheme="minorHAnsi"/>
        </w:rPr>
      </w:pPr>
      <w:r w:rsidRPr="00CC187A">
        <w:rPr>
          <w:rFonts w:cstheme="minorHAnsi"/>
        </w:rPr>
        <w:t xml:space="preserve">Oferta Wykonawcy, który został wykluczony z postępowania jest uznawana za odrzuconą i nie </w:t>
      </w:r>
      <w:r w:rsidR="00540FC8" w:rsidRPr="00CC187A">
        <w:rPr>
          <w:rFonts w:cstheme="minorHAnsi"/>
        </w:rPr>
        <w:t>podlega badaniu</w:t>
      </w:r>
      <w:r w:rsidR="00A1338E">
        <w:rPr>
          <w:rFonts w:cstheme="minorHAnsi"/>
        </w:rPr>
        <w:t xml:space="preserve"> </w:t>
      </w:r>
      <w:r w:rsidR="004A79AD" w:rsidRPr="00CC187A">
        <w:rPr>
          <w:rFonts w:cstheme="minorHAnsi"/>
        </w:rPr>
        <w:t>i</w:t>
      </w:r>
      <w:r w:rsidR="00A1338E">
        <w:rPr>
          <w:rFonts w:cstheme="minorHAnsi"/>
        </w:rPr>
        <w:t> </w:t>
      </w:r>
      <w:r w:rsidR="004A79AD" w:rsidRPr="00CC187A">
        <w:rPr>
          <w:rFonts w:cstheme="minorHAnsi"/>
        </w:rPr>
        <w:t>ocenie</w:t>
      </w:r>
      <w:r w:rsidRPr="00CC187A">
        <w:rPr>
          <w:rFonts w:cstheme="minorHAnsi"/>
        </w:rPr>
        <w:t>.</w:t>
      </w:r>
    </w:p>
    <w:p w14:paraId="69014234" w14:textId="299F51D9" w:rsidR="00015C84" w:rsidRPr="00CC187A" w:rsidRDefault="004A79AD" w:rsidP="00CC187A">
      <w:pPr>
        <w:pStyle w:val="Tekstpodstawowywcity"/>
        <w:keepNext w:val="0"/>
        <w:numPr>
          <w:ilvl w:val="1"/>
          <w:numId w:val="2"/>
        </w:numPr>
        <w:tabs>
          <w:tab w:val="left" w:pos="567"/>
        </w:tabs>
        <w:spacing w:before="0" w:line="276" w:lineRule="auto"/>
        <w:rPr>
          <w:rFonts w:cstheme="minorHAnsi"/>
        </w:rPr>
      </w:pPr>
      <w:r w:rsidRPr="00CC187A">
        <w:rPr>
          <w:rFonts w:cstheme="minorHAnsi"/>
        </w:rPr>
        <w:t>Wykonawcę wykluczonego z postępowania Zamawi</w:t>
      </w:r>
      <w:r w:rsidR="000E0564" w:rsidRPr="00CC187A">
        <w:rPr>
          <w:rFonts w:cstheme="minorHAnsi"/>
        </w:rPr>
        <w:t>ający niezwłocznie poinformuje o wykluczeniu</w:t>
      </w:r>
      <w:r w:rsidR="00540FC8" w:rsidRPr="00CC187A">
        <w:rPr>
          <w:rFonts w:cstheme="minorHAnsi"/>
        </w:rPr>
        <w:t xml:space="preserve"> wraz</w:t>
      </w:r>
      <w:r w:rsidR="00A1338E">
        <w:rPr>
          <w:rFonts w:cstheme="minorHAnsi"/>
        </w:rPr>
        <w:t xml:space="preserve"> </w:t>
      </w:r>
      <w:r w:rsidRPr="00CC187A">
        <w:rPr>
          <w:rFonts w:cstheme="minorHAnsi"/>
        </w:rPr>
        <w:t>z</w:t>
      </w:r>
      <w:r w:rsidR="00A1338E">
        <w:rPr>
          <w:rFonts w:cstheme="minorHAnsi"/>
        </w:rPr>
        <w:t> </w:t>
      </w:r>
      <w:r w:rsidRPr="00CC187A">
        <w:rPr>
          <w:rFonts w:cstheme="minorHAnsi"/>
        </w:rPr>
        <w:t>podaniem uzasadnienia</w:t>
      </w:r>
      <w:r w:rsidR="00015C84" w:rsidRPr="00CC187A">
        <w:rPr>
          <w:rFonts w:cstheme="minorHAnsi"/>
        </w:rPr>
        <w:t>.</w:t>
      </w:r>
    </w:p>
    <w:p w14:paraId="14B9F9F5" w14:textId="77777777" w:rsidR="005F2786" w:rsidRPr="00CC187A" w:rsidRDefault="005F2786" w:rsidP="00CC187A">
      <w:pPr>
        <w:pStyle w:val="Tekstpodstawowywcity"/>
        <w:keepNext w:val="0"/>
        <w:tabs>
          <w:tab w:val="left" w:pos="567"/>
        </w:tabs>
        <w:spacing w:before="0" w:line="276" w:lineRule="auto"/>
        <w:ind w:left="567"/>
        <w:rPr>
          <w:rFonts w:cstheme="minorHAnsi"/>
        </w:rPr>
      </w:pPr>
    </w:p>
    <w:p w14:paraId="7055AFD0" w14:textId="77777777" w:rsidR="00015C84" w:rsidRPr="00CC187A" w:rsidRDefault="00015C84" w:rsidP="00CC187A">
      <w:pPr>
        <w:pStyle w:val="Nagwek2"/>
        <w:numPr>
          <w:ilvl w:val="0"/>
          <w:numId w:val="2"/>
        </w:numPr>
        <w:spacing w:before="0" w:line="276" w:lineRule="auto"/>
        <w:ind w:left="567"/>
        <w:rPr>
          <w:rFonts w:cstheme="minorHAnsi"/>
          <w:b/>
        </w:rPr>
      </w:pPr>
      <w:bookmarkStart w:id="62" w:name="_Toc66455054"/>
      <w:bookmarkStart w:id="63" w:name="_Toc88204575"/>
      <w:r w:rsidRPr="00CC187A">
        <w:rPr>
          <w:rFonts w:cstheme="minorHAnsi"/>
          <w:b/>
        </w:rPr>
        <w:t>Odrzucenie oferty</w:t>
      </w:r>
      <w:bookmarkEnd w:id="62"/>
      <w:bookmarkEnd w:id="63"/>
    </w:p>
    <w:p w14:paraId="2246A01F" w14:textId="7555ED22" w:rsidR="00015C84" w:rsidRPr="00CC187A" w:rsidRDefault="00D35C47" w:rsidP="00CC187A">
      <w:pPr>
        <w:pStyle w:val="Tekstpodstawowywcity"/>
        <w:keepNext w:val="0"/>
        <w:numPr>
          <w:ilvl w:val="1"/>
          <w:numId w:val="2"/>
        </w:numPr>
        <w:tabs>
          <w:tab w:val="left" w:pos="567"/>
        </w:tabs>
        <w:spacing w:before="0" w:line="276" w:lineRule="auto"/>
        <w:rPr>
          <w:rFonts w:cstheme="minorHAnsi"/>
        </w:rPr>
      </w:pPr>
      <w:r w:rsidRPr="00CC187A">
        <w:rPr>
          <w:rFonts w:cstheme="minorHAnsi"/>
        </w:rPr>
        <w:t xml:space="preserve">Oferta podlega odrzuceniu </w:t>
      </w:r>
      <w:r w:rsidR="00046BD2" w:rsidRPr="000655F4">
        <w:rPr>
          <w:rFonts w:cstheme="minorHAnsi"/>
          <w:b/>
        </w:rPr>
        <w:t>dla danego Zadania</w:t>
      </w:r>
      <w:r w:rsidR="00046BD2">
        <w:rPr>
          <w:rFonts w:cstheme="minorHAnsi"/>
        </w:rPr>
        <w:t xml:space="preserve">, </w:t>
      </w:r>
      <w:r w:rsidRPr="00CC187A">
        <w:rPr>
          <w:rFonts w:cstheme="minorHAnsi"/>
        </w:rPr>
        <w:t>w przypadkach gdy</w:t>
      </w:r>
      <w:r w:rsidR="00015C84" w:rsidRPr="00CC187A">
        <w:rPr>
          <w:rFonts w:cstheme="minorHAnsi"/>
        </w:rPr>
        <w:t>:</w:t>
      </w:r>
    </w:p>
    <w:p w14:paraId="0A798BEC" w14:textId="77777777" w:rsidR="00727BD5" w:rsidRPr="00CC187A" w:rsidRDefault="00727BD5" w:rsidP="00CC187A">
      <w:pPr>
        <w:widowControl w:val="0"/>
        <w:numPr>
          <w:ilvl w:val="1"/>
          <w:numId w:val="23"/>
        </w:numPr>
        <w:tabs>
          <w:tab w:val="clear" w:pos="720"/>
        </w:tabs>
        <w:suppressAutoHyphens/>
        <w:spacing w:before="0" w:line="276" w:lineRule="auto"/>
        <w:ind w:left="993" w:hanging="426"/>
        <w:rPr>
          <w:rFonts w:cstheme="minorHAnsi"/>
          <w:szCs w:val="20"/>
        </w:rPr>
      </w:pPr>
      <w:r w:rsidRPr="00CC187A">
        <w:rPr>
          <w:rFonts w:cstheme="minorHAnsi"/>
          <w:szCs w:val="20"/>
        </w:rPr>
        <w:t>nie odpowiada wymaganiom określonym w Warunkach Zamówienia lub Zapytaniu Ofertowym;</w:t>
      </w:r>
    </w:p>
    <w:p w14:paraId="557EF63A" w14:textId="3953EAB3" w:rsidR="00930D2C" w:rsidRPr="00CC187A" w:rsidRDefault="00727BD5" w:rsidP="00CC187A">
      <w:pPr>
        <w:widowControl w:val="0"/>
        <w:numPr>
          <w:ilvl w:val="1"/>
          <w:numId w:val="23"/>
        </w:numPr>
        <w:tabs>
          <w:tab w:val="clear" w:pos="720"/>
        </w:tabs>
        <w:suppressAutoHyphens/>
        <w:spacing w:before="0" w:line="276" w:lineRule="auto"/>
        <w:ind w:left="993" w:hanging="426"/>
        <w:rPr>
          <w:rFonts w:cstheme="minorHAnsi"/>
          <w:szCs w:val="20"/>
        </w:rPr>
      </w:pPr>
      <w:r w:rsidRPr="00CC187A">
        <w:rPr>
          <w:rFonts w:cstheme="minorHAnsi"/>
          <w:szCs w:val="20"/>
        </w:rPr>
        <w:t>jej złożenie stanowi czyn nieuczciwej konkurencji w rozumieniu przepisów o zwalczaniu nieuczciwej konkurencji;</w:t>
      </w:r>
    </w:p>
    <w:p w14:paraId="49C4C647" w14:textId="6C4A52B3" w:rsidR="00727BD5" w:rsidRPr="00CC187A" w:rsidRDefault="00727BD5" w:rsidP="00CC187A">
      <w:pPr>
        <w:widowControl w:val="0"/>
        <w:numPr>
          <w:ilvl w:val="1"/>
          <w:numId w:val="23"/>
        </w:numPr>
        <w:tabs>
          <w:tab w:val="clear" w:pos="720"/>
        </w:tabs>
        <w:suppressAutoHyphens/>
        <w:spacing w:before="0" w:line="276" w:lineRule="auto"/>
        <w:ind w:left="993" w:hanging="426"/>
        <w:rPr>
          <w:rFonts w:cstheme="minorHAnsi"/>
          <w:szCs w:val="20"/>
        </w:rPr>
      </w:pPr>
      <w:r w:rsidRPr="00CC187A">
        <w:rPr>
          <w:rFonts w:cstheme="minorHAnsi"/>
          <w:szCs w:val="20"/>
        </w:rPr>
        <w:t>zawiera Rażąco niską cenę w stosunku do przedmiotu Zamówie</w:t>
      </w:r>
      <w:r w:rsidR="00540FC8" w:rsidRPr="00CC187A">
        <w:rPr>
          <w:rFonts w:cstheme="minorHAnsi"/>
          <w:szCs w:val="20"/>
        </w:rPr>
        <w:t>nia a Wykonawca nie przedstawił</w:t>
      </w:r>
      <w:r w:rsidR="00A1338E">
        <w:rPr>
          <w:rFonts w:cstheme="minorHAnsi"/>
          <w:szCs w:val="20"/>
        </w:rPr>
        <w:t xml:space="preserve"> </w:t>
      </w:r>
      <w:r w:rsidRPr="00CC187A">
        <w:rPr>
          <w:rFonts w:cstheme="minorHAnsi"/>
          <w:szCs w:val="20"/>
        </w:rPr>
        <w:t>w</w:t>
      </w:r>
      <w:r w:rsidR="00A1338E">
        <w:rPr>
          <w:rFonts w:cstheme="minorHAnsi"/>
          <w:szCs w:val="20"/>
        </w:rPr>
        <w:t> </w:t>
      </w:r>
      <w:r w:rsidRPr="00CC187A">
        <w:rPr>
          <w:rFonts w:cstheme="minorHAnsi"/>
          <w:szCs w:val="20"/>
        </w:rPr>
        <w:t>wyznaczonym terminie wyjaśnień potwierdzających, że Oferta nie zawiera Rażąco niskiej ceny;</w:t>
      </w:r>
    </w:p>
    <w:p w14:paraId="1CF77347" w14:textId="4698C3CE" w:rsidR="00727BD5" w:rsidRPr="00CC187A" w:rsidRDefault="00727BD5" w:rsidP="00CC187A">
      <w:pPr>
        <w:widowControl w:val="0"/>
        <w:numPr>
          <w:ilvl w:val="1"/>
          <w:numId w:val="23"/>
        </w:numPr>
        <w:tabs>
          <w:tab w:val="clear" w:pos="720"/>
        </w:tabs>
        <w:suppressAutoHyphens/>
        <w:spacing w:before="0" w:line="276" w:lineRule="auto"/>
        <w:ind w:left="993" w:hanging="426"/>
        <w:rPr>
          <w:rFonts w:cstheme="minorHAnsi"/>
          <w:szCs w:val="20"/>
        </w:rPr>
      </w:pPr>
      <w:r w:rsidRPr="00CC187A">
        <w:rPr>
          <w:rFonts w:cstheme="minorHAnsi"/>
          <w:szCs w:val="20"/>
        </w:rPr>
        <w:t>została złożona przez Wykonawcę wykluczonego z udziału w Postępowaniu</w:t>
      </w:r>
      <w:r w:rsidR="003F279B" w:rsidRPr="00CC187A">
        <w:rPr>
          <w:rFonts w:cstheme="minorHAnsi"/>
          <w:szCs w:val="20"/>
        </w:rPr>
        <w:t>,</w:t>
      </w:r>
    </w:p>
    <w:p w14:paraId="5C0E2A55" w14:textId="77777777" w:rsidR="00727BD5" w:rsidRPr="00CC187A" w:rsidRDefault="00727BD5" w:rsidP="00CC187A">
      <w:pPr>
        <w:widowControl w:val="0"/>
        <w:numPr>
          <w:ilvl w:val="1"/>
          <w:numId w:val="23"/>
        </w:numPr>
        <w:tabs>
          <w:tab w:val="clear" w:pos="720"/>
        </w:tabs>
        <w:suppressAutoHyphens/>
        <w:spacing w:before="0" w:line="276" w:lineRule="auto"/>
        <w:ind w:left="993" w:hanging="426"/>
        <w:rPr>
          <w:rFonts w:cstheme="minorHAnsi"/>
          <w:szCs w:val="20"/>
        </w:rPr>
      </w:pPr>
      <w:r w:rsidRPr="00CC187A">
        <w:rPr>
          <w:rFonts w:cstheme="minorHAnsi"/>
          <w:szCs w:val="20"/>
        </w:rPr>
        <w:t>narusza przepisy prawa powszechnie obowiązującego;</w:t>
      </w:r>
    </w:p>
    <w:p w14:paraId="267AD9EB" w14:textId="77777777" w:rsidR="00727BD5" w:rsidRPr="00CC187A" w:rsidRDefault="00727BD5" w:rsidP="00CC187A">
      <w:pPr>
        <w:widowControl w:val="0"/>
        <w:numPr>
          <w:ilvl w:val="1"/>
          <w:numId w:val="23"/>
        </w:numPr>
        <w:tabs>
          <w:tab w:val="clear" w:pos="720"/>
        </w:tabs>
        <w:suppressAutoHyphens/>
        <w:spacing w:before="0" w:line="276" w:lineRule="auto"/>
        <w:ind w:left="993" w:hanging="426"/>
        <w:rPr>
          <w:rFonts w:cstheme="minorHAnsi"/>
          <w:szCs w:val="20"/>
        </w:rPr>
      </w:pPr>
      <w:r w:rsidRPr="00CC187A">
        <w:rPr>
          <w:rFonts w:cstheme="minorHAnsi"/>
          <w:szCs w:val="20"/>
        </w:rPr>
        <w:t>jest nieważna na podstawie odrębnych przepisów;</w:t>
      </w:r>
    </w:p>
    <w:p w14:paraId="5206DA72" w14:textId="77777777" w:rsidR="00727BD5" w:rsidRPr="00CC187A" w:rsidRDefault="00727BD5" w:rsidP="00CC187A">
      <w:pPr>
        <w:widowControl w:val="0"/>
        <w:numPr>
          <w:ilvl w:val="1"/>
          <w:numId w:val="23"/>
        </w:numPr>
        <w:tabs>
          <w:tab w:val="clear" w:pos="720"/>
        </w:tabs>
        <w:suppressAutoHyphens/>
        <w:spacing w:before="0" w:line="276" w:lineRule="auto"/>
        <w:ind w:left="993" w:hanging="426"/>
        <w:rPr>
          <w:rFonts w:cstheme="minorHAnsi"/>
          <w:szCs w:val="20"/>
        </w:rPr>
      </w:pPr>
      <w:r w:rsidRPr="00CC187A">
        <w:rPr>
          <w:rFonts w:cstheme="minorHAnsi"/>
          <w:szCs w:val="20"/>
        </w:rPr>
        <w:t>została złożona po terminie składania Ofert;</w:t>
      </w:r>
    </w:p>
    <w:p w14:paraId="6BF72B97" w14:textId="77777777" w:rsidR="00727BD5" w:rsidRPr="00CC187A" w:rsidRDefault="00727BD5" w:rsidP="00CC187A">
      <w:pPr>
        <w:widowControl w:val="0"/>
        <w:numPr>
          <w:ilvl w:val="1"/>
          <w:numId w:val="23"/>
        </w:numPr>
        <w:tabs>
          <w:tab w:val="clear" w:pos="720"/>
        </w:tabs>
        <w:suppressAutoHyphens/>
        <w:spacing w:before="0" w:line="276" w:lineRule="auto"/>
        <w:ind w:left="993" w:hanging="426"/>
        <w:rPr>
          <w:rFonts w:cstheme="minorHAnsi"/>
          <w:szCs w:val="20"/>
        </w:rPr>
      </w:pPr>
      <w:r w:rsidRPr="00CC187A">
        <w:rPr>
          <w:rFonts w:cstheme="minorHAnsi"/>
          <w:szCs w:val="20"/>
        </w:rPr>
        <w:t>wadium nie zostało wniesione lub zostało wniesione w sposób nieprawidłowy, jeżeli zażądano jego wniesienia;</w:t>
      </w:r>
    </w:p>
    <w:p w14:paraId="04503A71" w14:textId="49B22884" w:rsidR="00727BD5" w:rsidRPr="00CC187A" w:rsidRDefault="00727BD5" w:rsidP="00CC187A">
      <w:pPr>
        <w:widowControl w:val="0"/>
        <w:numPr>
          <w:ilvl w:val="1"/>
          <w:numId w:val="23"/>
        </w:numPr>
        <w:tabs>
          <w:tab w:val="clear" w:pos="720"/>
        </w:tabs>
        <w:suppressAutoHyphens/>
        <w:spacing w:before="0" w:line="276" w:lineRule="auto"/>
        <w:ind w:left="993" w:hanging="426"/>
        <w:rPr>
          <w:rFonts w:cstheme="minorHAnsi"/>
          <w:szCs w:val="20"/>
        </w:rPr>
      </w:pPr>
      <w:r w:rsidRPr="00CC187A">
        <w:rPr>
          <w:rFonts w:cstheme="minorHAnsi"/>
          <w:szCs w:val="20"/>
        </w:rPr>
        <w:t>Wykonawca w terminie 3 dni od dnia doręczenia zawiadomienia nie zgo</w:t>
      </w:r>
      <w:r w:rsidR="00540FC8" w:rsidRPr="00CC187A">
        <w:rPr>
          <w:rFonts w:cstheme="minorHAnsi"/>
          <w:szCs w:val="20"/>
        </w:rPr>
        <w:t>dził się na poprawienie omyłki,</w:t>
      </w:r>
      <w:r w:rsidR="00A1338E">
        <w:rPr>
          <w:rFonts w:cstheme="minorHAnsi"/>
          <w:szCs w:val="20"/>
        </w:rPr>
        <w:t xml:space="preserve"> </w:t>
      </w:r>
      <w:r w:rsidR="002756A4" w:rsidRPr="00CC187A">
        <w:rPr>
          <w:rFonts w:cstheme="minorHAnsi"/>
          <w:szCs w:val="20"/>
        </w:rPr>
        <w:t>o</w:t>
      </w:r>
      <w:r w:rsidR="00A1338E">
        <w:rPr>
          <w:rFonts w:cstheme="minorHAnsi"/>
          <w:szCs w:val="20"/>
        </w:rPr>
        <w:t> </w:t>
      </w:r>
      <w:r w:rsidR="002756A4" w:rsidRPr="00CC187A">
        <w:rPr>
          <w:rFonts w:cstheme="minorHAnsi"/>
          <w:szCs w:val="20"/>
        </w:rPr>
        <w:t>której mowa pkt 15</w:t>
      </w:r>
      <w:r w:rsidR="006D420A">
        <w:rPr>
          <w:rFonts w:cstheme="minorHAnsi"/>
          <w:szCs w:val="20"/>
        </w:rPr>
        <w:t>.3</w:t>
      </w:r>
      <w:r w:rsidRPr="00CC187A">
        <w:rPr>
          <w:rFonts w:cstheme="minorHAnsi"/>
          <w:szCs w:val="20"/>
        </w:rPr>
        <w:t>. lit. c</w:t>
      </w:r>
      <w:r w:rsidR="00BD1B95" w:rsidRPr="00CC187A">
        <w:rPr>
          <w:rFonts w:cstheme="minorHAnsi"/>
          <w:szCs w:val="20"/>
        </w:rPr>
        <w:t>)</w:t>
      </w:r>
      <w:r w:rsidRPr="00CC187A">
        <w:rPr>
          <w:rFonts w:cstheme="minorHAnsi"/>
          <w:szCs w:val="20"/>
        </w:rPr>
        <w:t xml:space="preserve"> WZ.</w:t>
      </w:r>
    </w:p>
    <w:p w14:paraId="14DEBAD3" w14:textId="036C63C4" w:rsidR="00015C84" w:rsidRDefault="00727BD5" w:rsidP="00CC187A">
      <w:pPr>
        <w:pStyle w:val="Tekstpodstawowywcity"/>
        <w:keepNext w:val="0"/>
        <w:numPr>
          <w:ilvl w:val="1"/>
          <w:numId w:val="2"/>
        </w:numPr>
        <w:tabs>
          <w:tab w:val="left" w:pos="567"/>
        </w:tabs>
        <w:spacing w:before="0" w:line="276" w:lineRule="auto"/>
        <w:rPr>
          <w:rFonts w:cstheme="minorHAnsi"/>
        </w:rPr>
      </w:pPr>
      <w:r w:rsidRPr="00CC187A">
        <w:rPr>
          <w:rFonts w:cstheme="minorHAnsi"/>
        </w:rPr>
        <w:t>Zamawiający niezwłocznie informuje Wykonawcę, którego Oferta została odrzucona w Postępowaniu o udzielnie Zamówienia, o odrzuceniu Oferty wraz z podaniem uzasadnienia</w:t>
      </w:r>
      <w:r w:rsidR="00D837A7" w:rsidRPr="00CC187A">
        <w:rPr>
          <w:rFonts w:cstheme="minorHAnsi"/>
        </w:rPr>
        <w:t>.</w:t>
      </w:r>
    </w:p>
    <w:p w14:paraId="4D16064C" w14:textId="77777777" w:rsidR="00A1338E" w:rsidRPr="00CC187A" w:rsidRDefault="00A1338E" w:rsidP="00A1338E">
      <w:pPr>
        <w:pStyle w:val="Tekstpodstawowywcity"/>
        <w:keepNext w:val="0"/>
        <w:tabs>
          <w:tab w:val="left" w:pos="567"/>
        </w:tabs>
        <w:spacing w:before="0" w:line="276" w:lineRule="auto"/>
        <w:ind w:left="567"/>
        <w:rPr>
          <w:rFonts w:cstheme="minorHAnsi"/>
        </w:rPr>
      </w:pPr>
    </w:p>
    <w:p w14:paraId="3FB1E5DA" w14:textId="77777777" w:rsidR="00015C84" w:rsidRPr="00CC187A" w:rsidRDefault="00015C84" w:rsidP="00CC187A">
      <w:pPr>
        <w:pStyle w:val="Nagwek2"/>
        <w:numPr>
          <w:ilvl w:val="0"/>
          <w:numId w:val="2"/>
        </w:numPr>
        <w:spacing w:before="0" w:line="276" w:lineRule="auto"/>
        <w:ind w:left="567"/>
        <w:rPr>
          <w:rFonts w:cstheme="minorHAnsi"/>
          <w:b/>
        </w:rPr>
      </w:pPr>
      <w:bookmarkStart w:id="64" w:name="_Toc66455055"/>
      <w:bookmarkStart w:id="65" w:name="_Toc88204576"/>
      <w:r w:rsidRPr="00CC187A">
        <w:rPr>
          <w:rFonts w:cstheme="minorHAnsi"/>
          <w:b/>
        </w:rPr>
        <w:t>Unieważnienie postępowania</w:t>
      </w:r>
      <w:bookmarkEnd w:id="64"/>
      <w:bookmarkEnd w:id="65"/>
    </w:p>
    <w:p w14:paraId="26CBB4B0" w14:textId="5FD31211" w:rsidR="00015C84" w:rsidRPr="00CC187A" w:rsidRDefault="000E0564" w:rsidP="00CC187A">
      <w:pPr>
        <w:pStyle w:val="Tekstpodstawowywcity"/>
        <w:keepNext w:val="0"/>
        <w:numPr>
          <w:ilvl w:val="1"/>
          <w:numId w:val="2"/>
        </w:numPr>
        <w:tabs>
          <w:tab w:val="left" w:pos="567"/>
        </w:tabs>
        <w:spacing w:before="0" w:line="276" w:lineRule="auto"/>
        <w:rPr>
          <w:rFonts w:cstheme="minorHAnsi"/>
        </w:rPr>
      </w:pPr>
      <w:r w:rsidRPr="00CC187A">
        <w:rPr>
          <w:rFonts w:cstheme="minorHAnsi"/>
        </w:rPr>
        <w:t xml:space="preserve">Postępowanie unieważnia się </w:t>
      </w:r>
      <w:r w:rsidR="004D7837" w:rsidRPr="000655F4">
        <w:rPr>
          <w:rFonts w:cstheme="minorHAnsi"/>
          <w:b/>
        </w:rPr>
        <w:t>dla danego Zadania</w:t>
      </w:r>
      <w:r w:rsidR="004D7837">
        <w:rPr>
          <w:rFonts w:cstheme="minorHAnsi"/>
        </w:rPr>
        <w:t xml:space="preserve"> </w:t>
      </w:r>
      <w:r w:rsidRPr="00CC187A">
        <w:rPr>
          <w:rFonts w:cstheme="minorHAnsi"/>
        </w:rPr>
        <w:t>w przypadku gdy</w:t>
      </w:r>
      <w:r w:rsidR="00015C84" w:rsidRPr="00CC187A">
        <w:rPr>
          <w:rFonts w:cstheme="minorHAnsi"/>
        </w:rPr>
        <w:t>:</w:t>
      </w:r>
    </w:p>
    <w:p w14:paraId="6FDF8B44" w14:textId="77777777" w:rsidR="00727BD5" w:rsidRPr="00CC187A" w:rsidRDefault="00727BD5" w:rsidP="00CC187A">
      <w:pPr>
        <w:widowControl w:val="0"/>
        <w:numPr>
          <w:ilvl w:val="1"/>
          <w:numId w:val="24"/>
        </w:numPr>
        <w:tabs>
          <w:tab w:val="clear" w:pos="720"/>
        </w:tabs>
        <w:suppressAutoHyphens/>
        <w:spacing w:before="0" w:line="276" w:lineRule="auto"/>
        <w:ind w:left="993" w:hanging="426"/>
        <w:rPr>
          <w:rFonts w:cstheme="minorHAnsi"/>
          <w:szCs w:val="20"/>
        </w:rPr>
      </w:pPr>
      <w:r w:rsidRPr="00CC187A">
        <w:rPr>
          <w:rFonts w:cstheme="minorHAnsi"/>
          <w:szCs w:val="20"/>
        </w:rPr>
        <w:t>nie złożono żadnej Oferty lub nie złożono żadnej Oferty niepodlegającej odrzuceniu;</w:t>
      </w:r>
    </w:p>
    <w:p w14:paraId="6DEEACE8" w14:textId="77777777" w:rsidR="00727BD5" w:rsidRPr="00CC187A" w:rsidRDefault="00727BD5" w:rsidP="00CC187A">
      <w:pPr>
        <w:widowControl w:val="0"/>
        <w:numPr>
          <w:ilvl w:val="1"/>
          <w:numId w:val="24"/>
        </w:numPr>
        <w:tabs>
          <w:tab w:val="clear" w:pos="720"/>
        </w:tabs>
        <w:suppressAutoHyphens/>
        <w:spacing w:before="0" w:line="276" w:lineRule="auto"/>
        <w:ind w:left="993" w:hanging="426"/>
        <w:rPr>
          <w:rFonts w:cstheme="minorHAnsi"/>
          <w:szCs w:val="20"/>
        </w:rPr>
      </w:pPr>
      <w:r w:rsidRPr="00CC187A">
        <w:rPr>
          <w:rFonts w:cstheme="minorHAnsi"/>
          <w:szCs w:val="20"/>
        </w:rPr>
        <w:t xml:space="preserve">cena Najkorzystniejszej Oferty, pomimo przeprowadzenia negocjacji lub aukcji elektronicznej, przewyższa kwotę, którą Zamawiający zamierza przeznaczyć na finansowanie Zamówienia, chyba że Zamawiający może zwiększyć tę kwotę do ceny Najkorzystniejszej Oferty; </w:t>
      </w:r>
    </w:p>
    <w:p w14:paraId="786C2E33" w14:textId="77777777" w:rsidR="00727BD5" w:rsidRPr="00CC187A" w:rsidRDefault="00727BD5" w:rsidP="00CC187A">
      <w:pPr>
        <w:widowControl w:val="0"/>
        <w:numPr>
          <w:ilvl w:val="1"/>
          <w:numId w:val="24"/>
        </w:numPr>
        <w:tabs>
          <w:tab w:val="clear" w:pos="720"/>
        </w:tabs>
        <w:suppressAutoHyphens/>
        <w:spacing w:before="0" w:line="276" w:lineRule="auto"/>
        <w:ind w:left="993" w:hanging="426"/>
        <w:rPr>
          <w:rFonts w:cstheme="minorHAnsi"/>
          <w:szCs w:val="20"/>
        </w:rPr>
      </w:pPr>
      <w:r w:rsidRPr="00CC187A">
        <w:rPr>
          <w:rFonts w:cstheme="minorHAnsi"/>
          <w:szCs w:val="20"/>
        </w:rPr>
        <w:t>Kierownik Zamawiającego nie zatwierdził przedstawionej mu rekomendacji wyboru Najkorzystniejszej Oferty;</w:t>
      </w:r>
    </w:p>
    <w:p w14:paraId="69354659" w14:textId="77777777" w:rsidR="00727BD5" w:rsidRPr="00CC187A" w:rsidRDefault="00727BD5" w:rsidP="00CC187A">
      <w:pPr>
        <w:widowControl w:val="0"/>
        <w:numPr>
          <w:ilvl w:val="1"/>
          <w:numId w:val="24"/>
        </w:numPr>
        <w:tabs>
          <w:tab w:val="clear" w:pos="720"/>
        </w:tabs>
        <w:suppressAutoHyphens/>
        <w:spacing w:before="0" w:line="276" w:lineRule="auto"/>
        <w:ind w:left="993" w:hanging="426"/>
        <w:rPr>
          <w:rFonts w:cstheme="minorHAnsi"/>
          <w:szCs w:val="20"/>
        </w:rPr>
      </w:pPr>
      <w:r w:rsidRPr="00CC187A">
        <w:rPr>
          <w:rFonts w:cstheme="minorHAnsi"/>
          <w:szCs w:val="20"/>
        </w:rPr>
        <w:t>wystąpiły inne istotne okoliczności powodujące, że prowadzenie Postępowania lub realizacja Zamówienia nie leży w interesie Zamawiającego;</w:t>
      </w:r>
    </w:p>
    <w:p w14:paraId="3BD8ACDC" w14:textId="77777777" w:rsidR="00727BD5" w:rsidRPr="00CC187A" w:rsidRDefault="00727BD5" w:rsidP="00CC187A">
      <w:pPr>
        <w:widowControl w:val="0"/>
        <w:numPr>
          <w:ilvl w:val="1"/>
          <w:numId w:val="24"/>
        </w:numPr>
        <w:tabs>
          <w:tab w:val="clear" w:pos="720"/>
        </w:tabs>
        <w:suppressAutoHyphens/>
        <w:spacing w:before="0" w:line="276" w:lineRule="auto"/>
        <w:ind w:left="993" w:hanging="426"/>
        <w:rPr>
          <w:rFonts w:cstheme="minorHAnsi"/>
          <w:szCs w:val="20"/>
        </w:rPr>
      </w:pPr>
      <w:r w:rsidRPr="00CC187A">
        <w:rPr>
          <w:rFonts w:cstheme="minorHAnsi"/>
          <w:szCs w:val="20"/>
        </w:rPr>
        <w:t xml:space="preserve">w trakcie postępowania nastąpiło istotne naruszenie przepisów Regulaminu, które miało wpływ na wynik Postępowania; </w:t>
      </w:r>
    </w:p>
    <w:p w14:paraId="026C3650" w14:textId="77777777" w:rsidR="002B1925" w:rsidRPr="00CC187A" w:rsidRDefault="00727BD5" w:rsidP="00CC187A">
      <w:pPr>
        <w:widowControl w:val="0"/>
        <w:numPr>
          <w:ilvl w:val="1"/>
          <w:numId w:val="24"/>
        </w:numPr>
        <w:tabs>
          <w:tab w:val="clear" w:pos="720"/>
        </w:tabs>
        <w:suppressAutoHyphens/>
        <w:spacing w:before="0" w:line="276" w:lineRule="auto"/>
        <w:ind w:left="993" w:hanging="426"/>
        <w:rPr>
          <w:rFonts w:cstheme="minorHAnsi"/>
          <w:szCs w:val="20"/>
        </w:rPr>
      </w:pPr>
      <w:r w:rsidRPr="00CC187A">
        <w:rPr>
          <w:rFonts w:cstheme="minorHAnsi"/>
          <w:szCs w:val="20"/>
        </w:rPr>
        <w:t>wystąpiły inne uzasadnione przyczyny</w:t>
      </w:r>
    </w:p>
    <w:p w14:paraId="39DB39B0" w14:textId="77777777" w:rsidR="00430710" w:rsidRPr="00CC187A" w:rsidRDefault="00C96BA7" w:rsidP="00CC187A">
      <w:pPr>
        <w:pStyle w:val="Tekstpodstawowywcity"/>
        <w:keepNext w:val="0"/>
        <w:numPr>
          <w:ilvl w:val="1"/>
          <w:numId w:val="2"/>
        </w:numPr>
        <w:tabs>
          <w:tab w:val="left" w:pos="567"/>
        </w:tabs>
        <w:spacing w:before="0" w:line="276" w:lineRule="auto"/>
        <w:rPr>
          <w:rFonts w:cstheme="minorHAnsi"/>
        </w:rPr>
      </w:pPr>
      <w:r w:rsidRPr="00CC187A">
        <w:rPr>
          <w:rFonts w:cstheme="minorHAnsi"/>
        </w:rPr>
        <w:t>O unieważnieniu postępowania o udzielenie Zamówienia Zamawiający zawiadomi</w:t>
      </w:r>
      <w:r w:rsidR="00880C86" w:rsidRPr="00CC187A">
        <w:rPr>
          <w:rFonts w:cstheme="minorHAnsi"/>
        </w:rPr>
        <w:t xml:space="preserve"> wszystkich Wykonawców</w:t>
      </w:r>
      <w:r w:rsidR="009013B3" w:rsidRPr="00CC187A">
        <w:rPr>
          <w:rFonts w:cstheme="minorHAnsi"/>
        </w:rPr>
        <w:t>, którzy złożyli oferty w postępowaniu</w:t>
      </w:r>
      <w:r w:rsidR="00015C84" w:rsidRPr="00CC187A">
        <w:rPr>
          <w:rFonts w:cstheme="minorHAnsi"/>
        </w:rPr>
        <w:t>.</w:t>
      </w:r>
      <w:bookmarkStart w:id="66" w:name="_Toc389210242"/>
      <w:bookmarkStart w:id="67" w:name="_Toc405293678"/>
      <w:bookmarkStart w:id="68" w:name="_Toc36198495"/>
      <w:bookmarkStart w:id="69" w:name="_Toc36199247"/>
      <w:bookmarkStart w:id="70" w:name="_Toc45696081"/>
    </w:p>
    <w:p w14:paraId="31AC1A35" w14:textId="19906417" w:rsidR="00015C84" w:rsidRPr="00CC187A" w:rsidRDefault="00015C84" w:rsidP="00CC187A">
      <w:pPr>
        <w:pStyle w:val="Tekstpodstawowywcity"/>
        <w:keepNext w:val="0"/>
        <w:numPr>
          <w:ilvl w:val="1"/>
          <w:numId w:val="2"/>
        </w:numPr>
        <w:tabs>
          <w:tab w:val="left" w:pos="567"/>
        </w:tabs>
        <w:spacing w:before="0" w:line="276" w:lineRule="auto"/>
        <w:rPr>
          <w:rFonts w:cstheme="minorHAnsi"/>
        </w:rPr>
      </w:pPr>
      <w:r w:rsidRPr="00CC187A">
        <w:rPr>
          <w:rFonts w:cstheme="minorHAnsi"/>
        </w:rPr>
        <w:t>Zamawiający dopuszcza możliwość rozstrzygnięcia postępowania również w przypadku złożenia jednej ważnej oferty.</w:t>
      </w:r>
      <w:bookmarkEnd w:id="66"/>
      <w:bookmarkEnd w:id="67"/>
      <w:bookmarkEnd w:id="68"/>
      <w:bookmarkEnd w:id="69"/>
      <w:bookmarkEnd w:id="70"/>
    </w:p>
    <w:p w14:paraId="535C7FAD" w14:textId="77777777" w:rsidR="005F2786" w:rsidRPr="00CC187A" w:rsidRDefault="005F2786" w:rsidP="00CC187A">
      <w:pPr>
        <w:pStyle w:val="Tekstpodstawowywcity"/>
        <w:keepNext w:val="0"/>
        <w:tabs>
          <w:tab w:val="left" w:pos="567"/>
        </w:tabs>
        <w:spacing w:before="0" w:line="276" w:lineRule="auto"/>
        <w:ind w:left="567"/>
        <w:rPr>
          <w:rFonts w:cstheme="minorHAnsi"/>
        </w:rPr>
      </w:pPr>
    </w:p>
    <w:p w14:paraId="32761FF0" w14:textId="77777777" w:rsidR="00015C84" w:rsidRPr="00CC187A" w:rsidRDefault="00015C84" w:rsidP="00CC187A">
      <w:pPr>
        <w:pStyle w:val="Nagwek2"/>
        <w:numPr>
          <w:ilvl w:val="0"/>
          <w:numId w:val="2"/>
        </w:numPr>
        <w:spacing w:before="0" w:line="276" w:lineRule="auto"/>
        <w:ind w:left="567"/>
        <w:rPr>
          <w:rFonts w:cstheme="minorHAnsi"/>
          <w:b/>
        </w:rPr>
      </w:pPr>
      <w:bookmarkStart w:id="71" w:name="_Toc66455056"/>
      <w:bookmarkStart w:id="72" w:name="_Toc88204577"/>
      <w:r w:rsidRPr="00CC187A">
        <w:rPr>
          <w:rFonts w:cstheme="minorHAnsi"/>
          <w:b/>
        </w:rPr>
        <w:t>Zabezpieczenie należytego wykonania umowy</w:t>
      </w:r>
      <w:bookmarkEnd w:id="71"/>
      <w:bookmarkEnd w:id="72"/>
    </w:p>
    <w:p w14:paraId="226197E5" w14:textId="5F036E4D" w:rsidR="005F2786" w:rsidRDefault="00015C84" w:rsidP="00E80A81">
      <w:pPr>
        <w:pStyle w:val="Tekstpodstawowywcity"/>
        <w:keepNext w:val="0"/>
        <w:numPr>
          <w:ilvl w:val="1"/>
          <w:numId w:val="2"/>
        </w:numPr>
        <w:tabs>
          <w:tab w:val="left" w:pos="567"/>
        </w:tabs>
        <w:spacing w:before="0" w:line="276" w:lineRule="auto"/>
        <w:rPr>
          <w:rFonts w:cstheme="minorHAnsi"/>
        </w:rPr>
      </w:pPr>
      <w:bookmarkStart w:id="73" w:name="_Toc389210244"/>
      <w:bookmarkStart w:id="74" w:name="_Toc405293680"/>
      <w:bookmarkStart w:id="75" w:name="_Toc36198497"/>
      <w:bookmarkStart w:id="76" w:name="_Toc36199249"/>
      <w:bookmarkStart w:id="77" w:name="_Toc45696083"/>
      <w:r w:rsidRPr="00CC187A">
        <w:rPr>
          <w:rFonts w:cstheme="minorHAnsi"/>
        </w:rPr>
        <w:t xml:space="preserve">Zabezpieczenie należytego wykonania umowy </w:t>
      </w:r>
      <w:r w:rsidR="000F0DA5" w:rsidRPr="00CC187A">
        <w:rPr>
          <w:rFonts w:cstheme="minorHAnsi"/>
        </w:rPr>
        <w:t>nie jest wymagane.</w:t>
      </w:r>
      <w:bookmarkEnd w:id="73"/>
      <w:bookmarkEnd w:id="74"/>
      <w:bookmarkEnd w:id="75"/>
      <w:bookmarkEnd w:id="76"/>
      <w:bookmarkEnd w:id="77"/>
    </w:p>
    <w:p w14:paraId="7EE907D7" w14:textId="77777777" w:rsidR="004D7837" w:rsidRPr="00E80A81" w:rsidRDefault="004D7837" w:rsidP="004D7837">
      <w:pPr>
        <w:pStyle w:val="Tekstpodstawowywcity"/>
        <w:keepNext w:val="0"/>
        <w:tabs>
          <w:tab w:val="left" w:pos="567"/>
        </w:tabs>
        <w:spacing w:before="0" w:line="276" w:lineRule="auto"/>
        <w:ind w:left="567"/>
        <w:rPr>
          <w:rFonts w:cstheme="minorHAnsi"/>
        </w:rPr>
      </w:pPr>
    </w:p>
    <w:p w14:paraId="2DE5E400" w14:textId="1CCF5EEE" w:rsidR="00015C84" w:rsidRPr="00CC187A" w:rsidRDefault="00015C84" w:rsidP="00CC187A">
      <w:pPr>
        <w:pStyle w:val="Nagwek2"/>
        <w:numPr>
          <w:ilvl w:val="0"/>
          <w:numId w:val="2"/>
        </w:numPr>
        <w:spacing w:before="0" w:line="276" w:lineRule="auto"/>
        <w:ind w:left="567"/>
        <w:rPr>
          <w:rFonts w:cstheme="minorHAnsi"/>
          <w:b/>
        </w:rPr>
      </w:pPr>
      <w:bookmarkStart w:id="78" w:name="_Toc66455057"/>
      <w:bookmarkStart w:id="79" w:name="_Toc88204578"/>
      <w:r w:rsidRPr="00CC187A">
        <w:rPr>
          <w:rFonts w:cstheme="minorHAnsi"/>
          <w:b/>
        </w:rPr>
        <w:lastRenderedPageBreak/>
        <w:t>Zawarcie umow</w:t>
      </w:r>
      <w:r w:rsidR="00F118A8" w:rsidRPr="00CC187A">
        <w:rPr>
          <w:rFonts w:cstheme="minorHAnsi"/>
          <w:b/>
        </w:rPr>
        <w:t>y</w:t>
      </w:r>
      <w:bookmarkEnd w:id="78"/>
      <w:bookmarkEnd w:id="79"/>
    </w:p>
    <w:p w14:paraId="4A21324A" w14:textId="77777777" w:rsidR="004D7837" w:rsidRPr="003271A9" w:rsidRDefault="004D7837" w:rsidP="004D7837">
      <w:pPr>
        <w:pStyle w:val="Akapitzlist"/>
        <w:numPr>
          <w:ilvl w:val="1"/>
          <w:numId w:val="2"/>
        </w:numPr>
        <w:tabs>
          <w:tab w:val="clear" w:pos="567"/>
          <w:tab w:val="num" w:pos="6380"/>
          <w:tab w:val="num" w:pos="9215"/>
        </w:tabs>
        <w:spacing w:after="0"/>
        <w:jc w:val="both"/>
        <w:rPr>
          <w:rFonts w:asciiTheme="minorHAnsi" w:hAnsiTheme="minorHAnsi"/>
          <w:szCs w:val="20"/>
        </w:rPr>
      </w:pPr>
      <w:bookmarkStart w:id="80" w:name="_Toc389210246"/>
      <w:r w:rsidRPr="003271A9">
        <w:rPr>
          <w:rFonts w:asciiTheme="minorHAnsi" w:hAnsiTheme="minorHAnsi"/>
          <w:szCs w:val="20"/>
        </w:rPr>
        <w:t xml:space="preserve">Z Wykonawcą, którego oferta została uznana za najkorzystniejszą dla danego zadania, zostanie zawarta umowa ramowa w formie pisemnej, w terminie i miejscu wskazanym przez Zamawiającego. Strony mogą zawrzeć umowę po upływie terminu związania ofertą, o ile wyrażą na to zgodę. Projekt umowy </w:t>
      </w:r>
      <w:r w:rsidRPr="00046BD2">
        <w:rPr>
          <w:rFonts w:asciiTheme="minorHAnsi" w:hAnsiTheme="minorHAnsi"/>
          <w:szCs w:val="20"/>
        </w:rPr>
        <w:t>stanowi</w:t>
      </w:r>
      <w:r w:rsidRPr="000655F4">
        <w:rPr>
          <w:rFonts w:asciiTheme="minorHAnsi" w:hAnsiTheme="minorHAnsi"/>
          <w:b/>
          <w:szCs w:val="20"/>
        </w:rPr>
        <w:t xml:space="preserve"> Załącznik nr 8 do Warunków Zamówienia</w:t>
      </w:r>
      <w:r w:rsidRPr="003271A9">
        <w:rPr>
          <w:rFonts w:asciiTheme="minorHAnsi" w:hAnsiTheme="minorHAnsi"/>
          <w:szCs w:val="20"/>
        </w:rPr>
        <w:t>.</w:t>
      </w:r>
    </w:p>
    <w:p w14:paraId="31A353AA" w14:textId="77777777" w:rsidR="00BC362A" w:rsidRPr="00CC187A" w:rsidRDefault="00015C84" w:rsidP="00CC187A">
      <w:pPr>
        <w:pStyle w:val="Tekstpodstawowywcity"/>
        <w:keepNext w:val="0"/>
        <w:numPr>
          <w:ilvl w:val="1"/>
          <w:numId w:val="2"/>
        </w:numPr>
        <w:tabs>
          <w:tab w:val="left" w:pos="567"/>
        </w:tabs>
        <w:spacing w:before="0" w:line="276" w:lineRule="auto"/>
        <w:rPr>
          <w:rFonts w:cstheme="minorHAnsi"/>
        </w:rPr>
      </w:pPr>
      <w:r w:rsidRPr="00CC187A">
        <w:rPr>
          <w:rFonts w:cstheme="minorHAnsi"/>
        </w:rPr>
        <w:t xml:space="preserve">Jeżeli okaże się, że </w:t>
      </w:r>
      <w:r w:rsidR="0055072E" w:rsidRPr="00CC187A">
        <w:rPr>
          <w:rFonts w:cstheme="minorHAnsi"/>
        </w:rPr>
        <w:t>Wykonawca</w:t>
      </w:r>
      <w:r w:rsidRPr="00CC187A">
        <w:rPr>
          <w:rFonts w:cstheme="minorHAnsi"/>
        </w:rPr>
        <w:t>, którego oferta została wybrana</w:t>
      </w:r>
      <w:r w:rsidR="00BC362A" w:rsidRPr="00CC187A">
        <w:rPr>
          <w:rFonts w:cstheme="minorHAnsi"/>
        </w:rPr>
        <w:t>:</w:t>
      </w:r>
    </w:p>
    <w:p w14:paraId="61CD6B03" w14:textId="77777777" w:rsidR="00B759F0" w:rsidRPr="00CC187A" w:rsidRDefault="00B759F0" w:rsidP="00CC187A">
      <w:pPr>
        <w:pStyle w:val="Tekstpodstawowy"/>
        <w:numPr>
          <w:ilvl w:val="0"/>
          <w:numId w:val="18"/>
        </w:numPr>
        <w:spacing w:after="0" w:line="276" w:lineRule="auto"/>
        <w:ind w:left="851" w:hanging="284"/>
        <w:jc w:val="both"/>
        <w:rPr>
          <w:rFonts w:cstheme="minorHAnsi"/>
          <w:szCs w:val="20"/>
        </w:rPr>
      </w:pPr>
      <w:r w:rsidRPr="00CC187A">
        <w:rPr>
          <w:rFonts w:cstheme="minorHAnsi"/>
          <w:color w:val="000000"/>
          <w:szCs w:val="20"/>
        </w:rPr>
        <w:t xml:space="preserve">będzie uchylał się od zawarcia Umowy w sprawie zamówienia lub </w:t>
      </w:r>
    </w:p>
    <w:p w14:paraId="603C19AA" w14:textId="77777777" w:rsidR="00497535" w:rsidRPr="00CC187A" w:rsidRDefault="00B759F0" w:rsidP="00CC187A">
      <w:pPr>
        <w:pStyle w:val="Tekstpodstawowy"/>
        <w:numPr>
          <w:ilvl w:val="0"/>
          <w:numId w:val="18"/>
        </w:numPr>
        <w:spacing w:after="0" w:line="276" w:lineRule="auto"/>
        <w:ind w:left="851" w:hanging="284"/>
        <w:jc w:val="both"/>
        <w:rPr>
          <w:rFonts w:cstheme="minorHAnsi"/>
          <w:szCs w:val="20"/>
        </w:rPr>
      </w:pPr>
      <w:r w:rsidRPr="00CC187A">
        <w:rPr>
          <w:rFonts w:cstheme="minorHAnsi"/>
          <w:color w:val="000000"/>
          <w:szCs w:val="20"/>
        </w:rPr>
        <w:t>przedstawił nieprawdziwe dane,</w:t>
      </w:r>
    </w:p>
    <w:p w14:paraId="069FCE06" w14:textId="77777777" w:rsidR="00227D33" w:rsidRPr="00CC187A" w:rsidRDefault="00497535" w:rsidP="00CC187A">
      <w:pPr>
        <w:pStyle w:val="Tekstpodstawowy"/>
        <w:spacing w:after="0" w:line="276" w:lineRule="auto"/>
        <w:ind w:left="567"/>
        <w:jc w:val="both"/>
        <w:rPr>
          <w:rFonts w:cstheme="minorHAnsi"/>
          <w:szCs w:val="20"/>
        </w:rPr>
      </w:pPr>
      <w:r w:rsidRPr="00CC187A">
        <w:rPr>
          <w:rFonts w:cstheme="minorHAnsi"/>
          <w:szCs w:val="20"/>
        </w:rPr>
        <w:t>Zamawiający może wybrać ofertę najkorzystniejszą spośród pozostałych Ofert, bez przeprowadzania ich ponownej oceny.</w:t>
      </w:r>
      <w:bookmarkStart w:id="81" w:name="_Toc475444086"/>
      <w:r w:rsidRPr="00CC187A">
        <w:rPr>
          <w:rFonts w:cstheme="minorHAnsi"/>
          <w:szCs w:val="20"/>
        </w:rPr>
        <w:t xml:space="preserve"> </w:t>
      </w:r>
    </w:p>
    <w:p w14:paraId="52A72E7F" w14:textId="7C2F7B97" w:rsidR="00822F23" w:rsidRPr="009E5768" w:rsidRDefault="006D420A" w:rsidP="009E5768">
      <w:pPr>
        <w:pStyle w:val="Tekstpodstawowywcity"/>
        <w:keepNext w:val="0"/>
        <w:numPr>
          <w:ilvl w:val="1"/>
          <w:numId w:val="2"/>
        </w:numPr>
        <w:spacing w:before="0" w:line="276" w:lineRule="auto"/>
        <w:rPr>
          <w:rFonts w:cstheme="minorHAnsi"/>
          <w:b/>
          <w:caps/>
          <w:u w:val="single"/>
        </w:rPr>
      </w:pPr>
      <w:bookmarkStart w:id="82" w:name="_Toc66455058"/>
      <w:bookmarkEnd w:id="80"/>
      <w:bookmarkEnd w:id="81"/>
      <w:r w:rsidRPr="006D420A">
        <w:rPr>
          <w:rFonts w:cstheme="minorHAnsi"/>
        </w:rPr>
        <w:t>Jeżeli w związku z zaistnieniem przesłanek, o których mowa w pkt 20.2.</w:t>
      </w:r>
      <w:r w:rsidR="00B03B14">
        <w:rPr>
          <w:rFonts w:cstheme="minorHAnsi"/>
        </w:rPr>
        <w:t xml:space="preserve"> WZ,</w:t>
      </w:r>
      <w:r w:rsidRPr="006D420A">
        <w:rPr>
          <w:rFonts w:cstheme="minorHAnsi"/>
        </w:rPr>
        <w:t xml:space="preserve"> Zamawiający zamierza zawrzeć Umowę z kolejnym Wykonawcą stosuje się w tym względzie odpowiednio zapisy o zawarciu Umowy z</w:t>
      </w:r>
      <w:r w:rsidR="00A1338E">
        <w:rPr>
          <w:rFonts w:cstheme="minorHAnsi"/>
        </w:rPr>
        <w:t> </w:t>
      </w:r>
      <w:r w:rsidRPr="006D420A">
        <w:rPr>
          <w:rFonts w:cstheme="minorHAnsi"/>
        </w:rPr>
        <w:t>Wykonawcą, który złożył najkorzystniejszą ofertę.</w:t>
      </w:r>
    </w:p>
    <w:p w14:paraId="54ED97BF" w14:textId="77777777" w:rsidR="006124F7" w:rsidRDefault="006124F7">
      <w:pPr>
        <w:spacing w:before="0" w:after="200" w:line="276" w:lineRule="auto"/>
        <w:jc w:val="left"/>
        <w:rPr>
          <w:rFonts w:cstheme="minorHAnsi"/>
          <w:b/>
          <w:caps/>
          <w:szCs w:val="20"/>
          <w:u w:val="single"/>
        </w:rPr>
      </w:pPr>
      <w:r>
        <w:rPr>
          <w:rFonts w:cstheme="minorHAnsi"/>
          <w:b/>
        </w:rPr>
        <w:br w:type="page"/>
      </w:r>
    </w:p>
    <w:p w14:paraId="2886741C" w14:textId="42265DE9" w:rsidR="00AA1C91" w:rsidRDefault="00AA1C91" w:rsidP="009B1C2D">
      <w:pPr>
        <w:pStyle w:val="Nagwek2"/>
        <w:numPr>
          <w:ilvl w:val="0"/>
          <w:numId w:val="0"/>
        </w:numPr>
        <w:spacing w:before="0"/>
        <w:rPr>
          <w:rFonts w:cstheme="minorHAnsi"/>
          <w:b/>
        </w:rPr>
      </w:pPr>
      <w:bookmarkStart w:id="83" w:name="_Toc88204579"/>
      <w:r w:rsidRPr="00CC187A">
        <w:rPr>
          <w:rFonts w:cstheme="minorHAnsi"/>
          <w:b/>
        </w:rPr>
        <w:lastRenderedPageBreak/>
        <w:t>ROZDZIAŁ II – OPIS PRZEDMIOTU ZAMÓWIENIA</w:t>
      </w:r>
      <w:bookmarkEnd w:id="82"/>
      <w:bookmarkEnd w:id="83"/>
    </w:p>
    <w:p w14:paraId="39E36E00" w14:textId="77777777" w:rsidR="006124F7" w:rsidRDefault="006124F7" w:rsidP="009B1C2D">
      <w:pPr>
        <w:keepNext/>
        <w:spacing w:before="0"/>
        <w:ind w:right="425"/>
        <w:rPr>
          <w:rFonts w:cstheme="minorHAnsi"/>
          <w:b/>
          <w:szCs w:val="20"/>
        </w:rPr>
      </w:pPr>
      <w:bookmarkStart w:id="84" w:name="_Toc403335959"/>
      <w:bookmarkStart w:id="85" w:name="_Toc403742594"/>
      <w:bookmarkStart w:id="86" w:name="_Toc66455059"/>
      <w:bookmarkEnd w:id="84"/>
      <w:bookmarkEnd w:id="85"/>
    </w:p>
    <w:p w14:paraId="5C0E791D" w14:textId="0139E1C0" w:rsidR="00A1338E" w:rsidRPr="00F83C43" w:rsidRDefault="00A1338E" w:rsidP="00F83C43">
      <w:pPr>
        <w:pStyle w:val="Nagwek6"/>
        <w:spacing w:before="0" w:line="276" w:lineRule="auto"/>
        <w:ind w:left="993" w:hanging="993"/>
        <w:jc w:val="left"/>
        <w:rPr>
          <w:rFonts w:cstheme="minorHAnsi"/>
          <w:bCs w:val="0"/>
        </w:rPr>
      </w:pPr>
      <w:r w:rsidRPr="00F83C43">
        <w:rPr>
          <w:rFonts w:cstheme="minorHAnsi"/>
          <w:bCs w:val="0"/>
        </w:rPr>
        <w:t>Zadanie 1 – Prenumerata i dostawa prasy codziennej i fachowej dla Enea S.A.</w:t>
      </w:r>
    </w:p>
    <w:p w14:paraId="7173DEEB" w14:textId="4595CC1C" w:rsidR="00A1338E" w:rsidRPr="00D735A8" w:rsidRDefault="00A1338E" w:rsidP="00334497">
      <w:pPr>
        <w:numPr>
          <w:ilvl w:val="0"/>
          <w:numId w:val="76"/>
        </w:numPr>
        <w:spacing w:before="0" w:line="276" w:lineRule="auto"/>
        <w:ind w:right="-34"/>
        <w:rPr>
          <w:bCs/>
          <w:szCs w:val="20"/>
        </w:rPr>
      </w:pPr>
      <w:r>
        <w:rPr>
          <w:rFonts w:cs="Arial"/>
          <w:szCs w:val="20"/>
        </w:rPr>
        <w:t xml:space="preserve">Dostawa prasy codziennej i fachowej do siedziby Zamawiającego do </w:t>
      </w:r>
      <w:r>
        <w:rPr>
          <w:rFonts w:cs="Arial"/>
          <w:b/>
          <w:szCs w:val="20"/>
        </w:rPr>
        <w:t>godziny 6</w:t>
      </w:r>
      <w:r>
        <w:rPr>
          <w:rFonts w:cs="Arial"/>
          <w:b/>
          <w:szCs w:val="20"/>
          <w:vertAlign w:val="superscript"/>
        </w:rPr>
        <w:t>30</w:t>
      </w:r>
      <w:r>
        <w:rPr>
          <w:rFonts w:cs="Arial"/>
          <w:szCs w:val="20"/>
        </w:rPr>
        <w:t xml:space="preserve">. </w:t>
      </w:r>
    </w:p>
    <w:p w14:paraId="1EC43041" w14:textId="43A884DA" w:rsidR="00D735A8" w:rsidRDefault="00D735A8" w:rsidP="00D735A8">
      <w:pPr>
        <w:numPr>
          <w:ilvl w:val="0"/>
          <w:numId w:val="76"/>
        </w:numPr>
        <w:spacing w:before="0" w:line="276" w:lineRule="auto"/>
        <w:ind w:right="-34"/>
        <w:rPr>
          <w:bCs/>
          <w:szCs w:val="20"/>
        </w:rPr>
      </w:pPr>
      <w:r>
        <w:t>Dostawa obejmuje całoroczne wydania tytułów prasowych, tj. od pierwszego do ostatniego numeru z wydania 2022 r.</w:t>
      </w:r>
    </w:p>
    <w:p w14:paraId="52B07C86" w14:textId="0F2A62A1" w:rsidR="00A1338E" w:rsidRPr="00F83C43" w:rsidRDefault="00A1338E" w:rsidP="00334497">
      <w:pPr>
        <w:numPr>
          <w:ilvl w:val="0"/>
          <w:numId w:val="76"/>
        </w:numPr>
        <w:spacing w:before="0" w:line="276" w:lineRule="auto"/>
        <w:ind w:right="-34"/>
        <w:rPr>
          <w:b/>
          <w:bCs/>
          <w:szCs w:val="20"/>
        </w:rPr>
      </w:pPr>
      <w:r>
        <w:rPr>
          <w:szCs w:val="20"/>
        </w:rPr>
        <w:t xml:space="preserve">Zestawienie zbiorcze prenumeraty i dostawy prasy codziennej i fachowej w wersji papierowej oraz elektronicznej </w:t>
      </w:r>
      <w:r w:rsidRPr="00A1338E">
        <w:rPr>
          <w:szCs w:val="20"/>
        </w:rPr>
        <w:t xml:space="preserve">dla spółki </w:t>
      </w:r>
      <w:r>
        <w:rPr>
          <w:szCs w:val="20"/>
        </w:rPr>
        <w:t xml:space="preserve">Enea </w:t>
      </w:r>
      <w:r w:rsidRPr="00A1338E">
        <w:rPr>
          <w:szCs w:val="20"/>
        </w:rPr>
        <w:t>S.A.</w:t>
      </w:r>
      <w:r>
        <w:rPr>
          <w:szCs w:val="20"/>
        </w:rPr>
        <w:t xml:space="preserve">- </w:t>
      </w:r>
      <w:r w:rsidRPr="00A1338E">
        <w:rPr>
          <w:szCs w:val="20"/>
        </w:rPr>
        <w:t xml:space="preserve"> okres 12 miesięcy – asortyment.</w:t>
      </w:r>
    </w:p>
    <w:p w14:paraId="68166DAA" w14:textId="77777777" w:rsidR="00F83C43" w:rsidRDefault="00F83C43" w:rsidP="00F83C43">
      <w:pPr>
        <w:spacing w:before="0" w:line="276" w:lineRule="auto"/>
        <w:ind w:left="482" w:right="-34"/>
      </w:pPr>
    </w:p>
    <w:tbl>
      <w:tblPr>
        <w:tblW w:w="8460" w:type="dxa"/>
        <w:jc w:val="center"/>
        <w:tblCellMar>
          <w:left w:w="70" w:type="dxa"/>
          <w:right w:w="70" w:type="dxa"/>
        </w:tblCellMar>
        <w:tblLook w:val="04A0" w:firstRow="1" w:lastRow="0" w:firstColumn="1" w:lastColumn="0" w:noHBand="0" w:noVBand="1"/>
      </w:tblPr>
      <w:tblGrid>
        <w:gridCol w:w="386"/>
        <w:gridCol w:w="3979"/>
        <w:gridCol w:w="1261"/>
        <w:gridCol w:w="1174"/>
        <w:gridCol w:w="1660"/>
      </w:tblGrid>
      <w:tr w:rsidR="00F83C43" w:rsidRPr="00B65408" w14:paraId="2DF7B7FA" w14:textId="77777777" w:rsidTr="00F83C43">
        <w:trPr>
          <w:trHeight w:val="600"/>
          <w:jc w:val="center"/>
        </w:trPr>
        <w:tc>
          <w:tcPr>
            <w:tcW w:w="386"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43CF973F" w14:textId="77777777" w:rsidR="00F83C43" w:rsidRPr="00B65408" w:rsidRDefault="00F83C43" w:rsidP="00993CEB">
            <w:pPr>
              <w:rPr>
                <w:rFonts w:cstheme="minorHAnsi"/>
                <w:b/>
                <w:bCs/>
                <w:color w:val="000000"/>
                <w:szCs w:val="20"/>
              </w:rPr>
            </w:pPr>
            <w:r w:rsidRPr="00B65408">
              <w:rPr>
                <w:rFonts w:cstheme="minorHAnsi"/>
                <w:b/>
                <w:bCs/>
                <w:color w:val="000000"/>
                <w:szCs w:val="20"/>
              </w:rPr>
              <w:t>Lp</w:t>
            </w:r>
            <w:r>
              <w:rPr>
                <w:rFonts w:cstheme="minorHAnsi"/>
                <w:b/>
                <w:bCs/>
                <w:color w:val="000000"/>
                <w:szCs w:val="20"/>
              </w:rPr>
              <w:t>.</w:t>
            </w:r>
          </w:p>
        </w:tc>
        <w:tc>
          <w:tcPr>
            <w:tcW w:w="3979" w:type="dxa"/>
            <w:tcBorders>
              <w:top w:val="single" w:sz="4" w:space="0" w:color="auto"/>
              <w:left w:val="nil"/>
              <w:bottom w:val="single" w:sz="4" w:space="0" w:color="auto"/>
              <w:right w:val="single" w:sz="4" w:space="0" w:color="auto"/>
            </w:tcBorders>
            <w:shd w:val="clear" w:color="000000" w:fill="D6DCE4"/>
            <w:vAlign w:val="center"/>
            <w:hideMark/>
          </w:tcPr>
          <w:p w14:paraId="0DEA189E" w14:textId="77777777" w:rsidR="00F83C43" w:rsidRPr="00B65408" w:rsidRDefault="00F83C43" w:rsidP="00993CEB">
            <w:pPr>
              <w:jc w:val="center"/>
              <w:rPr>
                <w:rFonts w:cstheme="minorHAnsi"/>
                <w:b/>
                <w:bCs/>
                <w:szCs w:val="20"/>
              </w:rPr>
            </w:pPr>
            <w:r w:rsidRPr="00B65408">
              <w:rPr>
                <w:rFonts w:cstheme="minorHAnsi"/>
                <w:b/>
                <w:bCs/>
                <w:szCs w:val="20"/>
              </w:rPr>
              <w:t>Tytuły czasopism i dzienników</w:t>
            </w:r>
          </w:p>
        </w:tc>
        <w:tc>
          <w:tcPr>
            <w:tcW w:w="1261" w:type="dxa"/>
            <w:tcBorders>
              <w:top w:val="single" w:sz="4" w:space="0" w:color="auto"/>
              <w:left w:val="nil"/>
              <w:bottom w:val="single" w:sz="4" w:space="0" w:color="auto"/>
              <w:right w:val="single" w:sz="4" w:space="0" w:color="auto"/>
            </w:tcBorders>
            <w:shd w:val="clear" w:color="000000" w:fill="D6DCE4"/>
            <w:vAlign w:val="center"/>
            <w:hideMark/>
          </w:tcPr>
          <w:p w14:paraId="68BF18DF" w14:textId="77777777" w:rsidR="00F83C43" w:rsidRPr="00B65408" w:rsidRDefault="00F83C43" w:rsidP="00993CEB">
            <w:pPr>
              <w:jc w:val="center"/>
              <w:rPr>
                <w:rFonts w:cstheme="minorHAnsi"/>
                <w:b/>
                <w:bCs/>
                <w:color w:val="000000"/>
                <w:szCs w:val="20"/>
              </w:rPr>
            </w:pPr>
            <w:r w:rsidRPr="00B65408">
              <w:rPr>
                <w:rFonts w:cstheme="minorHAnsi"/>
                <w:b/>
                <w:bCs/>
                <w:color w:val="000000"/>
                <w:szCs w:val="20"/>
              </w:rPr>
              <w:t xml:space="preserve">Wersja </w:t>
            </w:r>
            <w:r w:rsidRPr="00B65408">
              <w:rPr>
                <w:rFonts w:cstheme="minorHAnsi"/>
                <w:b/>
                <w:bCs/>
                <w:color w:val="000000"/>
                <w:szCs w:val="20"/>
              </w:rPr>
              <w:br/>
              <w:t>elektroniczna</w:t>
            </w:r>
          </w:p>
        </w:tc>
        <w:tc>
          <w:tcPr>
            <w:tcW w:w="1174" w:type="dxa"/>
            <w:tcBorders>
              <w:top w:val="single" w:sz="4" w:space="0" w:color="auto"/>
              <w:left w:val="nil"/>
              <w:bottom w:val="single" w:sz="4" w:space="0" w:color="auto"/>
              <w:right w:val="single" w:sz="4" w:space="0" w:color="auto"/>
            </w:tcBorders>
            <w:shd w:val="clear" w:color="000000" w:fill="D6DCE4"/>
            <w:vAlign w:val="center"/>
            <w:hideMark/>
          </w:tcPr>
          <w:p w14:paraId="062A1B0D" w14:textId="77777777" w:rsidR="00F83C43" w:rsidRPr="00B65408" w:rsidRDefault="00F83C43" w:rsidP="00993CEB">
            <w:pPr>
              <w:jc w:val="center"/>
              <w:rPr>
                <w:rFonts w:cstheme="minorHAnsi"/>
                <w:b/>
                <w:bCs/>
                <w:color w:val="000000"/>
                <w:szCs w:val="20"/>
              </w:rPr>
            </w:pPr>
            <w:r w:rsidRPr="00B65408">
              <w:rPr>
                <w:rFonts w:cstheme="minorHAnsi"/>
                <w:b/>
                <w:bCs/>
                <w:color w:val="000000"/>
                <w:szCs w:val="20"/>
              </w:rPr>
              <w:t>Wersja</w:t>
            </w:r>
            <w:r w:rsidRPr="00B65408">
              <w:rPr>
                <w:rFonts w:cstheme="minorHAnsi"/>
                <w:b/>
                <w:bCs/>
                <w:color w:val="000000"/>
                <w:szCs w:val="20"/>
              </w:rPr>
              <w:br/>
              <w:t xml:space="preserve"> papierowa</w:t>
            </w:r>
          </w:p>
        </w:tc>
        <w:tc>
          <w:tcPr>
            <w:tcW w:w="1660" w:type="dxa"/>
            <w:tcBorders>
              <w:top w:val="single" w:sz="4" w:space="0" w:color="auto"/>
              <w:left w:val="nil"/>
              <w:bottom w:val="single" w:sz="4" w:space="0" w:color="auto"/>
              <w:right w:val="single" w:sz="4" w:space="0" w:color="auto"/>
            </w:tcBorders>
            <w:shd w:val="clear" w:color="000000" w:fill="D6DCE4"/>
            <w:vAlign w:val="center"/>
            <w:hideMark/>
          </w:tcPr>
          <w:p w14:paraId="185C74C0" w14:textId="77777777" w:rsidR="00F83C43" w:rsidRPr="00B65408" w:rsidRDefault="00F83C43" w:rsidP="00993CEB">
            <w:pPr>
              <w:jc w:val="center"/>
              <w:rPr>
                <w:rFonts w:cstheme="minorHAnsi"/>
                <w:b/>
                <w:bCs/>
                <w:color w:val="000000"/>
                <w:szCs w:val="20"/>
              </w:rPr>
            </w:pPr>
            <w:r w:rsidRPr="00B65408">
              <w:rPr>
                <w:rFonts w:cstheme="minorHAnsi"/>
                <w:b/>
                <w:bCs/>
                <w:color w:val="000000"/>
                <w:szCs w:val="20"/>
              </w:rPr>
              <w:t xml:space="preserve">Ilość </w:t>
            </w:r>
            <w:r>
              <w:rPr>
                <w:rFonts w:cstheme="minorHAnsi"/>
                <w:b/>
                <w:bCs/>
                <w:color w:val="000000"/>
                <w:szCs w:val="20"/>
              </w:rPr>
              <w:t xml:space="preserve">                </w:t>
            </w:r>
            <w:r w:rsidRPr="00B65408">
              <w:rPr>
                <w:rFonts w:cstheme="minorHAnsi"/>
                <w:b/>
                <w:bCs/>
                <w:color w:val="000000"/>
                <w:szCs w:val="20"/>
              </w:rPr>
              <w:t>gazet/czasopism</w:t>
            </w:r>
          </w:p>
        </w:tc>
      </w:tr>
      <w:tr w:rsidR="00F83C43" w:rsidRPr="00094056" w14:paraId="5218E3F1" w14:textId="77777777" w:rsidTr="00F83C43">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1359BD93"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1</w:t>
            </w:r>
          </w:p>
        </w:tc>
        <w:tc>
          <w:tcPr>
            <w:tcW w:w="3979" w:type="dxa"/>
            <w:tcBorders>
              <w:top w:val="nil"/>
              <w:left w:val="nil"/>
              <w:bottom w:val="single" w:sz="4" w:space="0" w:color="auto"/>
              <w:right w:val="single" w:sz="4" w:space="0" w:color="auto"/>
            </w:tcBorders>
            <w:shd w:val="clear" w:color="auto" w:fill="auto"/>
            <w:vAlign w:val="center"/>
            <w:hideMark/>
          </w:tcPr>
          <w:p w14:paraId="74CA7C60" w14:textId="77777777" w:rsidR="00F83C43" w:rsidRPr="00094056" w:rsidRDefault="00F83C43" w:rsidP="00993CEB">
            <w:pPr>
              <w:rPr>
                <w:rFonts w:ascii="Calibri" w:hAnsi="Calibri" w:cs="Calibri"/>
                <w:color w:val="000000"/>
                <w:szCs w:val="20"/>
              </w:rPr>
            </w:pPr>
            <w:r w:rsidRPr="00094056">
              <w:rPr>
                <w:rFonts w:ascii="Calibri" w:hAnsi="Calibri" w:cs="Calibri"/>
                <w:color w:val="000000"/>
                <w:szCs w:val="20"/>
              </w:rPr>
              <w:t>ATEST OCHRONY PRACY</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17127620" w14:textId="77777777"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3A4A57DB" w14:textId="77777777" w:rsidR="00F83C43" w:rsidRPr="00094056" w:rsidRDefault="00F83C43" w:rsidP="00993CEB">
            <w:pPr>
              <w:jc w:val="center"/>
              <w:rPr>
                <w:rFonts w:ascii="Calibri" w:hAnsi="Calibri" w:cs="Calibri"/>
                <w:b/>
                <w:bCs/>
                <w:color w:val="000000"/>
                <w:szCs w:val="20"/>
              </w:rPr>
            </w:pPr>
            <w:r w:rsidRPr="00094056">
              <w:rPr>
                <w:rFonts w:ascii="Calibri" w:hAnsi="Calibri" w:cs="Calibri"/>
                <w:b/>
                <w:bCs/>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5119492B" w14:textId="77777777" w:rsidR="00F83C43" w:rsidRPr="00094056" w:rsidRDefault="00F83C43" w:rsidP="00993CEB">
            <w:pPr>
              <w:jc w:val="center"/>
              <w:rPr>
                <w:rFonts w:ascii="Calibri" w:hAnsi="Calibri" w:cs="Calibri"/>
                <w:color w:val="000000"/>
              </w:rPr>
            </w:pPr>
            <w:r>
              <w:rPr>
                <w:rFonts w:ascii="Calibri" w:hAnsi="Calibri" w:cs="Calibri"/>
                <w:color w:val="000000"/>
              </w:rPr>
              <w:t>1</w:t>
            </w:r>
          </w:p>
        </w:tc>
      </w:tr>
      <w:tr w:rsidR="00F83C43" w:rsidRPr="00094056" w14:paraId="30006BEE" w14:textId="77777777" w:rsidTr="00993CEB">
        <w:trPr>
          <w:trHeight w:val="51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1FED6EEB"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2</w:t>
            </w:r>
          </w:p>
        </w:tc>
        <w:tc>
          <w:tcPr>
            <w:tcW w:w="3979" w:type="dxa"/>
            <w:tcBorders>
              <w:top w:val="nil"/>
              <w:left w:val="nil"/>
              <w:bottom w:val="single" w:sz="4" w:space="0" w:color="auto"/>
              <w:right w:val="single" w:sz="4" w:space="0" w:color="auto"/>
            </w:tcBorders>
            <w:shd w:val="clear" w:color="auto" w:fill="auto"/>
            <w:vAlign w:val="center"/>
          </w:tcPr>
          <w:p w14:paraId="72C4E318" w14:textId="33A83151" w:rsidR="00F83C43" w:rsidRPr="00094056" w:rsidRDefault="00F83C43" w:rsidP="00993CEB">
            <w:pPr>
              <w:rPr>
                <w:rFonts w:ascii="Calibri" w:hAnsi="Calibri" w:cs="Calibri"/>
                <w:color w:val="000000"/>
                <w:szCs w:val="20"/>
              </w:rPr>
            </w:pPr>
            <w:r w:rsidRPr="00094056">
              <w:rPr>
                <w:rFonts w:ascii="Calibri" w:hAnsi="Calibri" w:cs="Calibri"/>
                <w:color w:val="000000"/>
                <w:szCs w:val="20"/>
              </w:rPr>
              <w:t>Controlling i Rachunkowość Zarządcza</w:t>
            </w:r>
          </w:p>
        </w:tc>
        <w:tc>
          <w:tcPr>
            <w:tcW w:w="1261" w:type="dxa"/>
            <w:tcBorders>
              <w:top w:val="nil"/>
              <w:left w:val="nil"/>
              <w:bottom w:val="single" w:sz="4" w:space="0" w:color="auto"/>
              <w:right w:val="single" w:sz="4" w:space="0" w:color="auto"/>
              <w:tl2br w:val="single" w:sz="4" w:space="0" w:color="auto"/>
            </w:tcBorders>
            <w:shd w:val="clear" w:color="auto" w:fill="auto"/>
            <w:vAlign w:val="center"/>
          </w:tcPr>
          <w:p w14:paraId="0648F2A1" w14:textId="5678AD6B" w:rsidR="00F83C43" w:rsidRPr="00094056" w:rsidRDefault="00F83C43" w:rsidP="00993CEB">
            <w:pPr>
              <w:jc w:val="center"/>
              <w:rPr>
                <w:rFonts w:ascii="Calibri" w:hAnsi="Calibri" w:cs="Calibri"/>
                <w:b/>
                <w:bCs/>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tcPr>
          <w:p w14:paraId="3790B4F9" w14:textId="6EA1B62A"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tcPr>
          <w:p w14:paraId="457B8DEC" w14:textId="4CD6505C" w:rsidR="00F83C43" w:rsidRPr="00094056" w:rsidRDefault="00F83C43" w:rsidP="00993CEB">
            <w:pPr>
              <w:jc w:val="center"/>
              <w:rPr>
                <w:rFonts w:ascii="Calibri" w:hAnsi="Calibri" w:cs="Calibri"/>
                <w:color w:val="000000"/>
              </w:rPr>
            </w:pPr>
            <w:r>
              <w:rPr>
                <w:rFonts w:ascii="Calibri" w:hAnsi="Calibri" w:cs="Calibri"/>
                <w:color w:val="000000"/>
              </w:rPr>
              <w:t>3</w:t>
            </w:r>
          </w:p>
        </w:tc>
      </w:tr>
      <w:tr w:rsidR="00F83C43" w:rsidRPr="00094056" w14:paraId="0A6B78FC" w14:textId="77777777" w:rsidTr="00993CEB">
        <w:trPr>
          <w:trHeight w:val="51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1B395118"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3</w:t>
            </w:r>
          </w:p>
        </w:tc>
        <w:tc>
          <w:tcPr>
            <w:tcW w:w="3979" w:type="dxa"/>
            <w:tcBorders>
              <w:top w:val="nil"/>
              <w:left w:val="nil"/>
              <w:bottom w:val="single" w:sz="4" w:space="0" w:color="auto"/>
              <w:right w:val="single" w:sz="4" w:space="0" w:color="auto"/>
            </w:tcBorders>
            <w:shd w:val="clear" w:color="auto" w:fill="auto"/>
            <w:vAlign w:val="center"/>
            <w:hideMark/>
          </w:tcPr>
          <w:p w14:paraId="00E8D213" w14:textId="589E27D6" w:rsidR="00F83C43" w:rsidRPr="00094056" w:rsidRDefault="00F83C43" w:rsidP="00993CEB">
            <w:pPr>
              <w:rPr>
                <w:rFonts w:ascii="Calibri" w:hAnsi="Calibri" w:cs="Calibri"/>
                <w:color w:val="000000"/>
                <w:szCs w:val="20"/>
              </w:rPr>
            </w:pPr>
            <w:r w:rsidRPr="00094056">
              <w:rPr>
                <w:rFonts w:ascii="Calibri" w:hAnsi="Calibri" w:cs="Calibri"/>
                <w:color w:val="000000"/>
                <w:szCs w:val="20"/>
              </w:rPr>
              <w:t>Dziennik Gazeta Prawna z dodatkami</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7ECFD9E5" w14:textId="466B1349"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06E732D6" w14:textId="14CFA97E"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6E95F882" w14:textId="7DA615AB" w:rsidR="00F83C43" w:rsidRPr="00094056" w:rsidRDefault="00F83C43" w:rsidP="00993CEB">
            <w:pPr>
              <w:jc w:val="center"/>
              <w:rPr>
                <w:rFonts w:ascii="Calibri" w:hAnsi="Calibri" w:cs="Calibri"/>
                <w:color w:val="000000"/>
              </w:rPr>
            </w:pPr>
            <w:r>
              <w:rPr>
                <w:rFonts w:ascii="Calibri" w:hAnsi="Calibri" w:cs="Calibri"/>
                <w:color w:val="000000"/>
              </w:rPr>
              <w:t>2</w:t>
            </w:r>
          </w:p>
        </w:tc>
      </w:tr>
      <w:tr w:rsidR="00F83C43" w:rsidRPr="00094056" w14:paraId="31735D47" w14:textId="77777777" w:rsidTr="00993CEB">
        <w:trPr>
          <w:trHeight w:val="51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580D026F"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4</w:t>
            </w:r>
          </w:p>
        </w:tc>
        <w:tc>
          <w:tcPr>
            <w:tcW w:w="3979" w:type="dxa"/>
            <w:tcBorders>
              <w:top w:val="nil"/>
              <w:left w:val="nil"/>
              <w:bottom w:val="single" w:sz="4" w:space="0" w:color="auto"/>
              <w:right w:val="single" w:sz="4" w:space="0" w:color="auto"/>
            </w:tcBorders>
            <w:shd w:val="clear" w:color="auto" w:fill="auto"/>
            <w:vAlign w:val="center"/>
          </w:tcPr>
          <w:p w14:paraId="06234095" w14:textId="7B8E34BF" w:rsidR="00F83C43" w:rsidRPr="00094056" w:rsidRDefault="00F83C43" w:rsidP="00993CEB">
            <w:pPr>
              <w:rPr>
                <w:rFonts w:ascii="Calibri" w:hAnsi="Calibri" w:cs="Calibri"/>
                <w:color w:val="000000"/>
                <w:szCs w:val="20"/>
              </w:rPr>
            </w:pPr>
            <w:r w:rsidRPr="00094056">
              <w:rPr>
                <w:rFonts w:ascii="Calibri" w:hAnsi="Calibri" w:cs="Calibri"/>
                <w:color w:val="000000"/>
                <w:szCs w:val="20"/>
              </w:rPr>
              <w:t>Energetyka</w:t>
            </w:r>
          </w:p>
        </w:tc>
        <w:tc>
          <w:tcPr>
            <w:tcW w:w="1261" w:type="dxa"/>
            <w:tcBorders>
              <w:top w:val="nil"/>
              <w:left w:val="nil"/>
              <w:bottom w:val="single" w:sz="4" w:space="0" w:color="auto"/>
              <w:right w:val="single" w:sz="4" w:space="0" w:color="auto"/>
              <w:tl2br w:val="single" w:sz="4" w:space="0" w:color="auto"/>
            </w:tcBorders>
            <w:shd w:val="clear" w:color="auto" w:fill="auto"/>
            <w:vAlign w:val="center"/>
          </w:tcPr>
          <w:p w14:paraId="117148F5" w14:textId="198A6BC4" w:rsidR="00F83C43" w:rsidRPr="00094056" w:rsidRDefault="00F83C43" w:rsidP="00993CEB">
            <w:pPr>
              <w:jc w:val="center"/>
              <w:rPr>
                <w:rFonts w:ascii="Calibri" w:hAnsi="Calibri" w:cs="Calibri"/>
                <w:b/>
                <w:bCs/>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tcPr>
          <w:p w14:paraId="420894A7" w14:textId="6E54F2BA" w:rsidR="00F83C43" w:rsidRPr="00094056" w:rsidRDefault="00F83C43" w:rsidP="00993CEB">
            <w:pPr>
              <w:jc w:val="center"/>
              <w:rPr>
                <w:rFonts w:ascii="Calibri" w:hAnsi="Calibri" w:cs="Calibri"/>
                <w:b/>
                <w:bCs/>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tcPr>
          <w:p w14:paraId="5E3BA69A" w14:textId="4BF0B012" w:rsidR="00F83C43" w:rsidRPr="00094056" w:rsidRDefault="00F83C43" w:rsidP="00993CEB">
            <w:pPr>
              <w:jc w:val="center"/>
              <w:rPr>
                <w:rFonts w:ascii="Calibri" w:hAnsi="Calibri" w:cs="Calibri"/>
                <w:color w:val="000000"/>
              </w:rPr>
            </w:pPr>
            <w:r>
              <w:rPr>
                <w:rFonts w:ascii="Calibri" w:hAnsi="Calibri" w:cs="Calibri"/>
                <w:color w:val="000000"/>
              </w:rPr>
              <w:t>3</w:t>
            </w:r>
          </w:p>
        </w:tc>
      </w:tr>
      <w:tr w:rsidR="00F83C43" w:rsidRPr="00094056" w14:paraId="454FB3EB"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31CE45E2" w14:textId="77777777" w:rsidR="00F83C43" w:rsidRPr="00386CDB" w:rsidRDefault="00F83C43" w:rsidP="00993CEB">
            <w:pPr>
              <w:jc w:val="right"/>
              <w:rPr>
                <w:rFonts w:ascii="Calibri" w:hAnsi="Calibri" w:cs="Calibri"/>
                <w:b/>
                <w:bCs/>
                <w:color w:val="000000"/>
                <w:szCs w:val="20"/>
                <w:highlight w:val="yellow"/>
              </w:rPr>
            </w:pPr>
            <w:r w:rsidRPr="00386CDB">
              <w:rPr>
                <w:rFonts w:ascii="Calibri" w:hAnsi="Calibri" w:cs="Calibri"/>
                <w:b/>
                <w:bCs/>
                <w:color w:val="000000"/>
                <w:szCs w:val="20"/>
                <w:highlight w:val="yellow"/>
              </w:rPr>
              <w:t>5</w:t>
            </w:r>
          </w:p>
        </w:tc>
        <w:tc>
          <w:tcPr>
            <w:tcW w:w="3979" w:type="dxa"/>
            <w:tcBorders>
              <w:top w:val="nil"/>
              <w:left w:val="nil"/>
              <w:bottom w:val="single" w:sz="4" w:space="0" w:color="auto"/>
              <w:right w:val="single" w:sz="4" w:space="0" w:color="auto"/>
            </w:tcBorders>
            <w:shd w:val="clear" w:color="auto" w:fill="auto"/>
            <w:vAlign w:val="center"/>
            <w:hideMark/>
          </w:tcPr>
          <w:p w14:paraId="515BC7D1" w14:textId="0B914F5C" w:rsidR="00F83C43" w:rsidRPr="00386CDB" w:rsidRDefault="00F83C43" w:rsidP="00993CEB">
            <w:pPr>
              <w:rPr>
                <w:rFonts w:ascii="Calibri" w:hAnsi="Calibri" w:cs="Calibri"/>
                <w:strike/>
                <w:color w:val="000000"/>
                <w:szCs w:val="20"/>
                <w:highlight w:val="yellow"/>
              </w:rPr>
            </w:pPr>
            <w:r w:rsidRPr="00386CDB">
              <w:rPr>
                <w:rFonts w:ascii="Calibri" w:hAnsi="Calibri" w:cs="Calibri"/>
                <w:strike/>
                <w:color w:val="000000"/>
                <w:szCs w:val="20"/>
                <w:highlight w:val="yellow"/>
              </w:rPr>
              <w:t>Energetyka Cieplna i Zawodowa</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490D792A" w14:textId="609E366A" w:rsidR="00F83C43" w:rsidRPr="00386CDB" w:rsidRDefault="00F83C43" w:rsidP="00993CEB">
            <w:pPr>
              <w:jc w:val="center"/>
              <w:rPr>
                <w:rFonts w:ascii="Calibri" w:hAnsi="Calibri" w:cs="Calibri"/>
                <w:strike/>
                <w:color w:val="000000"/>
                <w:szCs w:val="20"/>
                <w:highlight w:val="yellow"/>
              </w:rPr>
            </w:pPr>
            <w:r w:rsidRPr="00386CDB">
              <w:rPr>
                <w:rFonts w:ascii="Calibri" w:hAnsi="Calibri" w:cs="Calibri"/>
                <w:strike/>
                <w:color w:val="000000"/>
                <w:szCs w:val="20"/>
                <w:highlight w:val="yellow"/>
              </w:rPr>
              <w:t> </w:t>
            </w:r>
          </w:p>
        </w:tc>
        <w:tc>
          <w:tcPr>
            <w:tcW w:w="1174" w:type="dxa"/>
            <w:tcBorders>
              <w:top w:val="nil"/>
              <w:left w:val="nil"/>
              <w:bottom w:val="single" w:sz="4" w:space="0" w:color="auto"/>
              <w:right w:val="single" w:sz="4" w:space="0" w:color="auto"/>
            </w:tcBorders>
            <w:shd w:val="clear" w:color="auto" w:fill="auto"/>
            <w:vAlign w:val="center"/>
            <w:hideMark/>
          </w:tcPr>
          <w:p w14:paraId="24EE0ABD" w14:textId="309A70FA" w:rsidR="00F83C43" w:rsidRPr="00386CDB" w:rsidRDefault="00F83C43" w:rsidP="00993CEB">
            <w:pPr>
              <w:jc w:val="center"/>
              <w:rPr>
                <w:rFonts w:ascii="Calibri" w:hAnsi="Calibri" w:cs="Calibri"/>
                <w:strike/>
                <w:color w:val="000000"/>
                <w:szCs w:val="20"/>
                <w:highlight w:val="yellow"/>
              </w:rPr>
            </w:pPr>
            <w:r w:rsidRPr="00386CDB">
              <w:rPr>
                <w:rFonts w:ascii="Calibri" w:hAnsi="Calibri" w:cs="Calibri"/>
                <w:strike/>
                <w:color w:val="000000"/>
                <w:szCs w:val="20"/>
                <w:highlight w:val="yellow"/>
              </w:rPr>
              <w:t>P</w:t>
            </w:r>
          </w:p>
        </w:tc>
        <w:tc>
          <w:tcPr>
            <w:tcW w:w="1660" w:type="dxa"/>
            <w:tcBorders>
              <w:top w:val="nil"/>
              <w:left w:val="nil"/>
              <w:bottom w:val="single" w:sz="4" w:space="0" w:color="auto"/>
              <w:right w:val="single" w:sz="4" w:space="0" w:color="auto"/>
            </w:tcBorders>
            <w:shd w:val="clear" w:color="auto" w:fill="auto"/>
            <w:noWrap/>
            <w:vAlign w:val="bottom"/>
            <w:hideMark/>
          </w:tcPr>
          <w:p w14:paraId="5B1EBD44" w14:textId="2FECF2F3" w:rsidR="00F83C43" w:rsidRPr="00386CDB" w:rsidRDefault="00F83C43" w:rsidP="00993CEB">
            <w:pPr>
              <w:jc w:val="center"/>
              <w:rPr>
                <w:rFonts w:ascii="Calibri" w:hAnsi="Calibri" w:cs="Calibri"/>
                <w:strike/>
                <w:color w:val="000000"/>
                <w:highlight w:val="yellow"/>
              </w:rPr>
            </w:pPr>
            <w:r w:rsidRPr="00386CDB">
              <w:rPr>
                <w:rFonts w:ascii="Calibri" w:hAnsi="Calibri" w:cs="Calibri"/>
                <w:strike/>
                <w:color w:val="000000"/>
                <w:highlight w:val="yellow"/>
              </w:rPr>
              <w:t>2</w:t>
            </w:r>
          </w:p>
        </w:tc>
      </w:tr>
      <w:tr w:rsidR="00F83C43" w:rsidRPr="00094056" w14:paraId="1361AB7C"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1DB60C86"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6</w:t>
            </w:r>
          </w:p>
        </w:tc>
        <w:tc>
          <w:tcPr>
            <w:tcW w:w="3979" w:type="dxa"/>
            <w:tcBorders>
              <w:top w:val="nil"/>
              <w:left w:val="nil"/>
              <w:bottom w:val="single" w:sz="4" w:space="0" w:color="auto"/>
              <w:right w:val="single" w:sz="4" w:space="0" w:color="auto"/>
            </w:tcBorders>
            <w:shd w:val="clear" w:color="auto" w:fill="auto"/>
            <w:vAlign w:val="center"/>
          </w:tcPr>
          <w:p w14:paraId="6C0B3576" w14:textId="608FB990" w:rsidR="00F83C43" w:rsidRPr="00094056" w:rsidRDefault="00F83C43" w:rsidP="00993CEB">
            <w:pPr>
              <w:rPr>
                <w:rFonts w:ascii="Calibri" w:hAnsi="Calibri" w:cs="Calibri"/>
                <w:color w:val="000000"/>
                <w:szCs w:val="20"/>
              </w:rPr>
            </w:pPr>
            <w:r w:rsidRPr="00094056">
              <w:rPr>
                <w:rFonts w:ascii="Calibri" w:hAnsi="Calibri" w:cs="Calibri"/>
                <w:color w:val="000000"/>
                <w:szCs w:val="20"/>
              </w:rPr>
              <w:t>Forbes</w:t>
            </w:r>
          </w:p>
        </w:tc>
        <w:tc>
          <w:tcPr>
            <w:tcW w:w="1261" w:type="dxa"/>
            <w:tcBorders>
              <w:top w:val="nil"/>
              <w:left w:val="nil"/>
              <w:bottom w:val="single" w:sz="4" w:space="0" w:color="auto"/>
              <w:right w:val="single" w:sz="4" w:space="0" w:color="auto"/>
              <w:tl2br w:val="single" w:sz="4" w:space="0" w:color="auto"/>
            </w:tcBorders>
            <w:shd w:val="clear" w:color="auto" w:fill="auto"/>
            <w:vAlign w:val="center"/>
          </w:tcPr>
          <w:p w14:paraId="050EE655" w14:textId="04CEA135"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tcPr>
          <w:p w14:paraId="27A7051A" w14:textId="060B2435"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tcPr>
          <w:p w14:paraId="4D7B6F17" w14:textId="7478B056" w:rsidR="00F83C43" w:rsidRPr="00094056" w:rsidRDefault="00F83C43" w:rsidP="00993CEB">
            <w:pPr>
              <w:jc w:val="center"/>
              <w:rPr>
                <w:rFonts w:ascii="Calibri" w:hAnsi="Calibri" w:cs="Calibri"/>
                <w:color w:val="000000"/>
              </w:rPr>
            </w:pPr>
            <w:r>
              <w:rPr>
                <w:rFonts w:ascii="Calibri" w:hAnsi="Calibri" w:cs="Calibri"/>
                <w:color w:val="000000"/>
              </w:rPr>
              <w:t>2</w:t>
            </w:r>
          </w:p>
        </w:tc>
      </w:tr>
      <w:tr w:rsidR="00F83C43" w:rsidRPr="00094056" w14:paraId="47F94D76"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24FC7DA1"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7</w:t>
            </w:r>
          </w:p>
        </w:tc>
        <w:tc>
          <w:tcPr>
            <w:tcW w:w="3979" w:type="dxa"/>
            <w:tcBorders>
              <w:top w:val="nil"/>
              <w:left w:val="nil"/>
              <w:bottom w:val="single" w:sz="4" w:space="0" w:color="auto"/>
              <w:right w:val="single" w:sz="4" w:space="0" w:color="auto"/>
            </w:tcBorders>
            <w:shd w:val="clear" w:color="auto" w:fill="auto"/>
            <w:vAlign w:val="center"/>
            <w:hideMark/>
          </w:tcPr>
          <w:p w14:paraId="056C4B34" w14:textId="5511BE17" w:rsidR="00F83C43" w:rsidRPr="00094056" w:rsidRDefault="00F83C43" w:rsidP="00993CEB">
            <w:pPr>
              <w:rPr>
                <w:rFonts w:ascii="Calibri" w:hAnsi="Calibri" w:cs="Calibri"/>
                <w:color w:val="000000"/>
                <w:szCs w:val="20"/>
              </w:rPr>
            </w:pPr>
            <w:r w:rsidRPr="00094056">
              <w:rPr>
                <w:rFonts w:ascii="Calibri" w:hAnsi="Calibri" w:cs="Calibri"/>
                <w:color w:val="000000"/>
                <w:szCs w:val="20"/>
              </w:rPr>
              <w:t>GAZETA POLSKA</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268DC8D5" w14:textId="24B65318"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285E5D09" w14:textId="019E984A"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4723EAF3" w14:textId="3C44F6D2" w:rsidR="00F83C43" w:rsidRPr="00094056" w:rsidRDefault="00F83C43" w:rsidP="00993CEB">
            <w:pPr>
              <w:jc w:val="center"/>
              <w:rPr>
                <w:rFonts w:ascii="Calibri" w:hAnsi="Calibri" w:cs="Calibri"/>
                <w:color w:val="000000"/>
              </w:rPr>
            </w:pPr>
            <w:r>
              <w:rPr>
                <w:rFonts w:ascii="Calibri" w:hAnsi="Calibri" w:cs="Calibri"/>
                <w:color w:val="000000"/>
              </w:rPr>
              <w:t>2</w:t>
            </w:r>
          </w:p>
        </w:tc>
      </w:tr>
      <w:tr w:rsidR="00F83C43" w:rsidRPr="00094056" w14:paraId="0C3A83F8"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421D71E6"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8</w:t>
            </w:r>
          </w:p>
        </w:tc>
        <w:tc>
          <w:tcPr>
            <w:tcW w:w="3979" w:type="dxa"/>
            <w:tcBorders>
              <w:top w:val="nil"/>
              <w:left w:val="nil"/>
              <w:bottom w:val="single" w:sz="4" w:space="0" w:color="auto"/>
              <w:right w:val="single" w:sz="4" w:space="0" w:color="auto"/>
            </w:tcBorders>
            <w:shd w:val="clear" w:color="auto" w:fill="auto"/>
            <w:vAlign w:val="center"/>
          </w:tcPr>
          <w:p w14:paraId="7EA749B6" w14:textId="5309AB69" w:rsidR="00F83C43" w:rsidRPr="00094056" w:rsidRDefault="00F83C43" w:rsidP="00993CEB">
            <w:pPr>
              <w:rPr>
                <w:rFonts w:ascii="Calibri" w:hAnsi="Calibri" w:cs="Calibri"/>
                <w:color w:val="000000"/>
                <w:szCs w:val="20"/>
              </w:rPr>
            </w:pPr>
            <w:r w:rsidRPr="00094056">
              <w:rPr>
                <w:rFonts w:ascii="Calibri" w:hAnsi="Calibri" w:cs="Calibri"/>
                <w:color w:val="000000"/>
                <w:szCs w:val="20"/>
              </w:rPr>
              <w:t>GAZETA POLSKA- codziennie</w:t>
            </w:r>
          </w:p>
        </w:tc>
        <w:tc>
          <w:tcPr>
            <w:tcW w:w="1261" w:type="dxa"/>
            <w:tcBorders>
              <w:top w:val="nil"/>
              <w:left w:val="nil"/>
              <w:bottom w:val="single" w:sz="4" w:space="0" w:color="auto"/>
              <w:right w:val="single" w:sz="4" w:space="0" w:color="auto"/>
              <w:tl2br w:val="single" w:sz="4" w:space="0" w:color="auto"/>
            </w:tcBorders>
            <w:shd w:val="clear" w:color="auto" w:fill="auto"/>
            <w:vAlign w:val="center"/>
          </w:tcPr>
          <w:p w14:paraId="72C3BE0E" w14:textId="1D71FA41"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tcPr>
          <w:p w14:paraId="5A5F1180" w14:textId="15EC22E7"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tcPr>
          <w:p w14:paraId="0C2F436E" w14:textId="6CEF7B0C" w:rsidR="00F83C43" w:rsidRPr="00094056" w:rsidRDefault="00F83C43" w:rsidP="00993CEB">
            <w:pPr>
              <w:jc w:val="center"/>
              <w:rPr>
                <w:rFonts w:ascii="Calibri" w:hAnsi="Calibri" w:cs="Calibri"/>
                <w:color w:val="000000"/>
              </w:rPr>
            </w:pPr>
            <w:r>
              <w:rPr>
                <w:rFonts w:ascii="Calibri" w:hAnsi="Calibri" w:cs="Calibri"/>
                <w:color w:val="000000"/>
              </w:rPr>
              <w:t>1</w:t>
            </w:r>
          </w:p>
        </w:tc>
      </w:tr>
      <w:tr w:rsidR="00F83C43" w:rsidRPr="00094056" w14:paraId="1391ADDA"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3BE56CA1"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9</w:t>
            </w:r>
          </w:p>
        </w:tc>
        <w:tc>
          <w:tcPr>
            <w:tcW w:w="3979" w:type="dxa"/>
            <w:tcBorders>
              <w:top w:val="nil"/>
              <w:left w:val="nil"/>
              <w:bottom w:val="single" w:sz="4" w:space="0" w:color="auto"/>
              <w:right w:val="single" w:sz="4" w:space="0" w:color="auto"/>
            </w:tcBorders>
            <w:shd w:val="clear" w:color="auto" w:fill="auto"/>
            <w:vAlign w:val="center"/>
            <w:hideMark/>
          </w:tcPr>
          <w:p w14:paraId="6B85246B" w14:textId="3B7062C5" w:rsidR="00F83C43" w:rsidRPr="00094056" w:rsidRDefault="00F83C43" w:rsidP="00993CEB">
            <w:pPr>
              <w:rPr>
                <w:rFonts w:ascii="Calibri" w:hAnsi="Calibri" w:cs="Calibri"/>
                <w:color w:val="000000"/>
                <w:szCs w:val="20"/>
              </w:rPr>
            </w:pPr>
            <w:r w:rsidRPr="00094056">
              <w:rPr>
                <w:rFonts w:ascii="Calibri" w:hAnsi="Calibri" w:cs="Calibri"/>
                <w:color w:val="000000"/>
                <w:szCs w:val="20"/>
              </w:rPr>
              <w:t>Gazeta Wyborcza</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6DD30518" w14:textId="02A559D0"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53775D08" w14:textId="0CC53C9C"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2538EABA" w14:textId="3AB55ED2" w:rsidR="00F83C43" w:rsidRPr="00094056" w:rsidRDefault="00F83C43" w:rsidP="00993CEB">
            <w:pPr>
              <w:jc w:val="center"/>
              <w:rPr>
                <w:rFonts w:ascii="Calibri" w:hAnsi="Calibri" w:cs="Calibri"/>
                <w:color w:val="000000"/>
              </w:rPr>
            </w:pPr>
            <w:r>
              <w:rPr>
                <w:rFonts w:ascii="Calibri" w:hAnsi="Calibri" w:cs="Calibri"/>
                <w:color w:val="000000"/>
              </w:rPr>
              <w:t>1</w:t>
            </w:r>
          </w:p>
        </w:tc>
      </w:tr>
      <w:tr w:rsidR="00F83C43" w:rsidRPr="00094056" w14:paraId="0134C98C" w14:textId="77777777" w:rsidTr="00993CEB">
        <w:trPr>
          <w:trHeight w:val="51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56C73439"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10</w:t>
            </w:r>
          </w:p>
        </w:tc>
        <w:tc>
          <w:tcPr>
            <w:tcW w:w="3979" w:type="dxa"/>
            <w:tcBorders>
              <w:top w:val="nil"/>
              <w:left w:val="nil"/>
              <w:bottom w:val="single" w:sz="4" w:space="0" w:color="auto"/>
              <w:right w:val="single" w:sz="4" w:space="0" w:color="auto"/>
            </w:tcBorders>
            <w:shd w:val="clear" w:color="auto" w:fill="auto"/>
            <w:vAlign w:val="center"/>
          </w:tcPr>
          <w:p w14:paraId="332B591B" w14:textId="2FD693A5" w:rsidR="00F83C43" w:rsidRPr="00094056" w:rsidRDefault="00F83C43" w:rsidP="00993CEB">
            <w:pPr>
              <w:rPr>
                <w:rFonts w:ascii="Calibri" w:hAnsi="Calibri" w:cs="Calibri"/>
                <w:color w:val="000000"/>
                <w:szCs w:val="20"/>
              </w:rPr>
            </w:pPr>
            <w:r w:rsidRPr="00094056">
              <w:rPr>
                <w:rFonts w:ascii="Calibri" w:hAnsi="Calibri" w:cs="Calibri"/>
                <w:color w:val="000000"/>
                <w:szCs w:val="20"/>
              </w:rPr>
              <w:t>Głos Wielkopolski</w:t>
            </w:r>
          </w:p>
        </w:tc>
        <w:tc>
          <w:tcPr>
            <w:tcW w:w="1261" w:type="dxa"/>
            <w:tcBorders>
              <w:top w:val="nil"/>
              <w:left w:val="nil"/>
              <w:bottom w:val="single" w:sz="4" w:space="0" w:color="auto"/>
              <w:right w:val="single" w:sz="4" w:space="0" w:color="auto"/>
              <w:tl2br w:val="single" w:sz="4" w:space="0" w:color="auto"/>
            </w:tcBorders>
            <w:shd w:val="clear" w:color="auto" w:fill="auto"/>
            <w:vAlign w:val="center"/>
          </w:tcPr>
          <w:p w14:paraId="210637F4" w14:textId="2EC6C8D1"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tcPr>
          <w:p w14:paraId="069D48A3" w14:textId="3BFC9BC1"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tcPr>
          <w:p w14:paraId="5AF84325" w14:textId="6A971858" w:rsidR="00F83C43" w:rsidRPr="00094056" w:rsidRDefault="00F83C43" w:rsidP="00993CEB">
            <w:pPr>
              <w:jc w:val="center"/>
              <w:rPr>
                <w:rFonts w:ascii="Calibri" w:hAnsi="Calibri" w:cs="Calibri"/>
                <w:color w:val="000000"/>
              </w:rPr>
            </w:pPr>
            <w:r>
              <w:rPr>
                <w:rFonts w:ascii="Calibri" w:hAnsi="Calibri" w:cs="Calibri"/>
                <w:color w:val="000000"/>
              </w:rPr>
              <w:t>2</w:t>
            </w:r>
          </w:p>
        </w:tc>
      </w:tr>
      <w:tr w:rsidR="00F83C43" w:rsidRPr="00094056" w14:paraId="6650B5A3"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6124B0F0"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11</w:t>
            </w:r>
          </w:p>
        </w:tc>
        <w:tc>
          <w:tcPr>
            <w:tcW w:w="3979" w:type="dxa"/>
            <w:tcBorders>
              <w:top w:val="nil"/>
              <w:left w:val="nil"/>
              <w:bottom w:val="single" w:sz="4" w:space="0" w:color="auto"/>
              <w:right w:val="single" w:sz="4" w:space="0" w:color="auto"/>
            </w:tcBorders>
            <w:shd w:val="clear" w:color="auto" w:fill="auto"/>
            <w:vAlign w:val="center"/>
          </w:tcPr>
          <w:p w14:paraId="57A4C00D" w14:textId="3FD3609E" w:rsidR="00F83C43" w:rsidRPr="00094056" w:rsidRDefault="00F83C43" w:rsidP="00993CEB">
            <w:pPr>
              <w:rPr>
                <w:rFonts w:ascii="Calibri" w:hAnsi="Calibri" w:cs="Calibri"/>
                <w:color w:val="000000"/>
                <w:szCs w:val="20"/>
              </w:rPr>
            </w:pPr>
            <w:r w:rsidRPr="00094056">
              <w:rPr>
                <w:rFonts w:ascii="Calibri" w:hAnsi="Calibri" w:cs="Calibri"/>
                <w:color w:val="000000"/>
                <w:szCs w:val="20"/>
              </w:rPr>
              <w:t>ICAN MANAGEMENT REVIEW</w:t>
            </w:r>
          </w:p>
        </w:tc>
        <w:tc>
          <w:tcPr>
            <w:tcW w:w="1261" w:type="dxa"/>
            <w:tcBorders>
              <w:top w:val="nil"/>
              <w:left w:val="nil"/>
              <w:bottom w:val="single" w:sz="4" w:space="0" w:color="auto"/>
              <w:right w:val="single" w:sz="4" w:space="0" w:color="auto"/>
              <w:tl2br w:val="single" w:sz="4" w:space="0" w:color="auto"/>
            </w:tcBorders>
            <w:shd w:val="clear" w:color="auto" w:fill="auto"/>
            <w:vAlign w:val="center"/>
          </w:tcPr>
          <w:p w14:paraId="6668A85C" w14:textId="2B2E521C"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tcPr>
          <w:p w14:paraId="580FB201" w14:textId="2B10C54E"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tcPr>
          <w:p w14:paraId="6D2CAF5F" w14:textId="3D6DFF9A" w:rsidR="00F83C43" w:rsidRPr="00094056" w:rsidRDefault="00F83C43" w:rsidP="00993CEB">
            <w:pPr>
              <w:jc w:val="center"/>
              <w:rPr>
                <w:rFonts w:ascii="Calibri" w:hAnsi="Calibri" w:cs="Calibri"/>
                <w:color w:val="000000"/>
              </w:rPr>
            </w:pPr>
            <w:r>
              <w:rPr>
                <w:rFonts w:ascii="Calibri" w:hAnsi="Calibri" w:cs="Calibri"/>
                <w:color w:val="000000"/>
              </w:rPr>
              <w:t>2</w:t>
            </w:r>
          </w:p>
        </w:tc>
      </w:tr>
      <w:tr w:rsidR="00F83C43" w:rsidRPr="00094056" w14:paraId="77067829" w14:textId="77777777" w:rsidTr="00F83C43">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41551E3C"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12</w:t>
            </w:r>
          </w:p>
        </w:tc>
        <w:tc>
          <w:tcPr>
            <w:tcW w:w="3979" w:type="dxa"/>
            <w:tcBorders>
              <w:top w:val="nil"/>
              <w:left w:val="nil"/>
              <w:bottom w:val="single" w:sz="4" w:space="0" w:color="auto"/>
              <w:right w:val="single" w:sz="4" w:space="0" w:color="auto"/>
            </w:tcBorders>
            <w:shd w:val="clear" w:color="auto" w:fill="auto"/>
            <w:vAlign w:val="center"/>
            <w:hideMark/>
          </w:tcPr>
          <w:p w14:paraId="7975AC79" w14:textId="7DB2E470" w:rsidR="00F83C43" w:rsidRPr="00094056" w:rsidRDefault="00F83C43" w:rsidP="00993CEB">
            <w:pPr>
              <w:rPr>
                <w:rFonts w:ascii="Calibri" w:hAnsi="Calibri" w:cs="Calibri"/>
                <w:color w:val="000000"/>
                <w:szCs w:val="20"/>
              </w:rPr>
            </w:pPr>
            <w:r w:rsidRPr="00094056">
              <w:rPr>
                <w:rFonts w:ascii="Calibri" w:hAnsi="Calibri" w:cs="Calibri"/>
                <w:color w:val="000000"/>
                <w:szCs w:val="20"/>
              </w:rPr>
              <w:t>MAGAZYN ODO</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3266A581" w14:textId="411201A5"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26E80FF8" w14:textId="2E3506CD"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2FB96939" w14:textId="57555DFE" w:rsidR="00F83C43" w:rsidRPr="00094056" w:rsidRDefault="00F83C43" w:rsidP="00993CEB">
            <w:pPr>
              <w:jc w:val="center"/>
              <w:rPr>
                <w:rFonts w:ascii="Calibri" w:hAnsi="Calibri" w:cs="Calibri"/>
                <w:color w:val="000000"/>
              </w:rPr>
            </w:pPr>
            <w:r>
              <w:rPr>
                <w:rFonts w:ascii="Calibri" w:hAnsi="Calibri" w:cs="Calibri"/>
                <w:color w:val="000000"/>
              </w:rPr>
              <w:t>1</w:t>
            </w:r>
          </w:p>
        </w:tc>
      </w:tr>
      <w:tr w:rsidR="00F83C43" w:rsidRPr="00094056" w14:paraId="2367C1D3"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4E3CAF89"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13</w:t>
            </w:r>
          </w:p>
        </w:tc>
        <w:tc>
          <w:tcPr>
            <w:tcW w:w="3979" w:type="dxa"/>
            <w:tcBorders>
              <w:top w:val="nil"/>
              <w:left w:val="nil"/>
              <w:bottom w:val="single" w:sz="4" w:space="0" w:color="auto"/>
              <w:right w:val="single" w:sz="4" w:space="0" w:color="auto"/>
            </w:tcBorders>
            <w:shd w:val="clear" w:color="auto" w:fill="auto"/>
            <w:vAlign w:val="center"/>
            <w:hideMark/>
          </w:tcPr>
          <w:p w14:paraId="0926F151" w14:textId="747F61B4" w:rsidR="00F83C43" w:rsidRPr="00094056" w:rsidRDefault="00F83C43" w:rsidP="00993CEB">
            <w:pPr>
              <w:rPr>
                <w:rFonts w:ascii="Calibri" w:hAnsi="Calibri" w:cs="Calibri"/>
                <w:color w:val="000000"/>
                <w:szCs w:val="20"/>
              </w:rPr>
            </w:pPr>
            <w:r w:rsidRPr="00094056">
              <w:rPr>
                <w:rFonts w:ascii="Calibri" w:hAnsi="Calibri" w:cs="Calibri"/>
                <w:color w:val="000000"/>
                <w:szCs w:val="20"/>
              </w:rPr>
              <w:t>Newsweek</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36045C09" w14:textId="55D43ACA"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604B942B" w14:textId="49E02FB9"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4E8019BA" w14:textId="3893ABF7" w:rsidR="00F83C43" w:rsidRPr="00094056" w:rsidRDefault="00F83C43" w:rsidP="00993CEB">
            <w:pPr>
              <w:jc w:val="center"/>
              <w:rPr>
                <w:rFonts w:ascii="Calibri" w:hAnsi="Calibri" w:cs="Calibri"/>
                <w:color w:val="000000"/>
              </w:rPr>
            </w:pPr>
            <w:r>
              <w:rPr>
                <w:rFonts w:ascii="Calibri" w:hAnsi="Calibri" w:cs="Calibri"/>
                <w:color w:val="000000"/>
              </w:rPr>
              <w:t>1</w:t>
            </w:r>
          </w:p>
        </w:tc>
      </w:tr>
      <w:tr w:rsidR="00F83C43" w:rsidRPr="00094056" w14:paraId="1B9A7D8E"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5E83798B"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14</w:t>
            </w:r>
          </w:p>
        </w:tc>
        <w:tc>
          <w:tcPr>
            <w:tcW w:w="3979" w:type="dxa"/>
            <w:tcBorders>
              <w:top w:val="nil"/>
              <w:left w:val="nil"/>
              <w:bottom w:val="single" w:sz="4" w:space="0" w:color="auto"/>
              <w:right w:val="single" w:sz="4" w:space="0" w:color="auto"/>
            </w:tcBorders>
            <w:shd w:val="clear" w:color="auto" w:fill="auto"/>
            <w:vAlign w:val="center"/>
            <w:hideMark/>
          </w:tcPr>
          <w:p w14:paraId="74DAA4AE" w14:textId="6A0775A8" w:rsidR="00F83C43" w:rsidRPr="00094056" w:rsidRDefault="00F83C43" w:rsidP="00993CEB">
            <w:pPr>
              <w:rPr>
                <w:rFonts w:ascii="Calibri" w:hAnsi="Calibri" w:cs="Calibri"/>
                <w:color w:val="000000"/>
                <w:szCs w:val="20"/>
              </w:rPr>
            </w:pPr>
            <w:r w:rsidRPr="00094056">
              <w:rPr>
                <w:rFonts w:ascii="Calibri" w:hAnsi="Calibri" w:cs="Calibri"/>
                <w:color w:val="000000"/>
                <w:szCs w:val="20"/>
              </w:rPr>
              <w:t>Nieruchomości - Praktyka - Prawo-Podatki</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02ECA997" w14:textId="2BD028A6"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4C32BB6E" w14:textId="78CB4B9E"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514D3FEE" w14:textId="49D73C13" w:rsidR="00F83C43" w:rsidRPr="00094056" w:rsidRDefault="00F83C43" w:rsidP="00993CEB">
            <w:pPr>
              <w:jc w:val="center"/>
              <w:rPr>
                <w:rFonts w:ascii="Calibri" w:hAnsi="Calibri" w:cs="Calibri"/>
                <w:color w:val="000000"/>
              </w:rPr>
            </w:pPr>
            <w:r>
              <w:rPr>
                <w:rFonts w:ascii="Calibri" w:hAnsi="Calibri" w:cs="Calibri"/>
                <w:color w:val="000000"/>
              </w:rPr>
              <w:t>2</w:t>
            </w:r>
          </w:p>
        </w:tc>
      </w:tr>
      <w:tr w:rsidR="00F83C43" w:rsidRPr="00094056" w14:paraId="23E99CA4"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10CF803D"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15</w:t>
            </w:r>
          </w:p>
        </w:tc>
        <w:tc>
          <w:tcPr>
            <w:tcW w:w="3979" w:type="dxa"/>
            <w:tcBorders>
              <w:top w:val="nil"/>
              <w:left w:val="nil"/>
              <w:bottom w:val="single" w:sz="4" w:space="0" w:color="auto"/>
              <w:right w:val="single" w:sz="4" w:space="0" w:color="auto"/>
            </w:tcBorders>
            <w:shd w:val="clear" w:color="auto" w:fill="auto"/>
            <w:vAlign w:val="center"/>
            <w:hideMark/>
          </w:tcPr>
          <w:p w14:paraId="03775ADD" w14:textId="7B71485D" w:rsidR="00F83C43" w:rsidRPr="00094056" w:rsidRDefault="00F83C43" w:rsidP="00993CEB">
            <w:pPr>
              <w:rPr>
                <w:rFonts w:ascii="Calibri" w:hAnsi="Calibri" w:cs="Calibri"/>
                <w:color w:val="000000"/>
                <w:szCs w:val="20"/>
              </w:rPr>
            </w:pPr>
            <w:r w:rsidRPr="00094056">
              <w:rPr>
                <w:rFonts w:ascii="Calibri" w:hAnsi="Calibri" w:cs="Calibri"/>
                <w:color w:val="000000"/>
                <w:szCs w:val="20"/>
              </w:rPr>
              <w:t>Nowy Przemysł</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14E57454" w14:textId="43F20D33"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41AC7C27" w14:textId="37F12948"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1123C282" w14:textId="39C97B22" w:rsidR="00F83C43" w:rsidRPr="00094056" w:rsidRDefault="00F83C43" w:rsidP="00993CEB">
            <w:pPr>
              <w:jc w:val="center"/>
              <w:rPr>
                <w:rFonts w:ascii="Calibri" w:hAnsi="Calibri" w:cs="Calibri"/>
                <w:color w:val="000000"/>
              </w:rPr>
            </w:pPr>
            <w:r>
              <w:rPr>
                <w:rFonts w:ascii="Calibri" w:hAnsi="Calibri" w:cs="Calibri"/>
                <w:color w:val="000000"/>
              </w:rPr>
              <w:t>1</w:t>
            </w:r>
          </w:p>
        </w:tc>
      </w:tr>
      <w:tr w:rsidR="00F83C43" w:rsidRPr="00094056" w14:paraId="3433A8B3"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542B07E2"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16</w:t>
            </w:r>
          </w:p>
        </w:tc>
        <w:tc>
          <w:tcPr>
            <w:tcW w:w="3979" w:type="dxa"/>
            <w:tcBorders>
              <w:top w:val="nil"/>
              <w:left w:val="nil"/>
              <w:bottom w:val="single" w:sz="4" w:space="0" w:color="auto"/>
              <w:right w:val="single" w:sz="4" w:space="0" w:color="auto"/>
            </w:tcBorders>
            <w:shd w:val="clear" w:color="auto" w:fill="auto"/>
            <w:vAlign w:val="center"/>
            <w:hideMark/>
          </w:tcPr>
          <w:p w14:paraId="11DA4DCF" w14:textId="34B2BB83" w:rsidR="00F83C43" w:rsidRPr="00094056" w:rsidRDefault="00F83C43" w:rsidP="00993CEB">
            <w:pPr>
              <w:rPr>
                <w:rFonts w:ascii="Calibri" w:hAnsi="Calibri" w:cs="Calibri"/>
                <w:color w:val="000000"/>
                <w:szCs w:val="20"/>
              </w:rPr>
            </w:pPr>
            <w:r w:rsidRPr="00094056">
              <w:rPr>
                <w:rFonts w:ascii="Calibri" w:hAnsi="Calibri" w:cs="Calibri"/>
                <w:color w:val="000000"/>
                <w:szCs w:val="20"/>
              </w:rPr>
              <w:t>Parkiet</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7EE7B678" w14:textId="47D05081"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1A50033F" w14:textId="1DAD3C62"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0A993FDD" w14:textId="19F23513" w:rsidR="00F83C43" w:rsidRPr="00094056" w:rsidRDefault="00F83C43" w:rsidP="00993CEB">
            <w:pPr>
              <w:jc w:val="center"/>
              <w:rPr>
                <w:rFonts w:ascii="Calibri" w:hAnsi="Calibri" w:cs="Calibri"/>
                <w:color w:val="000000"/>
              </w:rPr>
            </w:pPr>
            <w:r>
              <w:rPr>
                <w:rFonts w:ascii="Calibri" w:hAnsi="Calibri" w:cs="Calibri"/>
                <w:color w:val="000000"/>
              </w:rPr>
              <w:t>1</w:t>
            </w:r>
          </w:p>
        </w:tc>
      </w:tr>
      <w:tr w:rsidR="00F83C43" w:rsidRPr="00094056" w14:paraId="2D00466C"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3CDBA355"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17</w:t>
            </w:r>
          </w:p>
        </w:tc>
        <w:tc>
          <w:tcPr>
            <w:tcW w:w="3979" w:type="dxa"/>
            <w:tcBorders>
              <w:top w:val="nil"/>
              <w:left w:val="nil"/>
              <w:bottom w:val="single" w:sz="4" w:space="0" w:color="auto"/>
              <w:right w:val="single" w:sz="4" w:space="0" w:color="auto"/>
            </w:tcBorders>
            <w:shd w:val="clear" w:color="auto" w:fill="auto"/>
            <w:vAlign w:val="center"/>
          </w:tcPr>
          <w:p w14:paraId="5115D895" w14:textId="7BAA5ED4" w:rsidR="00F83C43" w:rsidRPr="00094056" w:rsidRDefault="00F83C43" w:rsidP="00993CEB">
            <w:pPr>
              <w:rPr>
                <w:rFonts w:ascii="Calibri" w:hAnsi="Calibri" w:cs="Calibri"/>
                <w:color w:val="000000"/>
                <w:szCs w:val="20"/>
              </w:rPr>
            </w:pPr>
            <w:r w:rsidRPr="00094056">
              <w:rPr>
                <w:rFonts w:ascii="Calibri" w:hAnsi="Calibri" w:cs="Calibri"/>
                <w:color w:val="000000"/>
                <w:szCs w:val="20"/>
              </w:rPr>
              <w:t>Polityka</w:t>
            </w:r>
          </w:p>
        </w:tc>
        <w:tc>
          <w:tcPr>
            <w:tcW w:w="1261" w:type="dxa"/>
            <w:tcBorders>
              <w:top w:val="nil"/>
              <w:left w:val="nil"/>
              <w:bottom w:val="single" w:sz="4" w:space="0" w:color="auto"/>
              <w:right w:val="single" w:sz="4" w:space="0" w:color="auto"/>
              <w:tl2br w:val="single" w:sz="4" w:space="0" w:color="auto"/>
            </w:tcBorders>
            <w:shd w:val="clear" w:color="auto" w:fill="auto"/>
            <w:vAlign w:val="center"/>
          </w:tcPr>
          <w:p w14:paraId="4E22AAC3" w14:textId="1EC3F77E"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tcPr>
          <w:p w14:paraId="22FDE47E" w14:textId="482CA7A6"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tcPr>
          <w:p w14:paraId="01336D99" w14:textId="4D162A1B" w:rsidR="00F83C43" w:rsidRPr="00094056" w:rsidRDefault="00F83C43" w:rsidP="00993CEB">
            <w:pPr>
              <w:jc w:val="center"/>
              <w:rPr>
                <w:rFonts w:ascii="Calibri" w:hAnsi="Calibri" w:cs="Calibri"/>
                <w:color w:val="000000"/>
              </w:rPr>
            </w:pPr>
            <w:r>
              <w:rPr>
                <w:rFonts w:ascii="Calibri" w:hAnsi="Calibri" w:cs="Calibri"/>
                <w:color w:val="000000"/>
              </w:rPr>
              <w:t>1</w:t>
            </w:r>
          </w:p>
        </w:tc>
      </w:tr>
      <w:tr w:rsidR="00F83C43" w:rsidRPr="00094056" w14:paraId="6D470870"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7E9A6DC8"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18</w:t>
            </w:r>
          </w:p>
        </w:tc>
        <w:tc>
          <w:tcPr>
            <w:tcW w:w="3979" w:type="dxa"/>
            <w:tcBorders>
              <w:top w:val="nil"/>
              <w:left w:val="nil"/>
              <w:bottom w:val="single" w:sz="4" w:space="0" w:color="auto"/>
              <w:right w:val="single" w:sz="4" w:space="0" w:color="auto"/>
            </w:tcBorders>
            <w:shd w:val="clear" w:color="auto" w:fill="auto"/>
            <w:vAlign w:val="center"/>
            <w:hideMark/>
          </w:tcPr>
          <w:p w14:paraId="0572811E" w14:textId="68C95AB3" w:rsidR="00F83C43" w:rsidRPr="00094056" w:rsidRDefault="00F83C43" w:rsidP="00993CEB">
            <w:pPr>
              <w:rPr>
                <w:rFonts w:ascii="Calibri" w:hAnsi="Calibri" w:cs="Calibri"/>
                <w:color w:val="000000"/>
                <w:szCs w:val="20"/>
              </w:rPr>
            </w:pPr>
            <w:r w:rsidRPr="00094056">
              <w:rPr>
                <w:rFonts w:ascii="Calibri" w:hAnsi="Calibri" w:cs="Calibri"/>
                <w:color w:val="000000"/>
                <w:szCs w:val="20"/>
              </w:rPr>
              <w:t>Press</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14D0038A" w14:textId="0FA980E3"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0B247BFC" w14:textId="74C2419A"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11B52487" w14:textId="5B5BB98A" w:rsidR="00F83C43" w:rsidRPr="00094056" w:rsidRDefault="00F83C43" w:rsidP="00993CEB">
            <w:pPr>
              <w:jc w:val="center"/>
              <w:rPr>
                <w:rFonts w:ascii="Calibri" w:hAnsi="Calibri" w:cs="Calibri"/>
                <w:color w:val="000000"/>
              </w:rPr>
            </w:pPr>
            <w:r>
              <w:rPr>
                <w:rFonts w:ascii="Calibri" w:hAnsi="Calibri" w:cs="Calibri"/>
                <w:color w:val="000000"/>
              </w:rPr>
              <w:t>1</w:t>
            </w:r>
          </w:p>
        </w:tc>
      </w:tr>
      <w:tr w:rsidR="00F83C43" w:rsidRPr="00094056" w14:paraId="56EF7AF4"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591B8FC5"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19</w:t>
            </w:r>
          </w:p>
        </w:tc>
        <w:tc>
          <w:tcPr>
            <w:tcW w:w="3979" w:type="dxa"/>
            <w:tcBorders>
              <w:top w:val="single" w:sz="4" w:space="0" w:color="auto"/>
              <w:left w:val="nil"/>
              <w:bottom w:val="single" w:sz="4" w:space="0" w:color="auto"/>
              <w:right w:val="single" w:sz="4" w:space="0" w:color="auto"/>
            </w:tcBorders>
            <w:shd w:val="clear" w:color="auto" w:fill="auto"/>
            <w:vAlign w:val="center"/>
            <w:hideMark/>
          </w:tcPr>
          <w:p w14:paraId="116765BD" w14:textId="68E9C211" w:rsidR="00F83C43" w:rsidRPr="00094056" w:rsidRDefault="00F83C43" w:rsidP="00993CEB">
            <w:pPr>
              <w:rPr>
                <w:rFonts w:ascii="Calibri" w:hAnsi="Calibri" w:cs="Calibri"/>
                <w:color w:val="000000"/>
                <w:szCs w:val="20"/>
              </w:rPr>
            </w:pPr>
            <w:r w:rsidRPr="00094056">
              <w:rPr>
                <w:rFonts w:ascii="Calibri" w:hAnsi="Calibri" w:cs="Calibri"/>
                <w:color w:val="000000"/>
                <w:szCs w:val="20"/>
              </w:rPr>
              <w:t xml:space="preserve">PROMOTOR BHP-BEZPIECZEŃSTWO- KOMFORT </w:t>
            </w:r>
          </w:p>
        </w:tc>
        <w:tc>
          <w:tcPr>
            <w:tcW w:w="1261" w:type="dxa"/>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46B6D016" w14:textId="6AC6E555"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6E59C052" w14:textId="6B58E1F1"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433EBF3" w14:textId="4BE0C253" w:rsidR="00F83C43" w:rsidRPr="00094056" w:rsidRDefault="00F83C43" w:rsidP="00993CEB">
            <w:pPr>
              <w:jc w:val="center"/>
              <w:rPr>
                <w:rFonts w:ascii="Calibri" w:hAnsi="Calibri" w:cs="Calibri"/>
                <w:color w:val="000000"/>
              </w:rPr>
            </w:pPr>
            <w:r>
              <w:rPr>
                <w:rFonts w:ascii="Calibri" w:hAnsi="Calibri" w:cs="Calibri"/>
                <w:color w:val="000000"/>
              </w:rPr>
              <w:t>1</w:t>
            </w:r>
          </w:p>
        </w:tc>
      </w:tr>
      <w:tr w:rsidR="00F83C43" w:rsidRPr="00094056" w14:paraId="50E60363" w14:textId="77777777" w:rsidTr="00993CEB">
        <w:trPr>
          <w:trHeight w:val="251"/>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3C4CCCE4"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20</w:t>
            </w:r>
          </w:p>
        </w:tc>
        <w:tc>
          <w:tcPr>
            <w:tcW w:w="3979" w:type="dxa"/>
            <w:tcBorders>
              <w:top w:val="nil"/>
              <w:left w:val="nil"/>
              <w:bottom w:val="single" w:sz="4" w:space="0" w:color="auto"/>
              <w:right w:val="single" w:sz="4" w:space="0" w:color="auto"/>
            </w:tcBorders>
            <w:shd w:val="clear" w:color="auto" w:fill="auto"/>
            <w:vAlign w:val="center"/>
          </w:tcPr>
          <w:p w14:paraId="695D1008" w14:textId="5995EF3B" w:rsidR="00F83C43" w:rsidRPr="00094056" w:rsidRDefault="00F83C43" w:rsidP="00993CEB">
            <w:pPr>
              <w:rPr>
                <w:rFonts w:ascii="Calibri" w:hAnsi="Calibri" w:cs="Calibri"/>
                <w:color w:val="000000"/>
                <w:szCs w:val="20"/>
              </w:rPr>
            </w:pPr>
            <w:r w:rsidRPr="00094056">
              <w:rPr>
                <w:rFonts w:ascii="Calibri" w:hAnsi="Calibri" w:cs="Calibri"/>
                <w:color w:val="000000"/>
                <w:szCs w:val="20"/>
              </w:rPr>
              <w:t>Puls Biznesu</w:t>
            </w:r>
          </w:p>
        </w:tc>
        <w:tc>
          <w:tcPr>
            <w:tcW w:w="1261" w:type="dxa"/>
            <w:tcBorders>
              <w:top w:val="nil"/>
              <w:left w:val="nil"/>
              <w:bottom w:val="single" w:sz="4" w:space="0" w:color="auto"/>
              <w:right w:val="single" w:sz="4" w:space="0" w:color="auto"/>
              <w:tl2br w:val="single" w:sz="4" w:space="0" w:color="auto"/>
            </w:tcBorders>
            <w:shd w:val="clear" w:color="auto" w:fill="auto"/>
            <w:vAlign w:val="center"/>
          </w:tcPr>
          <w:p w14:paraId="323CEE81" w14:textId="680799B3"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tcPr>
          <w:p w14:paraId="66969E68" w14:textId="06A05E1E"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tcPr>
          <w:p w14:paraId="3B47E9ED" w14:textId="51476290" w:rsidR="00F83C43" w:rsidRPr="00094056" w:rsidRDefault="00F83C43" w:rsidP="00993CEB">
            <w:pPr>
              <w:jc w:val="center"/>
              <w:rPr>
                <w:rFonts w:ascii="Calibri" w:hAnsi="Calibri" w:cs="Calibri"/>
                <w:color w:val="000000"/>
              </w:rPr>
            </w:pPr>
            <w:r>
              <w:rPr>
                <w:rFonts w:ascii="Calibri" w:hAnsi="Calibri" w:cs="Calibri"/>
                <w:color w:val="000000"/>
              </w:rPr>
              <w:t>3</w:t>
            </w:r>
          </w:p>
        </w:tc>
      </w:tr>
      <w:tr w:rsidR="00F83C43" w:rsidRPr="00094056" w14:paraId="1DD8D29D"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231CC216"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21</w:t>
            </w:r>
          </w:p>
        </w:tc>
        <w:tc>
          <w:tcPr>
            <w:tcW w:w="3979" w:type="dxa"/>
            <w:tcBorders>
              <w:top w:val="nil"/>
              <w:left w:val="nil"/>
              <w:bottom w:val="single" w:sz="4" w:space="0" w:color="auto"/>
              <w:right w:val="single" w:sz="4" w:space="0" w:color="auto"/>
            </w:tcBorders>
            <w:shd w:val="clear" w:color="auto" w:fill="auto"/>
            <w:vAlign w:val="center"/>
            <w:hideMark/>
          </w:tcPr>
          <w:p w14:paraId="214E86A8" w14:textId="3E4ED494" w:rsidR="00F83C43" w:rsidRPr="00094056" w:rsidRDefault="00F83C43" w:rsidP="00993CEB">
            <w:pPr>
              <w:rPr>
                <w:rFonts w:ascii="Calibri" w:hAnsi="Calibri" w:cs="Calibri"/>
                <w:color w:val="000000"/>
                <w:szCs w:val="20"/>
              </w:rPr>
            </w:pPr>
            <w:r w:rsidRPr="00094056">
              <w:rPr>
                <w:rFonts w:ascii="Calibri" w:hAnsi="Calibri" w:cs="Calibri"/>
                <w:color w:val="000000"/>
                <w:szCs w:val="20"/>
              </w:rPr>
              <w:t>Rzeczpospolita</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5C90AB81" w14:textId="713DFE57"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351050DA" w14:textId="725341DE"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4DFA7EA1" w14:textId="7F12E1FF" w:rsidR="00F83C43" w:rsidRPr="00094056" w:rsidRDefault="00F83C43" w:rsidP="00993CEB">
            <w:pPr>
              <w:jc w:val="center"/>
              <w:rPr>
                <w:rFonts w:ascii="Calibri" w:hAnsi="Calibri" w:cs="Calibri"/>
                <w:color w:val="000000"/>
              </w:rPr>
            </w:pPr>
            <w:r>
              <w:rPr>
                <w:rFonts w:ascii="Calibri" w:hAnsi="Calibri" w:cs="Calibri"/>
                <w:color w:val="000000"/>
              </w:rPr>
              <w:t>3</w:t>
            </w:r>
          </w:p>
        </w:tc>
      </w:tr>
      <w:tr w:rsidR="00F83C43" w:rsidRPr="00094056" w14:paraId="5DAD3622" w14:textId="77777777" w:rsidTr="00993CEB">
        <w:trPr>
          <w:trHeight w:val="359"/>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221488A2"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22</w:t>
            </w:r>
          </w:p>
        </w:tc>
        <w:tc>
          <w:tcPr>
            <w:tcW w:w="3979" w:type="dxa"/>
            <w:tcBorders>
              <w:top w:val="nil"/>
              <w:left w:val="nil"/>
              <w:bottom w:val="single" w:sz="4" w:space="0" w:color="auto"/>
              <w:right w:val="single" w:sz="4" w:space="0" w:color="auto"/>
            </w:tcBorders>
            <w:shd w:val="clear" w:color="auto" w:fill="auto"/>
            <w:vAlign w:val="center"/>
            <w:hideMark/>
          </w:tcPr>
          <w:p w14:paraId="08CA8027" w14:textId="65D077E7" w:rsidR="00F83C43" w:rsidRPr="00094056" w:rsidRDefault="00F83C43" w:rsidP="00993CEB">
            <w:pPr>
              <w:rPr>
                <w:rFonts w:ascii="Calibri" w:hAnsi="Calibri" w:cs="Calibri"/>
                <w:color w:val="000000"/>
                <w:szCs w:val="20"/>
              </w:rPr>
            </w:pPr>
            <w:r w:rsidRPr="00094056">
              <w:rPr>
                <w:rFonts w:ascii="Calibri" w:hAnsi="Calibri" w:cs="Calibri"/>
                <w:color w:val="000000"/>
                <w:szCs w:val="20"/>
              </w:rPr>
              <w:t>The Economist</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5BA30EB7" w14:textId="0994C45E"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19786550" w14:textId="2B3E0FC2"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3AD377F1" w14:textId="06EF5581" w:rsidR="00F83C43" w:rsidRPr="00094056" w:rsidRDefault="00F83C43" w:rsidP="00993CEB">
            <w:pPr>
              <w:jc w:val="center"/>
              <w:rPr>
                <w:rFonts w:ascii="Calibri" w:hAnsi="Calibri" w:cs="Calibri"/>
                <w:color w:val="000000"/>
              </w:rPr>
            </w:pPr>
            <w:r>
              <w:rPr>
                <w:rFonts w:ascii="Calibri" w:hAnsi="Calibri" w:cs="Calibri"/>
                <w:color w:val="000000"/>
              </w:rPr>
              <w:t>1</w:t>
            </w:r>
          </w:p>
        </w:tc>
      </w:tr>
      <w:tr w:rsidR="00F83C43" w:rsidRPr="00094056" w14:paraId="72AFBBBB" w14:textId="77777777" w:rsidTr="00993CEB">
        <w:trPr>
          <w:trHeight w:val="28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5902B188"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23</w:t>
            </w:r>
          </w:p>
        </w:tc>
        <w:tc>
          <w:tcPr>
            <w:tcW w:w="3979" w:type="dxa"/>
            <w:tcBorders>
              <w:top w:val="nil"/>
              <w:left w:val="nil"/>
              <w:bottom w:val="single" w:sz="4" w:space="0" w:color="auto"/>
              <w:right w:val="single" w:sz="4" w:space="0" w:color="auto"/>
            </w:tcBorders>
            <w:shd w:val="clear" w:color="auto" w:fill="auto"/>
            <w:vAlign w:val="center"/>
          </w:tcPr>
          <w:p w14:paraId="57619FEC" w14:textId="36A9E9FC" w:rsidR="00F83C43" w:rsidRPr="00094056" w:rsidRDefault="00F83C43" w:rsidP="00993CEB">
            <w:pPr>
              <w:rPr>
                <w:rFonts w:ascii="Calibri" w:hAnsi="Calibri" w:cs="Calibri"/>
                <w:color w:val="000000"/>
                <w:szCs w:val="20"/>
              </w:rPr>
            </w:pPr>
            <w:r w:rsidRPr="00094056">
              <w:rPr>
                <w:rFonts w:ascii="Calibri" w:hAnsi="Calibri" w:cs="Calibri"/>
                <w:color w:val="000000"/>
                <w:szCs w:val="20"/>
              </w:rPr>
              <w:t>Tygodnik Do Rzeczy</w:t>
            </w:r>
          </w:p>
        </w:tc>
        <w:tc>
          <w:tcPr>
            <w:tcW w:w="1261" w:type="dxa"/>
            <w:tcBorders>
              <w:top w:val="nil"/>
              <w:left w:val="nil"/>
              <w:bottom w:val="single" w:sz="4" w:space="0" w:color="auto"/>
              <w:right w:val="single" w:sz="4" w:space="0" w:color="auto"/>
              <w:tl2br w:val="single" w:sz="4" w:space="0" w:color="auto"/>
            </w:tcBorders>
            <w:shd w:val="clear" w:color="auto" w:fill="auto"/>
            <w:vAlign w:val="center"/>
          </w:tcPr>
          <w:p w14:paraId="574101B1" w14:textId="2F822A1C"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tcPr>
          <w:p w14:paraId="73EABEC9" w14:textId="2F964B8A"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tcPr>
          <w:p w14:paraId="0FA61CE8" w14:textId="33DCBF08" w:rsidR="00F83C43" w:rsidRPr="00094056" w:rsidRDefault="00F83C43" w:rsidP="00993CEB">
            <w:pPr>
              <w:jc w:val="center"/>
              <w:rPr>
                <w:rFonts w:ascii="Calibri" w:hAnsi="Calibri" w:cs="Calibri"/>
                <w:color w:val="000000"/>
              </w:rPr>
            </w:pPr>
            <w:r>
              <w:rPr>
                <w:rFonts w:ascii="Calibri" w:hAnsi="Calibri" w:cs="Calibri"/>
                <w:color w:val="000000"/>
              </w:rPr>
              <w:t>3</w:t>
            </w:r>
          </w:p>
        </w:tc>
      </w:tr>
      <w:tr w:rsidR="00F83C43" w:rsidRPr="00094056" w14:paraId="2706663A"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5AC1F1C3"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24</w:t>
            </w:r>
          </w:p>
        </w:tc>
        <w:tc>
          <w:tcPr>
            <w:tcW w:w="3979" w:type="dxa"/>
            <w:tcBorders>
              <w:top w:val="nil"/>
              <w:left w:val="nil"/>
              <w:bottom w:val="single" w:sz="4" w:space="0" w:color="auto"/>
              <w:right w:val="single" w:sz="4" w:space="0" w:color="auto"/>
            </w:tcBorders>
            <w:shd w:val="clear" w:color="auto" w:fill="auto"/>
            <w:vAlign w:val="center"/>
            <w:hideMark/>
          </w:tcPr>
          <w:p w14:paraId="5D64B75B" w14:textId="34B1C2F8" w:rsidR="00F83C43" w:rsidRPr="00094056" w:rsidRDefault="00F83C43" w:rsidP="00993CEB">
            <w:pPr>
              <w:rPr>
                <w:rFonts w:ascii="Calibri" w:hAnsi="Calibri" w:cs="Calibri"/>
                <w:color w:val="000000"/>
                <w:szCs w:val="20"/>
              </w:rPr>
            </w:pPr>
            <w:r w:rsidRPr="00094056">
              <w:rPr>
                <w:rFonts w:ascii="Calibri" w:hAnsi="Calibri" w:cs="Calibri"/>
                <w:color w:val="000000"/>
                <w:szCs w:val="20"/>
              </w:rPr>
              <w:t>W Sieci</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7BDAFF03" w14:textId="40A7C1DF"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1B7617F1" w14:textId="72D23630"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1C814A26" w14:textId="10E2B867" w:rsidR="00F83C43" w:rsidRPr="00094056" w:rsidRDefault="00F83C43" w:rsidP="00993CEB">
            <w:pPr>
              <w:jc w:val="center"/>
              <w:rPr>
                <w:rFonts w:ascii="Calibri" w:hAnsi="Calibri" w:cs="Calibri"/>
                <w:color w:val="000000"/>
              </w:rPr>
            </w:pPr>
            <w:r>
              <w:rPr>
                <w:rFonts w:ascii="Calibri" w:hAnsi="Calibri" w:cs="Calibri"/>
                <w:color w:val="000000"/>
              </w:rPr>
              <w:t>3</w:t>
            </w:r>
          </w:p>
        </w:tc>
      </w:tr>
      <w:tr w:rsidR="00F83C43" w:rsidRPr="00094056" w14:paraId="0E3C7E12"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3B8C916B"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25</w:t>
            </w:r>
          </w:p>
        </w:tc>
        <w:tc>
          <w:tcPr>
            <w:tcW w:w="3979" w:type="dxa"/>
            <w:tcBorders>
              <w:top w:val="nil"/>
              <w:left w:val="nil"/>
              <w:bottom w:val="single" w:sz="4" w:space="0" w:color="auto"/>
              <w:right w:val="single" w:sz="4" w:space="0" w:color="auto"/>
            </w:tcBorders>
            <w:shd w:val="clear" w:color="auto" w:fill="auto"/>
            <w:vAlign w:val="center"/>
          </w:tcPr>
          <w:p w14:paraId="1AB38140" w14:textId="0C372169" w:rsidR="00F83C43" w:rsidRPr="00094056" w:rsidRDefault="00F83C43" w:rsidP="00993CEB">
            <w:pPr>
              <w:rPr>
                <w:rFonts w:ascii="Calibri" w:hAnsi="Calibri" w:cs="Calibri"/>
                <w:color w:val="000000"/>
                <w:szCs w:val="20"/>
              </w:rPr>
            </w:pPr>
            <w:r w:rsidRPr="00094056">
              <w:rPr>
                <w:rFonts w:ascii="Calibri" w:hAnsi="Calibri" w:cs="Calibri"/>
                <w:color w:val="000000"/>
                <w:szCs w:val="20"/>
              </w:rPr>
              <w:t>WPIS</w:t>
            </w:r>
          </w:p>
        </w:tc>
        <w:tc>
          <w:tcPr>
            <w:tcW w:w="1261" w:type="dxa"/>
            <w:tcBorders>
              <w:top w:val="nil"/>
              <w:left w:val="nil"/>
              <w:bottom w:val="single" w:sz="4" w:space="0" w:color="auto"/>
              <w:right w:val="single" w:sz="4" w:space="0" w:color="auto"/>
              <w:tl2br w:val="single" w:sz="4" w:space="0" w:color="auto"/>
            </w:tcBorders>
            <w:shd w:val="clear" w:color="auto" w:fill="auto"/>
            <w:vAlign w:val="center"/>
          </w:tcPr>
          <w:p w14:paraId="737243BF" w14:textId="18F1A668"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tcPr>
          <w:p w14:paraId="019DEBE1" w14:textId="01930D17"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tcPr>
          <w:p w14:paraId="226EC306" w14:textId="5268E7A6" w:rsidR="00F83C43" w:rsidRPr="00094056" w:rsidRDefault="00F83C43" w:rsidP="00993CEB">
            <w:pPr>
              <w:jc w:val="center"/>
              <w:rPr>
                <w:rFonts w:ascii="Calibri" w:hAnsi="Calibri" w:cs="Calibri"/>
                <w:color w:val="000000"/>
              </w:rPr>
            </w:pPr>
            <w:r>
              <w:rPr>
                <w:rFonts w:ascii="Calibri" w:hAnsi="Calibri" w:cs="Calibri"/>
                <w:color w:val="000000"/>
              </w:rPr>
              <w:t>1</w:t>
            </w:r>
          </w:p>
        </w:tc>
      </w:tr>
      <w:tr w:rsidR="00F83C43" w:rsidRPr="00094056" w14:paraId="49BABA35"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41BD430E"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26</w:t>
            </w:r>
          </w:p>
        </w:tc>
        <w:tc>
          <w:tcPr>
            <w:tcW w:w="3979" w:type="dxa"/>
            <w:tcBorders>
              <w:top w:val="nil"/>
              <w:left w:val="nil"/>
              <w:bottom w:val="single" w:sz="4" w:space="0" w:color="auto"/>
              <w:right w:val="single" w:sz="4" w:space="0" w:color="auto"/>
            </w:tcBorders>
            <w:shd w:val="clear" w:color="auto" w:fill="auto"/>
            <w:vAlign w:val="center"/>
            <w:hideMark/>
          </w:tcPr>
          <w:p w14:paraId="14C24F5C" w14:textId="15407990" w:rsidR="00F83C43" w:rsidRPr="00094056" w:rsidRDefault="00F83C43" w:rsidP="00993CEB">
            <w:pPr>
              <w:rPr>
                <w:rFonts w:ascii="Calibri" w:hAnsi="Calibri" w:cs="Calibri"/>
                <w:color w:val="000000"/>
                <w:szCs w:val="20"/>
              </w:rPr>
            </w:pPr>
            <w:r>
              <w:rPr>
                <w:rFonts w:ascii="Calibri" w:hAnsi="Calibri" w:cs="Calibri"/>
                <w:color w:val="000000"/>
                <w:szCs w:val="20"/>
              </w:rPr>
              <w:t>REAL EASTATE MAGAZINE MENAGER</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7D6B415A" w14:textId="1FB20550"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4" w:type="dxa"/>
            <w:tcBorders>
              <w:top w:val="nil"/>
              <w:left w:val="nil"/>
              <w:bottom w:val="single" w:sz="4" w:space="0" w:color="auto"/>
              <w:right w:val="single" w:sz="4" w:space="0" w:color="auto"/>
            </w:tcBorders>
            <w:shd w:val="clear" w:color="auto" w:fill="auto"/>
            <w:vAlign w:val="center"/>
            <w:hideMark/>
          </w:tcPr>
          <w:p w14:paraId="16B71E19" w14:textId="2A4E4A2F"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0A0A5710" w14:textId="1C98B07F" w:rsidR="00F83C43" w:rsidRPr="00094056" w:rsidRDefault="00F83C43" w:rsidP="00993CEB">
            <w:pPr>
              <w:jc w:val="center"/>
              <w:rPr>
                <w:rFonts w:ascii="Calibri" w:hAnsi="Calibri" w:cs="Calibri"/>
                <w:color w:val="000000"/>
              </w:rPr>
            </w:pPr>
            <w:r>
              <w:rPr>
                <w:rFonts w:ascii="Calibri" w:hAnsi="Calibri" w:cs="Calibri"/>
                <w:color w:val="000000"/>
              </w:rPr>
              <w:t>1</w:t>
            </w:r>
          </w:p>
        </w:tc>
      </w:tr>
      <w:tr w:rsidR="00F83C43" w:rsidRPr="00094056" w14:paraId="2F640FAD"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1B866257"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27</w:t>
            </w:r>
          </w:p>
        </w:tc>
        <w:tc>
          <w:tcPr>
            <w:tcW w:w="3979" w:type="dxa"/>
            <w:tcBorders>
              <w:top w:val="nil"/>
              <w:left w:val="nil"/>
              <w:bottom w:val="single" w:sz="4" w:space="0" w:color="auto"/>
              <w:right w:val="single" w:sz="4" w:space="0" w:color="auto"/>
            </w:tcBorders>
            <w:shd w:val="clear" w:color="auto" w:fill="auto"/>
            <w:vAlign w:val="center"/>
            <w:hideMark/>
          </w:tcPr>
          <w:p w14:paraId="0D776A57" w14:textId="2BA0DC4B" w:rsidR="00F83C43" w:rsidRPr="00094056" w:rsidRDefault="00F83C43" w:rsidP="00993CEB">
            <w:pPr>
              <w:rPr>
                <w:rFonts w:ascii="Calibri" w:hAnsi="Calibri" w:cs="Calibri"/>
                <w:color w:val="000000"/>
                <w:szCs w:val="20"/>
              </w:rPr>
            </w:pPr>
            <w:r>
              <w:rPr>
                <w:rFonts w:ascii="Calibri" w:hAnsi="Calibri" w:cs="Calibri"/>
                <w:color w:val="000000"/>
                <w:szCs w:val="20"/>
              </w:rPr>
              <w:t>WPROST</w:t>
            </w:r>
          </w:p>
        </w:tc>
        <w:tc>
          <w:tcPr>
            <w:tcW w:w="1261" w:type="dxa"/>
            <w:tcBorders>
              <w:top w:val="nil"/>
              <w:left w:val="nil"/>
              <w:bottom w:val="single" w:sz="4" w:space="0" w:color="auto"/>
              <w:right w:val="single" w:sz="4" w:space="0" w:color="auto"/>
            </w:tcBorders>
            <w:shd w:val="clear" w:color="auto" w:fill="auto"/>
            <w:vAlign w:val="center"/>
            <w:hideMark/>
          </w:tcPr>
          <w:p w14:paraId="39375111" w14:textId="296FA8A8"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E</w:t>
            </w:r>
          </w:p>
        </w:tc>
        <w:tc>
          <w:tcPr>
            <w:tcW w:w="1174" w:type="dxa"/>
            <w:tcBorders>
              <w:top w:val="nil"/>
              <w:left w:val="nil"/>
              <w:bottom w:val="single" w:sz="4" w:space="0" w:color="auto"/>
              <w:right w:val="single" w:sz="4" w:space="0" w:color="auto"/>
              <w:tl2br w:val="single" w:sz="4" w:space="0" w:color="auto"/>
            </w:tcBorders>
            <w:shd w:val="clear" w:color="auto" w:fill="auto"/>
            <w:vAlign w:val="center"/>
            <w:hideMark/>
          </w:tcPr>
          <w:p w14:paraId="1A2DBB44" w14:textId="67D28984"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775DB1F" w14:textId="7B71E7FB" w:rsidR="00F83C43" w:rsidRPr="00094056" w:rsidRDefault="00F83C43" w:rsidP="00993CEB">
            <w:pPr>
              <w:jc w:val="center"/>
              <w:rPr>
                <w:rFonts w:ascii="Calibri" w:hAnsi="Calibri" w:cs="Calibri"/>
                <w:color w:val="000000"/>
              </w:rPr>
            </w:pPr>
            <w:r>
              <w:rPr>
                <w:rFonts w:ascii="Calibri" w:hAnsi="Calibri" w:cs="Calibri"/>
                <w:color w:val="000000"/>
              </w:rPr>
              <w:t>1</w:t>
            </w:r>
          </w:p>
        </w:tc>
      </w:tr>
      <w:tr w:rsidR="00F83C43" w:rsidRPr="00094056" w14:paraId="2A89B5EC" w14:textId="77777777" w:rsidTr="00993CEB">
        <w:trPr>
          <w:trHeight w:val="510"/>
          <w:jc w:val="center"/>
        </w:trPr>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A2A67"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lastRenderedPageBreak/>
              <w:t>28</w:t>
            </w:r>
          </w:p>
        </w:tc>
        <w:tc>
          <w:tcPr>
            <w:tcW w:w="3979" w:type="dxa"/>
            <w:tcBorders>
              <w:top w:val="nil"/>
              <w:left w:val="nil"/>
              <w:bottom w:val="single" w:sz="4" w:space="0" w:color="auto"/>
              <w:right w:val="single" w:sz="4" w:space="0" w:color="auto"/>
            </w:tcBorders>
            <w:shd w:val="clear" w:color="auto" w:fill="auto"/>
            <w:vAlign w:val="center"/>
          </w:tcPr>
          <w:p w14:paraId="7CF980FD" w14:textId="5A36AD32" w:rsidR="00F83C43" w:rsidRPr="00094056" w:rsidRDefault="00F83C43" w:rsidP="00993CEB">
            <w:pPr>
              <w:rPr>
                <w:rFonts w:ascii="Calibri" w:hAnsi="Calibri" w:cs="Calibri"/>
                <w:color w:val="000000"/>
                <w:szCs w:val="20"/>
              </w:rPr>
            </w:pPr>
            <w:r w:rsidRPr="00094056">
              <w:rPr>
                <w:rFonts w:ascii="Calibri" w:hAnsi="Calibri" w:cs="Calibri"/>
                <w:color w:val="000000"/>
                <w:szCs w:val="20"/>
              </w:rPr>
              <w:t>E-Controlling i Rachunkowość Zarządcza</w:t>
            </w:r>
          </w:p>
        </w:tc>
        <w:tc>
          <w:tcPr>
            <w:tcW w:w="1261" w:type="dxa"/>
            <w:tcBorders>
              <w:top w:val="nil"/>
              <w:left w:val="nil"/>
              <w:bottom w:val="single" w:sz="4" w:space="0" w:color="auto"/>
              <w:right w:val="single" w:sz="4" w:space="0" w:color="auto"/>
            </w:tcBorders>
            <w:shd w:val="clear" w:color="auto" w:fill="auto"/>
            <w:vAlign w:val="center"/>
          </w:tcPr>
          <w:p w14:paraId="0AD6665F" w14:textId="3FF63932" w:rsidR="00F83C43" w:rsidRPr="00094056" w:rsidRDefault="00F83C43" w:rsidP="00993CEB">
            <w:pPr>
              <w:jc w:val="center"/>
              <w:rPr>
                <w:rFonts w:ascii="Calibri" w:hAnsi="Calibri" w:cs="Calibri"/>
                <w:color w:val="000000"/>
                <w:szCs w:val="20"/>
              </w:rPr>
            </w:pPr>
            <w:r w:rsidRPr="00094056">
              <w:rPr>
                <w:rFonts w:ascii="Calibri" w:hAnsi="Calibri" w:cs="Calibri"/>
                <w:b/>
                <w:bCs/>
                <w:color w:val="000000"/>
                <w:szCs w:val="20"/>
              </w:rPr>
              <w:t>E</w:t>
            </w:r>
          </w:p>
        </w:tc>
        <w:tc>
          <w:tcPr>
            <w:tcW w:w="1174" w:type="dxa"/>
            <w:tcBorders>
              <w:top w:val="nil"/>
              <w:left w:val="nil"/>
              <w:bottom w:val="single" w:sz="4" w:space="0" w:color="auto"/>
              <w:right w:val="single" w:sz="4" w:space="0" w:color="auto"/>
              <w:tl2br w:val="single" w:sz="4" w:space="0" w:color="auto"/>
            </w:tcBorders>
            <w:shd w:val="clear" w:color="auto" w:fill="auto"/>
            <w:vAlign w:val="center"/>
          </w:tcPr>
          <w:p w14:paraId="5E21F2BF" w14:textId="7B760D3A"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660" w:type="dxa"/>
            <w:tcBorders>
              <w:top w:val="nil"/>
              <w:left w:val="nil"/>
              <w:bottom w:val="single" w:sz="4" w:space="0" w:color="auto"/>
              <w:right w:val="single" w:sz="4" w:space="0" w:color="auto"/>
            </w:tcBorders>
            <w:shd w:val="clear" w:color="auto" w:fill="auto"/>
            <w:noWrap/>
            <w:vAlign w:val="bottom"/>
          </w:tcPr>
          <w:p w14:paraId="576A77FB" w14:textId="711DF87D" w:rsidR="00F83C43" w:rsidRPr="00094056" w:rsidRDefault="00F83C43" w:rsidP="00993CEB">
            <w:pPr>
              <w:jc w:val="center"/>
              <w:rPr>
                <w:rFonts w:ascii="Calibri" w:hAnsi="Calibri" w:cs="Calibri"/>
                <w:color w:val="000000"/>
              </w:rPr>
            </w:pPr>
            <w:r>
              <w:rPr>
                <w:rFonts w:ascii="Calibri" w:hAnsi="Calibri" w:cs="Calibri"/>
                <w:color w:val="000000"/>
              </w:rPr>
              <w:t>1</w:t>
            </w:r>
          </w:p>
        </w:tc>
      </w:tr>
      <w:tr w:rsidR="00F83C43" w:rsidRPr="00094056" w14:paraId="5F517AE8"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0014DB21"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29</w:t>
            </w:r>
          </w:p>
        </w:tc>
        <w:tc>
          <w:tcPr>
            <w:tcW w:w="3979" w:type="dxa"/>
            <w:tcBorders>
              <w:top w:val="nil"/>
              <w:left w:val="nil"/>
              <w:bottom w:val="single" w:sz="4" w:space="0" w:color="auto"/>
              <w:right w:val="single" w:sz="4" w:space="0" w:color="auto"/>
            </w:tcBorders>
            <w:shd w:val="clear" w:color="auto" w:fill="auto"/>
            <w:vAlign w:val="center"/>
          </w:tcPr>
          <w:p w14:paraId="3B2743E6" w14:textId="23100B2A" w:rsidR="00F83C43" w:rsidRPr="00094056" w:rsidRDefault="00F83C43" w:rsidP="00993CEB">
            <w:pPr>
              <w:rPr>
                <w:rFonts w:ascii="Calibri" w:hAnsi="Calibri" w:cs="Calibri"/>
                <w:color w:val="000000"/>
                <w:szCs w:val="20"/>
              </w:rPr>
            </w:pPr>
            <w:r w:rsidRPr="00094056">
              <w:rPr>
                <w:rFonts w:ascii="Calibri" w:hAnsi="Calibri" w:cs="Calibri"/>
                <w:color w:val="000000"/>
                <w:szCs w:val="20"/>
              </w:rPr>
              <w:t>E-Dziennik Gazeta Prawna z dodatkami</w:t>
            </w:r>
          </w:p>
        </w:tc>
        <w:tc>
          <w:tcPr>
            <w:tcW w:w="1261" w:type="dxa"/>
            <w:tcBorders>
              <w:top w:val="nil"/>
              <w:left w:val="nil"/>
              <w:bottom w:val="single" w:sz="4" w:space="0" w:color="auto"/>
              <w:right w:val="single" w:sz="4" w:space="0" w:color="auto"/>
            </w:tcBorders>
            <w:shd w:val="clear" w:color="auto" w:fill="auto"/>
            <w:vAlign w:val="center"/>
          </w:tcPr>
          <w:p w14:paraId="6C64B043" w14:textId="5B0FDDB6" w:rsidR="00F83C43" w:rsidRPr="00094056" w:rsidRDefault="00F83C43" w:rsidP="00993CEB">
            <w:pPr>
              <w:jc w:val="center"/>
              <w:rPr>
                <w:rFonts w:ascii="Calibri" w:hAnsi="Calibri" w:cs="Calibri"/>
                <w:color w:val="000000"/>
                <w:szCs w:val="20"/>
              </w:rPr>
            </w:pPr>
            <w:r w:rsidRPr="00094056">
              <w:rPr>
                <w:rFonts w:ascii="Calibri" w:hAnsi="Calibri" w:cs="Calibri"/>
                <w:b/>
                <w:bCs/>
                <w:color w:val="000000"/>
                <w:szCs w:val="20"/>
              </w:rPr>
              <w:t>E</w:t>
            </w:r>
          </w:p>
        </w:tc>
        <w:tc>
          <w:tcPr>
            <w:tcW w:w="1174" w:type="dxa"/>
            <w:tcBorders>
              <w:top w:val="nil"/>
              <w:left w:val="nil"/>
              <w:bottom w:val="single" w:sz="4" w:space="0" w:color="auto"/>
              <w:right w:val="single" w:sz="4" w:space="0" w:color="auto"/>
              <w:tl2br w:val="single" w:sz="4" w:space="0" w:color="auto"/>
            </w:tcBorders>
            <w:shd w:val="clear" w:color="auto" w:fill="auto"/>
            <w:vAlign w:val="center"/>
          </w:tcPr>
          <w:p w14:paraId="6DCADC6B" w14:textId="0A2100F5" w:rsidR="00F83C43" w:rsidRPr="00094056" w:rsidRDefault="00F83C43" w:rsidP="00993CEB">
            <w:pPr>
              <w:jc w:val="center"/>
              <w:rPr>
                <w:rFonts w:ascii="Calibri" w:hAnsi="Calibri" w:cs="Calibri"/>
                <w:color w:val="000000"/>
                <w:szCs w:val="20"/>
              </w:rPr>
            </w:pPr>
            <w:r w:rsidRPr="00094056">
              <w:rPr>
                <w:rFonts w:ascii="Calibri" w:hAnsi="Calibri" w:cs="Calibri"/>
                <w:b/>
                <w:bCs/>
                <w:color w:val="000000"/>
                <w:szCs w:val="20"/>
              </w:rPr>
              <w:t> </w:t>
            </w:r>
          </w:p>
        </w:tc>
        <w:tc>
          <w:tcPr>
            <w:tcW w:w="1660" w:type="dxa"/>
            <w:tcBorders>
              <w:top w:val="nil"/>
              <w:left w:val="nil"/>
              <w:bottom w:val="single" w:sz="4" w:space="0" w:color="auto"/>
              <w:right w:val="single" w:sz="4" w:space="0" w:color="auto"/>
            </w:tcBorders>
            <w:shd w:val="clear" w:color="auto" w:fill="auto"/>
            <w:noWrap/>
            <w:vAlign w:val="bottom"/>
          </w:tcPr>
          <w:p w14:paraId="1A76EC3C" w14:textId="24BA4B35" w:rsidR="00F83C43" w:rsidRPr="00094056" w:rsidRDefault="00F83C43" w:rsidP="00993CEB">
            <w:pPr>
              <w:jc w:val="center"/>
              <w:rPr>
                <w:rFonts w:ascii="Calibri" w:hAnsi="Calibri" w:cs="Calibri"/>
                <w:color w:val="000000"/>
              </w:rPr>
            </w:pPr>
            <w:r>
              <w:rPr>
                <w:rFonts w:ascii="Calibri" w:hAnsi="Calibri" w:cs="Calibri"/>
                <w:color w:val="000000"/>
              </w:rPr>
              <w:t>13</w:t>
            </w:r>
          </w:p>
        </w:tc>
      </w:tr>
      <w:tr w:rsidR="00F83C43" w:rsidRPr="00094056" w14:paraId="31AE3BA8"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53E51090"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30</w:t>
            </w:r>
          </w:p>
        </w:tc>
        <w:tc>
          <w:tcPr>
            <w:tcW w:w="3979" w:type="dxa"/>
            <w:tcBorders>
              <w:top w:val="nil"/>
              <w:left w:val="nil"/>
              <w:bottom w:val="single" w:sz="4" w:space="0" w:color="auto"/>
              <w:right w:val="single" w:sz="4" w:space="0" w:color="auto"/>
            </w:tcBorders>
            <w:shd w:val="clear" w:color="auto" w:fill="auto"/>
            <w:vAlign w:val="center"/>
          </w:tcPr>
          <w:p w14:paraId="15B94EF0" w14:textId="5B027C4C" w:rsidR="00F83C43" w:rsidRPr="00094056" w:rsidRDefault="00F83C43" w:rsidP="00993CEB">
            <w:pPr>
              <w:rPr>
                <w:rFonts w:ascii="Calibri" w:hAnsi="Calibri" w:cs="Calibri"/>
                <w:color w:val="000000"/>
                <w:szCs w:val="20"/>
              </w:rPr>
            </w:pPr>
            <w:r w:rsidRPr="00094056">
              <w:rPr>
                <w:rFonts w:ascii="Calibri" w:hAnsi="Calibri" w:cs="Calibri"/>
                <w:color w:val="000000"/>
                <w:szCs w:val="20"/>
              </w:rPr>
              <w:t>E-Energetyka</w:t>
            </w:r>
          </w:p>
        </w:tc>
        <w:tc>
          <w:tcPr>
            <w:tcW w:w="1261" w:type="dxa"/>
            <w:tcBorders>
              <w:top w:val="nil"/>
              <w:left w:val="nil"/>
              <w:bottom w:val="single" w:sz="4" w:space="0" w:color="auto"/>
              <w:right w:val="single" w:sz="4" w:space="0" w:color="auto"/>
            </w:tcBorders>
            <w:shd w:val="clear" w:color="auto" w:fill="auto"/>
            <w:vAlign w:val="center"/>
          </w:tcPr>
          <w:p w14:paraId="011612E0" w14:textId="5BA1A521"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E</w:t>
            </w:r>
          </w:p>
        </w:tc>
        <w:tc>
          <w:tcPr>
            <w:tcW w:w="1174" w:type="dxa"/>
            <w:tcBorders>
              <w:top w:val="nil"/>
              <w:left w:val="nil"/>
              <w:bottom w:val="single" w:sz="4" w:space="0" w:color="auto"/>
              <w:right w:val="single" w:sz="4" w:space="0" w:color="auto"/>
              <w:tl2br w:val="single" w:sz="4" w:space="0" w:color="auto"/>
            </w:tcBorders>
            <w:shd w:val="clear" w:color="auto" w:fill="auto"/>
            <w:vAlign w:val="center"/>
          </w:tcPr>
          <w:p w14:paraId="46DECC01" w14:textId="7810C7BA"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660" w:type="dxa"/>
            <w:tcBorders>
              <w:top w:val="nil"/>
              <w:left w:val="nil"/>
              <w:bottom w:val="single" w:sz="4" w:space="0" w:color="auto"/>
              <w:right w:val="single" w:sz="4" w:space="0" w:color="auto"/>
            </w:tcBorders>
            <w:shd w:val="clear" w:color="auto" w:fill="auto"/>
            <w:noWrap/>
            <w:vAlign w:val="bottom"/>
          </w:tcPr>
          <w:p w14:paraId="6C4517C8" w14:textId="2C3A53FC" w:rsidR="00F83C43" w:rsidRPr="00094056" w:rsidRDefault="00F83C43" w:rsidP="00993CEB">
            <w:pPr>
              <w:jc w:val="center"/>
              <w:rPr>
                <w:rFonts w:ascii="Calibri" w:hAnsi="Calibri" w:cs="Calibri"/>
                <w:color w:val="000000"/>
              </w:rPr>
            </w:pPr>
            <w:r>
              <w:rPr>
                <w:rFonts w:ascii="Calibri" w:hAnsi="Calibri" w:cs="Calibri"/>
                <w:color w:val="000000"/>
              </w:rPr>
              <w:t>1</w:t>
            </w:r>
          </w:p>
        </w:tc>
      </w:tr>
      <w:tr w:rsidR="00F83C43" w:rsidRPr="00094056" w14:paraId="401986EA"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04337A5F" w14:textId="77777777" w:rsidR="00F83C43" w:rsidRPr="00386CDB" w:rsidRDefault="00F83C43" w:rsidP="00993CEB">
            <w:pPr>
              <w:jc w:val="right"/>
              <w:rPr>
                <w:rFonts w:ascii="Calibri" w:hAnsi="Calibri" w:cs="Calibri"/>
                <w:b/>
                <w:bCs/>
                <w:color w:val="000000"/>
                <w:szCs w:val="20"/>
                <w:highlight w:val="yellow"/>
              </w:rPr>
            </w:pPr>
            <w:r w:rsidRPr="00386CDB">
              <w:rPr>
                <w:rFonts w:ascii="Calibri" w:hAnsi="Calibri" w:cs="Calibri"/>
                <w:b/>
                <w:bCs/>
                <w:color w:val="000000"/>
                <w:szCs w:val="20"/>
                <w:highlight w:val="yellow"/>
              </w:rPr>
              <w:t>31</w:t>
            </w:r>
          </w:p>
        </w:tc>
        <w:tc>
          <w:tcPr>
            <w:tcW w:w="3979" w:type="dxa"/>
            <w:tcBorders>
              <w:top w:val="nil"/>
              <w:left w:val="nil"/>
              <w:bottom w:val="single" w:sz="4" w:space="0" w:color="auto"/>
              <w:right w:val="single" w:sz="4" w:space="0" w:color="auto"/>
            </w:tcBorders>
            <w:shd w:val="clear" w:color="auto" w:fill="auto"/>
            <w:vAlign w:val="center"/>
            <w:hideMark/>
          </w:tcPr>
          <w:p w14:paraId="45EA35ED" w14:textId="336F17B4" w:rsidR="00F83C43" w:rsidRPr="00386CDB" w:rsidRDefault="00F83C43" w:rsidP="00993CEB">
            <w:pPr>
              <w:rPr>
                <w:rFonts w:ascii="Calibri" w:hAnsi="Calibri" w:cs="Calibri"/>
                <w:strike/>
                <w:color w:val="000000"/>
                <w:szCs w:val="20"/>
                <w:highlight w:val="yellow"/>
              </w:rPr>
            </w:pPr>
            <w:r w:rsidRPr="00386CDB">
              <w:rPr>
                <w:rFonts w:ascii="Calibri" w:hAnsi="Calibri" w:cs="Calibri"/>
                <w:strike/>
                <w:color w:val="000000"/>
                <w:szCs w:val="20"/>
                <w:highlight w:val="yellow"/>
              </w:rPr>
              <w:t>E- Energetyka Cieplna i Zawodowa</w:t>
            </w:r>
          </w:p>
        </w:tc>
        <w:tc>
          <w:tcPr>
            <w:tcW w:w="1261" w:type="dxa"/>
            <w:tcBorders>
              <w:top w:val="nil"/>
              <w:left w:val="nil"/>
              <w:bottom w:val="single" w:sz="4" w:space="0" w:color="auto"/>
              <w:right w:val="single" w:sz="4" w:space="0" w:color="auto"/>
            </w:tcBorders>
            <w:shd w:val="clear" w:color="auto" w:fill="auto"/>
            <w:vAlign w:val="center"/>
            <w:hideMark/>
          </w:tcPr>
          <w:p w14:paraId="45238D67" w14:textId="6D0B6D88" w:rsidR="00F83C43" w:rsidRPr="00386CDB" w:rsidRDefault="00F83C43" w:rsidP="00993CEB">
            <w:pPr>
              <w:jc w:val="center"/>
              <w:rPr>
                <w:rFonts w:ascii="Calibri" w:hAnsi="Calibri" w:cs="Calibri"/>
                <w:strike/>
                <w:color w:val="000000"/>
                <w:szCs w:val="20"/>
                <w:highlight w:val="yellow"/>
              </w:rPr>
            </w:pPr>
            <w:r w:rsidRPr="00386CDB">
              <w:rPr>
                <w:rFonts w:ascii="Calibri" w:hAnsi="Calibri" w:cs="Calibri"/>
                <w:strike/>
                <w:color w:val="000000"/>
                <w:szCs w:val="20"/>
                <w:highlight w:val="yellow"/>
              </w:rPr>
              <w:t>E</w:t>
            </w:r>
          </w:p>
        </w:tc>
        <w:tc>
          <w:tcPr>
            <w:tcW w:w="1174" w:type="dxa"/>
            <w:tcBorders>
              <w:top w:val="nil"/>
              <w:left w:val="nil"/>
              <w:bottom w:val="single" w:sz="4" w:space="0" w:color="auto"/>
              <w:right w:val="single" w:sz="4" w:space="0" w:color="auto"/>
              <w:tl2br w:val="single" w:sz="4" w:space="0" w:color="auto"/>
            </w:tcBorders>
            <w:shd w:val="clear" w:color="auto" w:fill="auto"/>
            <w:vAlign w:val="center"/>
            <w:hideMark/>
          </w:tcPr>
          <w:p w14:paraId="7FF48D1E" w14:textId="4889C21C" w:rsidR="00F83C43" w:rsidRPr="00386CDB" w:rsidRDefault="00F83C43" w:rsidP="00993CEB">
            <w:pPr>
              <w:jc w:val="center"/>
              <w:rPr>
                <w:rFonts w:ascii="Calibri" w:hAnsi="Calibri" w:cs="Calibri"/>
                <w:strike/>
                <w:color w:val="000000"/>
                <w:szCs w:val="20"/>
                <w:highlight w:val="yellow"/>
              </w:rPr>
            </w:pPr>
            <w:r w:rsidRPr="00386CDB">
              <w:rPr>
                <w:rFonts w:ascii="Calibri" w:hAnsi="Calibri" w:cs="Calibri"/>
                <w:strike/>
                <w:color w:val="000000"/>
                <w:szCs w:val="20"/>
                <w:highlight w:val="yellow"/>
              </w:rPr>
              <w:t> </w:t>
            </w:r>
          </w:p>
        </w:tc>
        <w:tc>
          <w:tcPr>
            <w:tcW w:w="1660" w:type="dxa"/>
            <w:tcBorders>
              <w:top w:val="nil"/>
              <w:left w:val="nil"/>
              <w:bottom w:val="single" w:sz="4" w:space="0" w:color="auto"/>
              <w:right w:val="single" w:sz="4" w:space="0" w:color="auto"/>
            </w:tcBorders>
            <w:shd w:val="clear" w:color="auto" w:fill="auto"/>
            <w:noWrap/>
            <w:vAlign w:val="bottom"/>
            <w:hideMark/>
          </w:tcPr>
          <w:p w14:paraId="63D6BCE5" w14:textId="5E2215FE" w:rsidR="00F83C43" w:rsidRPr="00386CDB" w:rsidRDefault="00F83C43" w:rsidP="00993CEB">
            <w:pPr>
              <w:jc w:val="center"/>
              <w:rPr>
                <w:rFonts w:ascii="Calibri" w:hAnsi="Calibri" w:cs="Calibri"/>
                <w:strike/>
                <w:color w:val="000000"/>
                <w:highlight w:val="yellow"/>
              </w:rPr>
            </w:pPr>
            <w:r w:rsidRPr="00386CDB">
              <w:rPr>
                <w:rFonts w:ascii="Calibri" w:hAnsi="Calibri" w:cs="Calibri"/>
                <w:strike/>
                <w:color w:val="000000"/>
                <w:highlight w:val="yellow"/>
              </w:rPr>
              <w:t>1</w:t>
            </w:r>
          </w:p>
        </w:tc>
      </w:tr>
      <w:tr w:rsidR="00F83C43" w:rsidRPr="00094056" w14:paraId="435D48C6" w14:textId="77777777" w:rsidTr="00993CEB">
        <w:trPr>
          <w:trHeight w:val="408"/>
          <w:jc w:val="center"/>
        </w:trPr>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9A42A"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32</w:t>
            </w:r>
          </w:p>
        </w:tc>
        <w:tc>
          <w:tcPr>
            <w:tcW w:w="3979" w:type="dxa"/>
            <w:tcBorders>
              <w:top w:val="nil"/>
              <w:left w:val="nil"/>
              <w:bottom w:val="single" w:sz="4" w:space="0" w:color="auto"/>
              <w:right w:val="single" w:sz="4" w:space="0" w:color="auto"/>
            </w:tcBorders>
            <w:shd w:val="clear" w:color="auto" w:fill="auto"/>
            <w:vAlign w:val="center"/>
            <w:hideMark/>
          </w:tcPr>
          <w:p w14:paraId="3FFB9AFA" w14:textId="4C6F5C97" w:rsidR="00F83C43" w:rsidRPr="00094056" w:rsidRDefault="00F83C43" w:rsidP="00993CEB">
            <w:pPr>
              <w:rPr>
                <w:rFonts w:ascii="Calibri" w:hAnsi="Calibri" w:cs="Calibri"/>
                <w:color w:val="000000"/>
                <w:szCs w:val="20"/>
              </w:rPr>
            </w:pPr>
            <w:r w:rsidRPr="00F83C43">
              <w:rPr>
                <w:rFonts w:ascii="Calibri" w:hAnsi="Calibri" w:cs="Calibri"/>
                <w:color w:val="000000"/>
                <w:szCs w:val="20"/>
              </w:rPr>
              <w:t>E-Financial Times,</w:t>
            </w:r>
            <w:r w:rsidRPr="00F83C43">
              <w:rPr>
                <w:rFonts w:ascii="Calibri" w:hAnsi="Calibri" w:cs="Calibri"/>
                <w:bCs/>
                <w:color w:val="000000"/>
                <w:szCs w:val="20"/>
              </w:rPr>
              <w:t xml:space="preserve"> PREMIUM</w:t>
            </w:r>
            <w:r w:rsidRPr="00F83C43">
              <w:rPr>
                <w:rFonts w:ascii="Calibri" w:hAnsi="Calibri" w:cs="Calibri"/>
                <w:color w:val="000000"/>
                <w:szCs w:val="20"/>
              </w:rPr>
              <w:t xml:space="preserve">, </w:t>
            </w:r>
            <w:r w:rsidRPr="00F83C43">
              <w:rPr>
                <w:rFonts w:ascii="Calibri" w:hAnsi="Calibri" w:cs="Calibri"/>
                <w:bCs/>
                <w:color w:val="000000"/>
                <w:szCs w:val="20"/>
              </w:rPr>
              <w:t>wersja Angielska</w:t>
            </w:r>
          </w:p>
        </w:tc>
        <w:tc>
          <w:tcPr>
            <w:tcW w:w="1261" w:type="dxa"/>
            <w:tcBorders>
              <w:top w:val="nil"/>
              <w:left w:val="nil"/>
              <w:bottom w:val="single" w:sz="4" w:space="0" w:color="auto"/>
              <w:right w:val="single" w:sz="4" w:space="0" w:color="auto"/>
            </w:tcBorders>
            <w:shd w:val="clear" w:color="auto" w:fill="auto"/>
            <w:vAlign w:val="center"/>
            <w:hideMark/>
          </w:tcPr>
          <w:p w14:paraId="327539BE" w14:textId="1917B120"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E</w:t>
            </w:r>
          </w:p>
        </w:tc>
        <w:tc>
          <w:tcPr>
            <w:tcW w:w="1174" w:type="dxa"/>
            <w:tcBorders>
              <w:top w:val="nil"/>
              <w:left w:val="nil"/>
              <w:bottom w:val="single" w:sz="4" w:space="0" w:color="auto"/>
              <w:right w:val="single" w:sz="4" w:space="0" w:color="auto"/>
              <w:tl2br w:val="single" w:sz="4" w:space="0" w:color="auto"/>
            </w:tcBorders>
            <w:shd w:val="clear" w:color="auto" w:fill="auto"/>
            <w:vAlign w:val="center"/>
            <w:hideMark/>
          </w:tcPr>
          <w:p w14:paraId="56350E75" w14:textId="49563593"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C786F93" w14:textId="69239441" w:rsidR="00F83C43" w:rsidRPr="00094056" w:rsidRDefault="00F83C43" w:rsidP="00993CEB">
            <w:pPr>
              <w:jc w:val="center"/>
              <w:rPr>
                <w:rFonts w:ascii="Calibri" w:hAnsi="Calibri" w:cs="Calibri"/>
                <w:color w:val="000000"/>
              </w:rPr>
            </w:pPr>
            <w:r>
              <w:rPr>
                <w:rFonts w:ascii="Calibri" w:hAnsi="Calibri" w:cs="Calibri"/>
                <w:color w:val="000000"/>
              </w:rPr>
              <w:t>1</w:t>
            </w:r>
          </w:p>
        </w:tc>
      </w:tr>
      <w:tr w:rsidR="00F83C43" w:rsidRPr="00094056" w14:paraId="461D3C91"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6CBD9CC2"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33</w:t>
            </w:r>
          </w:p>
        </w:tc>
        <w:tc>
          <w:tcPr>
            <w:tcW w:w="3979" w:type="dxa"/>
            <w:tcBorders>
              <w:top w:val="nil"/>
              <w:left w:val="nil"/>
              <w:bottom w:val="single" w:sz="4" w:space="0" w:color="auto"/>
              <w:right w:val="single" w:sz="4" w:space="0" w:color="auto"/>
            </w:tcBorders>
            <w:shd w:val="clear" w:color="auto" w:fill="auto"/>
            <w:vAlign w:val="center"/>
          </w:tcPr>
          <w:p w14:paraId="4133AD98" w14:textId="0C1B09DB" w:rsidR="00F83C43" w:rsidRPr="00094056" w:rsidRDefault="00F83C43" w:rsidP="00993CEB">
            <w:pPr>
              <w:rPr>
                <w:rFonts w:ascii="Calibri" w:hAnsi="Calibri" w:cs="Calibri"/>
                <w:color w:val="000000"/>
                <w:szCs w:val="20"/>
              </w:rPr>
            </w:pPr>
            <w:r w:rsidRPr="00094056">
              <w:rPr>
                <w:rFonts w:ascii="Calibri" w:hAnsi="Calibri" w:cs="Calibri"/>
                <w:color w:val="000000"/>
                <w:szCs w:val="20"/>
              </w:rPr>
              <w:t>E-Forbes</w:t>
            </w:r>
          </w:p>
        </w:tc>
        <w:tc>
          <w:tcPr>
            <w:tcW w:w="1261" w:type="dxa"/>
            <w:tcBorders>
              <w:top w:val="nil"/>
              <w:left w:val="nil"/>
              <w:bottom w:val="single" w:sz="4" w:space="0" w:color="auto"/>
              <w:right w:val="single" w:sz="4" w:space="0" w:color="auto"/>
            </w:tcBorders>
            <w:shd w:val="clear" w:color="auto" w:fill="auto"/>
            <w:vAlign w:val="center"/>
          </w:tcPr>
          <w:p w14:paraId="76978871" w14:textId="6BAD1BFF"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E</w:t>
            </w:r>
          </w:p>
        </w:tc>
        <w:tc>
          <w:tcPr>
            <w:tcW w:w="1174" w:type="dxa"/>
            <w:tcBorders>
              <w:top w:val="nil"/>
              <w:left w:val="nil"/>
              <w:bottom w:val="single" w:sz="4" w:space="0" w:color="auto"/>
              <w:right w:val="single" w:sz="4" w:space="0" w:color="auto"/>
              <w:tl2br w:val="single" w:sz="4" w:space="0" w:color="auto"/>
            </w:tcBorders>
            <w:shd w:val="clear" w:color="auto" w:fill="auto"/>
            <w:vAlign w:val="center"/>
          </w:tcPr>
          <w:p w14:paraId="2E5A4A4B" w14:textId="13294057"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660" w:type="dxa"/>
            <w:tcBorders>
              <w:top w:val="nil"/>
              <w:left w:val="nil"/>
              <w:bottom w:val="single" w:sz="4" w:space="0" w:color="auto"/>
              <w:right w:val="single" w:sz="4" w:space="0" w:color="auto"/>
            </w:tcBorders>
            <w:shd w:val="clear" w:color="auto" w:fill="auto"/>
            <w:noWrap/>
            <w:vAlign w:val="bottom"/>
          </w:tcPr>
          <w:p w14:paraId="58E0E0CF" w14:textId="089BB7F4" w:rsidR="00F83C43" w:rsidRPr="00094056" w:rsidRDefault="00F83C43" w:rsidP="00993CEB">
            <w:pPr>
              <w:jc w:val="center"/>
              <w:rPr>
                <w:rFonts w:ascii="Calibri" w:hAnsi="Calibri" w:cs="Calibri"/>
                <w:color w:val="000000"/>
              </w:rPr>
            </w:pPr>
            <w:r>
              <w:rPr>
                <w:rFonts w:ascii="Calibri" w:hAnsi="Calibri" w:cs="Calibri"/>
                <w:color w:val="000000"/>
              </w:rPr>
              <w:t>4</w:t>
            </w:r>
          </w:p>
        </w:tc>
      </w:tr>
      <w:tr w:rsidR="00F83C43" w:rsidRPr="00094056" w14:paraId="10B1F505"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6AA95892"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34</w:t>
            </w:r>
          </w:p>
        </w:tc>
        <w:tc>
          <w:tcPr>
            <w:tcW w:w="3979" w:type="dxa"/>
            <w:tcBorders>
              <w:top w:val="nil"/>
              <w:left w:val="nil"/>
              <w:bottom w:val="single" w:sz="4" w:space="0" w:color="auto"/>
              <w:right w:val="single" w:sz="4" w:space="0" w:color="auto"/>
            </w:tcBorders>
            <w:shd w:val="clear" w:color="auto" w:fill="auto"/>
            <w:vAlign w:val="center"/>
            <w:hideMark/>
          </w:tcPr>
          <w:p w14:paraId="7DB7C754" w14:textId="10245447" w:rsidR="00F83C43" w:rsidRPr="00094056" w:rsidRDefault="00F83C43" w:rsidP="00993CEB">
            <w:pPr>
              <w:rPr>
                <w:rFonts w:ascii="Calibri" w:hAnsi="Calibri" w:cs="Calibri"/>
                <w:color w:val="000000"/>
                <w:szCs w:val="20"/>
              </w:rPr>
            </w:pPr>
            <w:r w:rsidRPr="00094056">
              <w:rPr>
                <w:rFonts w:ascii="Calibri" w:hAnsi="Calibri" w:cs="Calibri"/>
                <w:color w:val="000000"/>
                <w:szCs w:val="20"/>
              </w:rPr>
              <w:t xml:space="preserve">E-ICAN MANAGEMENT REVIEW </w:t>
            </w:r>
          </w:p>
        </w:tc>
        <w:tc>
          <w:tcPr>
            <w:tcW w:w="1261" w:type="dxa"/>
            <w:tcBorders>
              <w:top w:val="nil"/>
              <w:left w:val="nil"/>
              <w:bottom w:val="single" w:sz="4" w:space="0" w:color="auto"/>
              <w:right w:val="single" w:sz="4" w:space="0" w:color="auto"/>
            </w:tcBorders>
            <w:shd w:val="clear" w:color="auto" w:fill="auto"/>
            <w:vAlign w:val="center"/>
            <w:hideMark/>
          </w:tcPr>
          <w:p w14:paraId="0E66F01C" w14:textId="13FA3842"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E</w:t>
            </w:r>
          </w:p>
        </w:tc>
        <w:tc>
          <w:tcPr>
            <w:tcW w:w="1174" w:type="dxa"/>
            <w:tcBorders>
              <w:top w:val="nil"/>
              <w:left w:val="nil"/>
              <w:bottom w:val="single" w:sz="4" w:space="0" w:color="auto"/>
              <w:right w:val="single" w:sz="4" w:space="0" w:color="auto"/>
              <w:tl2br w:val="single" w:sz="4" w:space="0" w:color="auto"/>
            </w:tcBorders>
            <w:shd w:val="clear" w:color="auto" w:fill="auto"/>
            <w:vAlign w:val="center"/>
            <w:hideMark/>
          </w:tcPr>
          <w:p w14:paraId="1E1608C3" w14:textId="01F22B24"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E5AE938" w14:textId="06279FC3" w:rsidR="00F83C43" w:rsidRPr="00094056" w:rsidRDefault="00F83C43" w:rsidP="00993CEB">
            <w:pPr>
              <w:jc w:val="center"/>
              <w:rPr>
                <w:rFonts w:ascii="Calibri" w:hAnsi="Calibri" w:cs="Calibri"/>
                <w:color w:val="000000"/>
              </w:rPr>
            </w:pPr>
            <w:r>
              <w:rPr>
                <w:rFonts w:ascii="Calibri" w:hAnsi="Calibri" w:cs="Calibri"/>
                <w:color w:val="000000"/>
              </w:rPr>
              <w:t>2</w:t>
            </w:r>
          </w:p>
        </w:tc>
      </w:tr>
      <w:tr w:rsidR="00F83C43" w:rsidRPr="00F22EE1" w14:paraId="3E7E0C99"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161174F8" w14:textId="77777777" w:rsidR="00F83C43" w:rsidRPr="00386CDB" w:rsidRDefault="00F83C43" w:rsidP="00993CEB">
            <w:pPr>
              <w:jc w:val="right"/>
              <w:rPr>
                <w:rFonts w:ascii="Calibri" w:hAnsi="Calibri" w:cs="Calibri"/>
                <w:b/>
                <w:bCs/>
                <w:color w:val="000000"/>
                <w:szCs w:val="20"/>
                <w:highlight w:val="yellow"/>
              </w:rPr>
            </w:pPr>
            <w:r w:rsidRPr="00386CDB">
              <w:rPr>
                <w:rFonts w:ascii="Calibri" w:hAnsi="Calibri" w:cs="Calibri"/>
                <w:b/>
                <w:bCs/>
                <w:color w:val="000000"/>
                <w:szCs w:val="20"/>
                <w:highlight w:val="yellow"/>
              </w:rPr>
              <w:t>35</w:t>
            </w:r>
          </w:p>
        </w:tc>
        <w:tc>
          <w:tcPr>
            <w:tcW w:w="3979" w:type="dxa"/>
            <w:tcBorders>
              <w:top w:val="nil"/>
              <w:left w:val="nil"/>
              <w:bottom w:val="single" w:sz="4" w:space="0" w:color="auto"/>
              <w:right w:val="single" w:sz="4" w:space="0" w:color="auto"/>
            </w:tcBorders>
            <w:shd w:val="clear" w:color="auto" w:fill="auto"/>
            <w:vAlign w:val="center"/>
          </w:tcPr>
          <w:p w14:paraId="36C111C1" w14:textId="678A373A" w:rsidR="00F83C43" w:rsidRPr="00386CDB" w:rsidRDefault="00F83C43" w:rsidP="00993CEB">
            <w:pPr>
              <w:rPr>
                <w:rFonts w:ascii="Calibri" w:hAnsi="Calibri" w:cs="Calibri"/>
                <w:strike/>
                <w:color w:val="000000"/>
                <w:szCs w:val="20"/>
                <w:highlight w:val="yellow"/>
              </w:rPr>
            </w:pPr>
            <w:r w:rsidRPr="00386CDB">
              <w:rPr>
                <w:rFonts w:ascii="Calibri" w:hAnsi="Calibri" w:cs="Calibri"/>
                <w:strike/>
                <w:color w:val="000000"/>
                <w:szCs w:val="20"/>
                <w:highlight w:val="yellow"/>
              </w:rPr>
              <w:t xml:space="preserve">E-Miesięcznik ubezpieczeniowy </w:t>
            </w:r>
          </w:p>
        </w:tc>
        <w:tc>
          <w:tcPr>
            <w:tcW w:w="1261" w:type="dxa"/>
            <w:tcBorders>
              <w:top w:val="nil"/>
              <w:left w:val="nil"/>
              <w:bottom w:val="single" w:sz="4" w:space="0" w:color="auto"/>
              <w:right w:val="single" w:sz="4" w:space="0" w:color="auto"/>
            </w:tcBorders>
            <w:shd w:val="clear" w:color="auto" w:fill="auto"/>
            <w:vAlign w:val="center"/>
          </w:tcPr>
          <w:p w14:paraId="27D2F3C7" w14:textId="06D24876" w:rsidR="00F83C43" w:rsidRPr="00386CDB" w:rsidRDefault="00F83C43" w:rsidP="00993CEB">
            <w:pPr>
              <w:jc w:val="center"/>
              <w:rPr>
                <w:rFonts w:ascii="Calibri" w:hAnsi="Calibri" w:cs="Calibri"/>
                <w:strike/>
                <w:color w:val="000000"/>
                <w:szCs w:val="20"/>
                <w:highlight w:val="yellow"/>
              </w:rPr>
            </w:pPr>
            <w:r w:rsidRPr="00386CDB">
              <w:rPr>
                <w:rFonts w:ascii="Calibri" w:hAnsi="Calibri" w:cs="Calibri"/>
                <w:strike/>
                <w:color w:val="000000"/>
                <w:szCs w:val="20"/>
                <w:highlight w:val="yellow"/>
              </w:rPr>
              <w:t>E</w:t>
            </w:r>
          </w:p>
        </w:tc>
        <w:tc>
          <w:tcPr>
            <w:tcW w:w="1174" w:type="dxa"/>
            <w:tcBorders>
              <w:top w:val="nil"/>
              <w:left w:val="nil"/>
              <w:bottom w:val="single" w:sz="4" w:space="0" w:color="auto"/>
              <w:right w:val="single" w:sz="4" w:space="0" w:color="auto"/>
              <w:tl2br w:val="single" w:sz="4" w:space="0" w:color="auto"/>
            </w:tcBorders>
            <w:shd w:val="clear" w:color="auto" w:fill="auto"/>
            <w:vAlign w:val="center"/>
          </w:tcPr>
          <w:p w14:paraId="62DEEAE3" w14:textId="4C172AF0" w:rsidR="00F83C43" w:rsidRPr="00386CDB" w:rsidRDefault="00F83C43" w:rsidP="00993CEB">
            <w:pPr>
              <w:jc w:val="center"/>
              <w:rPr>
                <w:rFonts w:ascii="Calibri" w:hAnsi="Calibri" w:cs="Calibri"/>
                <w:strike/>
                <w:color w:val="000000"/>
                <w:szCs w:val="20"/>
                <w:highlight w:val="yellow"/>
              </w:rPr>
            </w:pPr>
            <w:r w:rsidRPr="00386CDB">
              <w:rPr>
                <w:rFonts w:ascii="Calibri" w:hAnsi="Calibri" w:cs="Calibri"/>
                <w:strike/>
                <w:color w:val="000000"/>
                <w:szCs w:val="20"/>
                <w:highlight w:val="yellow"/>
              </w:rPr>
              <w:t> </w:t>
            </w:r>
          </w:p>
        </w:tc>
        <w:tc>
          <w:tcPr>
            <w:tcW w:w="1660" w:type="dxa"/>
            <w:tcBorders>
              <w:top w:val="nil"/>
              <w:left w:val="nil"/>
              <w:bottom w:val="single" w:sz="4" w:space="0" w:color="auto"/>
              <w:right w:val="single" w:sz="4" w:space="0" w:color="auto"/>
            </w:tcBorders>
            <w:shd w:val="clear" w:color="auto" w:fill="auto"/>
            <w:noWrap/>
            <w:vAlign w:val="bottom"/>
          </w:tcPr>
          <w:p w14:paraId="1CE5FF40" w14:textId="6BB6860C" w:rsidR="00F83C43" w:rsidRPr="00386CDB" w:rsidRDefault="00F83C43" w:rsidP="00993CEB">
            <w:pPr>
              <w:jc w:val="center"/>
              <w:rPr>
                <w:rFonts w:ascii="Calibri" w:hAnsi="Calibri" w:cs="Calibri"/>
                <w:strike/>
                <w:color w:val="000000"/>
                <w:highlight w:val="yellow"/>
              </w:rPr>
            </w:pPr>
            <w:r w:rsidRPr="00386CDB">
              <w:rPr>
                <w:rFonts w:ascii="Calibri" w:hAnsi="Calibri" w:cs="Calibri"/>
                <w:strike/>
                <w:color w:val="000000"/>
                <w:highlight w:val="yellow"/>
              </w:rPr>
              <w:t>1</w:t>
            </w:r>
          </w:p>
        </w:tc>
      </w:tr>
      <w:tr w:rsidR="00F83C43" w:rsidRPr="00094056" w14:paraId="664D9F32"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04B614F7"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36</w:t>
            </w:r>
          </w:p>
        </w:tc>
        <w:tc>
          <w:tcPr>
            <w:tcW w:w="3979" w:type="dxa"/>
            <w:tcBorders>
              <w:top w:val="nil"/>
              <w:left w:val="nil"/>
              <w:bottom w:val="single" w:sz="4" w:space="0" w:color="auto"/>
              <w:right w:val="single" w:sz="4" w:space="0" w:color="auto"/>
            </w:tcBorders>
            <w:shd w:val="clear" w:color="auto" w:fill="auto"/>
            <w:vAlign w:val="center"/>
            <w:hideMark/>
          </w:tcPr>
          <w:p w14:paraId="584EF0DD" w14:textId="69DA93C0" w:rsidR="00F83C43" w:rsidRPr="00094056" w:rsidRDefault="00F83C43" w:rsidP="00993CEB">
            <w:pPr>
              <w:rPr>
                <w:rFonts w:ascii="Calibri" w:hAnsi="Calibri" w:cs="Calibri"/>
                <w:color w:val="000000"/>
                <w:szCs w:val="20"/>
              </w:rPr>
            </w:pPr>
            <w:r>
              <w:rPr>
                <w:rFonts w:ascii="Calibri" w:hAnsi="Calibri" w:cs="Calibri"/>
                <w:color w:val="000000"/>
                <w:szCs w:val="20"/>
              </w:rPr>
              <w:t>E-NOWA ENERGIA</w:t>
            </w:r>
          </w:p>
        </w:tc>
        <w:tc>
          <w:tcPr>
            <w:tcW w:w="1261" w:type="dxa"/>
            <w:tcBorders>
              <w:top w:val="nil"/>
              <w:left w:val="nil"/>
              <w:bottom w:val="single" w:sz="4" w:space="0" w:color="auto"/>
              <w:right w:val="single" w:sz="4" w:space="0" w:color="auto"/>
            </w:tcBorders>
            <w:shd w:val="clear" w:color="auto" w:fill="auto"/>
            <w:vAlign w:val="center"/>
            <w:hideMark/>
          </w:tcPr>
          <w:p w14:paraId="677B43C5" w14:textId="540586B8"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E</w:t>
            </w:r>
          </w:p>
        </w:tc>
        <w:tc>
          <w:tcPr>
            <w:tcW w:w="1174" w:type="dxa"/>
            <w:tcBorders>
              <w:top w:val="nil"/>
              <w:left w:val="nil"/>
              <w:bottom w:val="single" w:sz="4" w:space="0" w:color="auto"/>
              <w:right w:val="single" w:sz="4" w:space="0" w:color="auto"/>
              <w:tl2br w:val="single" w:sz="4" w:space="0" w:color="auto"/>
            </w:tcBorders>
            <w:shd w:val="clear" w:color="auto" w:fill="auto"/>
            <w:vAlign w:val="center"/>
            <w:hideMark/>
          </w:tcPr>
          <w:p w14:paraId="7EE3D592" w14:textId="7EF76AA5"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5854FA8" w14:textId="03260F54" w:rsidR="00F83C43" w:rsidRPr="00094056" w:rsidRDefault="00F83C43" w:rsidP="00993CEB">
            <w:pPr>
              <w:jc w:val="center"/>
              <w:rPr>
                <w:rFonts w:ascii="Calibri" w:hAnsi="Calibri" w:cs="Calibri"/>
                <w:color w:val="000000"/>
              </w:rPr>
            </w:pPr>
            <w:r>
              <w:rPr>
                <w:rFonts w:ascii="Calibri" w:hAnsi="Calibri" w:cs="Calibri"/>
                <w:color w:val="000000"/>
              </w:rPr>
              <w:t>2</w:t>
            </w:r>
          </w:p>
        </w:tc>
      </w:tr>
      <w:tr w:rsidR="00F83C43" w:rsidRPr="00094056" w14:paraId="6C6F2809" w14:textId="77777777" w:rsidTr="00993CEB">
        <w:trPr>
          <w:trHeight w:val="300"/>
          <w:jc w:val="center"/>
        </w:trPr>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11FB9"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37</w:t>
            </w:r>
          </w:p>
        </w:tc>
        <w:tc>
          <w:tcPr>
            <w:tcW w:w="3979" w:type="dxa"/>
            <w:tcBorders>
              <w:top w:val="nil"/>
              <w:left w:val="nil"/>
              <w:bottom w:val="single" w:sz="4" w:space="0" w:color="auto"/>
              <w:right w:val="single" w:sz="4" w:space="0" w:color="auto"/>
            </w:tcBorders>
            <w:shd w:val="clear" w:color="auto" w:fill="auto"/>
            <w:vAlign w:val="center"/>
          </w:tcPr>
          <w:p w14:paraId="398ADEE3" w14:textId="756142A3" w:rsidR="00F83C43" w:rsidRPr="00094056" w:rsidRDefault="00F83C43" w:rsidP="00993CEB">
            <w:pPr>
              <w:rPr>
                <w:rFonts w:ascii="Calibri" w:hAnsi="Calibri" w:cs="Calibri"/>
                <w:color w:val="000000"/>
                <w:szCs w:val="20"/>
              </w:rPr>
            </w:pPr>
            <w:r w:rsidRPr="00094056">
              <w:rPr>
                <w:rFonts w:ascii="Calibri" w:hAnsi="Calibri" w:cs="Calibri"/>
                <w:color w:val="000000"/>
                <w:szCs w:val="20"/>
              </w:rPr>
              <w:t>E-Parkiet</w:t>
            </w:r>
          </w:p>
        </w:tc>
        <w:tc>
          <w:tcPr>
            <w:tcW w:w="1261" w:type="dxa"/>
            <w:tcBorders>
              <w:top w:val="nil"/>
              <w:left w:val="nil"/>
              <w:bottom w:val="single" w:sz="4" w:space="0" w:color="auto"/>
              <w:right w:val="single" w:sz="4" w:space="0" w:color="auto"/>
            </w:tcBorders>
            <w:shd w:val="clear" w:color="auto" w:fill="auto"/>
            <w:vAlign w:val="center"/>
          </w:tcPr>
          <w:p w14:paraId="1F958CC6" w14:textId="39AFB46B"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E</w:t>
            </w:r>
          </w:p>
        </w:tc>
        <w:tc>
          <w:tcPr>
            <w:tcW w:w="1174" w:type="dxa"/>
            <w:tcBorders>
              <w:top w:val="nil"/>
              <w:left w:val="nil"/>
              <w:bottom w:val="single" w:sz="4" w:space="0" w:color="auto"/>
              <w:right w:val="single" w:sz="4" w:space="0" w:color="auto"/>
              <w:tl2br w:val="single" w:sz="4" w:space="0" w:color="auto"/>
            </w:tcBorders>
            <w:shd w:val="clear" w:color="auto" w:fill="auto"/>
            <w:vAlign w:val="center"/>
          </w:tcPr>
          <w:p w14:paraId="47464765" w14:textId="0941D160"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660" w:type="dxa"/>
            <w:tcBorders>
              <w:top w:val="nil"/>
              <w:left w:val="nil"/>
              <w:bottom w:val="single" w:sz="4" w:space="0" w:color="auto"/>
              <w:right w:val="single" w:sz="4" w:space="0" w:color="auto"/>
            </w:tcBorders>
            <w:shd w:val="clear" w:color="auto" w:fill="auto"/>
            <w:noWrap/>
            <w:vAlign w:val="bottom"/>
          </w:tcPr>
          <w:p w14:paraId="6E2DC1C2" w14:textId="454638D3" w:rsidR="00F83C43" w:rsidRPr="00094056" w:rsidRDefault="00F83C43" w:rsidP="00993CEB">
            <w:pPr>
              <w:jc w:val="center"/>
              <w:rPr>
                <w:rFonts w:ascii="Calibri" w:hAnsi="Calibri" w:cs="Calibri"/>
                <w:color w:val="000000"/>
              </w:rPr>
            </w:pPr>
            <w:r>
              <w:rPr>
                <w:rFonts w:ascii="Calibri" w:hAnsi="Calibri" w:cs="Calibri"/>
                <w:color w:val="000000"/>
              </w:rPr>
              <w:t>2</w:t>
            </w:r>
          </w:p>
        </w:tc>
      </w:tr>
      <w:tr w:rsidR="00F83C43" w:rsidRPr="00094056" w14:paraId="4EE0EAF6"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7F5FC525"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38</w:t>
            </w:r>
          </w:p>
        </w:tc>
        <w:tc>
          <w:tcPr>
            <w:tcW w:w="3979" w:type="dxa"/>
            <w:tcBorders>
              <w:top w:val="nil"/>
              <w:left w:val="nil"/>
              <w:bottom w:val="single" w:sz="4" w:space="0" w:color="auto"/>
              <w:right w:val="single" w:sz="4" w:space="0" w:color="auto"/>
            </w:tcBorders>
            <w:shd w:val="clear" w:color="auto" w:fill="auto"/>
            <w:vAlign w:val="center"/>
            <w:hideMark/>
          </w:tcPr>
          <w:p w14:paraId="181B2197" w14:textId="15160007" w:rsidR="00F83C43" w:rsidRPr="00094056" w:rsidRDefault="00F83C43" w:rsidP="00993CEB">
            <w:pPr>
              <w:rPr>
                <w:rFonts w:ascii="Calibri" w:hAnsi="Calibri" w:cs="Calibri"/>
                <w:color w:val="000000"/>
                <w:szCs w:val="20"/>
              </w:rPr>
            </w:pPr>
            <w:bookmarkStart w:id="87" w:name="_GoBack"/>
            <w:r w:rsidRPr="00094056">
              <w:rPr>
                <w:rFonts w:ascii="Calibri" w:hAnsi="Calibri" w:cs="Calibri"/>
                <w:color w:val="000000"/>
                <w:szCs w:val="20"/>
              </w:rPr>
              <w:t xml:space="preserve">E-POLITYKA INSIGHT-PREMIUM + ENERGY </w:t>
            </w:r>
            <w:bookmarkEnd w:id="87"/>
          </w:p>
        </w:tc>
        <w:tc>
          <w:tcPr>
            <w:tcW w:w="1261" w:type="dxa"/>
            <w:tcBorders>
              <w:top w:val="nil"/>
              <w:left w:val="nil"/>
              <w:bottom w:val="single" w:sz="4" w:space="0" w:color="auto"/>
              <w:right w:val="single" w:sz="4" w:space="0" w:color="auto"/>
            </w:tcBorders>
            <w:shd w:val="clear" w:color="auto" w:fill="auto"/>
            <w:vAlign w:val="center"/>
            <w:hideMark/>
          </w:tcPr>
          <w:p w14:paraId="63E46F27" w14:textId="4A028140"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E</w:t>
            </w:r>
          </w:p>
        </w:tc>
        <w:tc>
          <w:tcPr>
            <w:tcW w:w="1174" w:type="dxa"/>
            <w:tcBorders>
              <w:top w:val="nil"/>
              <w:left w:val="nil"/>
              <w:bottom w:val="single" w:sz="4" w:space="0" w:color="auto"/>
              <w:right w:val="single" w:sz="4" w:space="0" w:color="auto"/>
              <w:tl2br w:val="single" w:sz="4" w:space="0" w:color="auto"/>
            </w:tcBorders>
            <w:shd w:val="clear" w:color="auto" w:fill="auto"/>
            <w:vAlign w:val="center"/>
            <w:hideMark/>
          </w:tcPr>
          <w:p w14:paraId="4D890814" w14:textId="7ABBBF54"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1D07CA19" w14:textId="36A5E1BD" w:rsidR="00F83C43" w:rsidRPr="00094056" w:rsidRDefault="00F83C43" w:rsidP="00993CEB">
            <w:pPr>
              <w:jc w:val="center"/>
              <w:rPr>
                <w:rFonts w:ascii="Calibri" w:hAnsi="Calibri" w:cs="Calibri"/>
                <w:color w:val="000000"/>
              </w:rPr>
            </w:pPr>
            <w:r>
              <w:rPr>
                <w:rFonts w:ascii="Calibri" w:hAnsi="Calibri" w:cs="Calibri"/>
                <w:color w:val="000000"/>
              </w:rPr>
              <w:t>2</w:t>
            </w:r>
          </w:p>
        </w:tc>
      </w:tr>
      <w:tr w:rsidR="00F83C43" w:rsidRPr="00094056" w14:paraId="1E49D270" w14:textId="77777777" w:rsidTr="00993CEB">
        <w:trPr>
          <w:trHeight w:val="510"/>
          <w:jc w:val="center"/>
        </w:trPr>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2BCF4"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39</w:t>
            </w:r>
          </w:p>
        </w:tc>
        <w:tc>
          <w:tcPr>
            <w:tcW w:w="3979" w:type="dxa"/>
            <w:tcBorders>
              <w:top w:val="nil"/>
              <w:left w:val="nil"/>
              <w:bottom w:val="single" w:sz="4" w:space="0" w:color="auto"/>
              <w:right w:val="single" w:sz="4" w:space="0" w:color="auto"/>
            </w:tcBorders>
            <w:shd w:val="clear" w:color="auto" w:fill="auto"/>
            <w:vAlign w:val="center"/>
          </w:tcPr>
          <w:p w14:paraId="6F37B175" w14:textId="507F6D22" w:rsidR="00F83C43" w:rsidRPr="00094056" w:rsidRDefault="00F83C43" w:rsidP="00993CEB">
            <w:pPr>
              <w:rPr>
                <w:rFonts w:ascii="Calibri" w:hAnsi="Calibri" w:cs="Calibri"/>
                <w:color w:val="000000"/>
                <w:szCs w:val="20"/>
              </w:rPr>
            </w:pPr>
            <w:r w:rsidRPr="00094056">
              <w:rPr>
                <w:rFonts w:ascii="Calibri" w:hAnsi="Calibri" w:cs="Calibri"/>
                <w:color w:val="000000"/>
                <w:szCs w:val="20"/>
              </w:rPr>
              <w:t xml:space="preserve">E-POLITYKA INSIGHT PREMIUM </w:t>
            </w:r>
          </w:p>
        </w:tc>
        <w:tc>
          <w:tcPr>
            <w:tcW w:w="1261" w:type="dxa"/>
            <w:tcBorders>
              <w:top w:val="nil"/>
              <w:left w:val="nil"/>
              <w:bottom w:val="single" w:sz="4" w:space="0" w:color="auto"/>
              <w:right w:val="single" w:sz="4" w:space="0" w:color="auto"/>
            </w:tcBorders>
            <w:shd w:val="clear" w:color="auto" w:fill="auto"/>
            <w:vAlign w:val="center"/>
          </w:tcPr>
          <w:p w14:paraId="469FC705" w14:textId="3615FC72"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E</w:t>
            </w:r>
          </w:p>
        </w:tc>
        <w:tc>
          <w:tcPr>
            <w:tcW w:w="1174" w:type="dxa"/>
            <w:tcBorders>
              <w:top w:val="nil"/>
              <w:left w:val="nil"/>
              <w:bottom w:val="single" w:sz="4" w:space="0" w:color="auto"/>
              <w:right w:val="single" w:sz="4" w:space="0" w:color="auto"/>
              <w:tl2br w:val="single" w:sz="4" w:space="0" w:color="auto"/>
            </w:tcBorders>
            <w:shd w:val="clear" w:color="auto" w:fill="auto"/>
            <w:vAlign w:val="center"/>
          </w:tcPr>
          <w:p w14:paraId="7AA2EBD8" w14:textId="1CBC5E6B"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660" w:type="dxa"/>
            <w:tcBorders>
              <w:top w:val="nil"/>
              <w:left w:val="nil"/>
              <w:bottom w:val="single" w:sz="4" w:space="0" w:color="auto"/>
              <w:right w:val="single" w:sz="4" w:space="0" w:color="auto"/>
            </w:tcBorders>
            <w:shd w:val="clear" w:color="auto" w:fill="auto"/>
            <w:noWrap/>
            <w:vAlign w:val="bottom"/>
          </w:tcPr>
          <w:p w14:paraId="573EC649" w14:textId="7C4B1BAA" w:rsidR="00F83C43" w:rsidRPr="00094056" w:rsidRDefault="00F83C43" w:rsidP="00993CEB">
            <w:pPr>
              <w:jc w:val="center"/>
              <w:rPr>
                <w:rFonts w:ascii="Calibri" w:hAnsi="Calibri" w:cs="Calibri"/>
                <w:color w:val="000000"/>
              </w:rPr>
            </w:pPr>
            <w:r>
              <w:rPr>
                <w:rFonts w:ascii="Calibri" w:hAnsi="Calibri" w:cs="Calibri"/>
                <w:color w:val="000000"/>
              </w:rPr>
              <w:t>1</w:t>
            </w:r>
          </w:p>
        </w:tc>
      </w:tr>
      <w:tr w:rsidR="00F83C43" w:rsidRPr="00094056" w14:paraId="6ED1FEFA"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111AC617"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40</w:t>
            </w:r>
          </w:p>
        </w:tc>
        <w:tc>
          <w:tcPr>
            <w:tcW w:w="3979" w:type="dxa"/>
            <w:tcBorders>
              <w:top w:val="nil"/>
              <w:left w:val="nil"/>
              <w:bottom w:val="single" w:sz="4" w:space="0" w:color="auto"/>
              <w:right w:val="single" w:sz="4" w:space="0" w:color="auto"/>
            </w:tcBorders>
            <w:shd w:val="clear" w:color="auto" w:fill="auto"/>
            <w:vAlign w:val="center"/>
            <w:hideMark/>
          </w:tcPr>
          <w:p w14:paraId="4B2E2B0F" w14:textId="5B7394D0" w:rsidR="00F83C43" w:rsidRPr="00094056" w:rsidRDefault="00F83C43" w:rsidP="00993CEB">
            <w:pPr>
              <w:rPr>
                <w:rFonts w:ascii="Calibri" w:hAnsi="Calibri" w:cs="Calibri"/>
                <w:color w:val="000000"/>
                <w:szCs w:val="20"/>
              </w:rPr>
            </w:pPr>
            <w:r w:rsidRPr="00094056">
              <w:rPr>
                <w:rFonts w:ascii="Calibri" w:hAnsi="Calibri" w:cs="Calibri"/>
                <w:color w:val="000000"/>
                <w:szCs w:val="20"/>
              </w:rPr>
              <w:t>E-PORTAL BHP</w:t>
            </w:r>
          </w:p>
        </w:tc>
        <w:tc>
          <w:tcPr>
            <w:tcW w:w="1261" w:type="dxa"/>
            <w:tcBorders>
              <w:top w:val="nil"/>
              <w:left w:val="nil"/>
              <w:bottom w:val="single" w:sz="4" w:space="0" w:color="auto"/>
              <w:right w:val="single" w:sz="4" w:space="0" w:color="auto"/>
            </w:tcBorders>
            <w:shd w:val="clear" w:color="auto" w:fill="auto"/>
            <w:vAlign w:val="center"/>
            <w:hideMark/>
          </w:tcPr>
          <w:p w14:paraId="4536BBF6" w14:textId="11795EFB"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E</w:t>
            </w:r>
          </w:p>
        </w:tc>
        <w:tc>
          <w:tcPr>
            <w:tcW w:w="1174" w:type="dxa"/>
            <w:tcBorders>
              <w:top w:val="nil"/>
              <w:left w:val="nil"/>
              <w:bottom w:val="single" w:sz="4" w:space="0" w:color="auto"/>
              <w:right w:val="single" w:sz="4" w:space="0" w:color="auto"/>
              <w:tl2br w:val="single" w:sz="4" w:space="0" w:color="auto"/>
            </w:tcBorders>
            <w:shd w:val="clear" w:color="auto" w:fill="auto"/>
            <w:vAlign w:val="center"/>
            <w:hideMark/>
          </w:tcPr>
          <w:p w14:paraId="5FD59A37" w14:textId="6976BDA2"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208A259F" w14:textId="77E4BD6A" w:rsidR="00F83C43" w:rsidRPr="00094056" w:rsidRDefault="00F83C43" w:rsidP="00993CEB">
            <w:pPr>
              <w:jc w:val="center"/>
              <w:rPr>
                <w:rFonts w:ascii="Calibri" w:hAnsi="Calibri" w:cs="Calibri"/>
                <w:color w:val="000000"/>
              </w:rPr>
            </w:pPr>
            <w:r>
              <w:rPr>
                <w:rFonts w:ascii="Calibri" w:hAnsi="Calibri" w:cs="Calibri"/>
                <w:color w:val="000000"/>
              </w:rPr>
              <w:t>1</w:t>
            </w:r>
          </w:p>
        </w:tc>
      </w:tr>
      <w:tr w:rsidR="00F83C43" w:rsidRPr="00094056" w14:paraId="7102641A"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092FC232"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41</w:t>
            </w:r>
          </w:p>
        </w:tc>
        <w:tc>
          <w:tcPr>
            <w:tcW w:w="3979" w:type="dxa"/>
            <w:tcBorders>
              <w:top w:val="nil"/>
              <w:left w:val="nil"/>
              <w:bottom w:val="single" w:sz="4" w:space="0" w:color="auto"/>
              <w:right w:val="single" w:sz="4" w:space="0" w:color="auto"/>
            </w:tcBorders>
            <w:shd w:val="clear" w:color="auto" w:fill="auto"/>
            <w:vAlign w:val="center"/>
            <w:hideMark/>
          </w:tcPr>
          <w:p w14:paraId="0839B7EF" w14:textId="420BE59B" w:rsidR="00F83C43" w:rsidRPr="00094056" w:rsidRDefault="00F83C43" w:rsidP="00993CEB">
            <w:pPr>
              <w:rPr>
                <w:rFonts w:ascii="Calibri" w:hAnsi="Calibri" w:cs="Calibri"/>
                <w:color w:val="000000"/>
                <w:szCs w:val="20"/>
              </w:rPr>
            </w:pPr>
            <w:r w:rsidRPr="00094056">
              <w:rPr>
                <w:rFonts w:ascii="Calibri" w:hAnsi="Calibri" w:cs="Calibri"/>
                <w:color w:val="000000"/>
                <w:szCs w:val="20"/>
              </w:rPr>
              <w:t>E-Puls Biznesu</w:t>
            </w:r>
          </w:p>
        </w:tc>
        <w:tc>
          <w:tcPr>
            <w:tcW w:w="1261" w:type="dxa"/>
            <w:tcBorders>
              <w:top w:val="nil"/>
              <w:left w:val="nil"/>
              <w:bottom w:val="single" w:sz="4" w:space="0" w:color="auto"/>
              <w:right w:val="single" w:sz="4" w:space="0" w:color="auto"/>
            </w:tcBorders>
            <w:shd w:val="clear" w:color="auto" w:fill="auto"/>
            <w:vAlign w:val="center"/>
            <w:hideMark/>
          </w:tcPr>
          <w:p w14:paraId="2951EF0B" w14:textId="52F1D8EE"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E</w:t>
            </w:r>
          </w:p>
        </w:tc>
        <w:tc>
          <w:tcPr>
            <w:tcW w:w="1174" w:type="dxa"/>
            <w:tcBorders>
              <w:top w:val="nil"/>
              <w:left w:val="nil"/>
              <w:bottom w:val="single" w:sz="4" w:space="0" w:color="auto"/>
              <w:right w:val="single" w:sz="4" w:space="0" w:color="auto"/>
              <w:tl2br w:val="single" w:sz="4" w:space="0" w:color="auto"/>
            </w:tcBorders>
            <w:shd w:val="clear" w:color="auto" w:fill="auto"/>
            <w:vAlign w:val="center"/>
            <w:hideMark/>
          </w:tcPr>
          <w:p w14:paraId="474C3AB5" w14:textId="04490089"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5275170E" w14:textId="27B18C42" w:rsidR="00F83C43" w:rsidRPr="00094056" w:rsidRDefault="00F83C43" w:rsidP="00993CEB">
            <w:pPr>
              <w:jc w:val="center"/>
              <w:rPr>
                <w:rFonts w:ascii="Calibri" w:hAnsi="Calibri" w:cs="Calibri"/>
                <w:color w:val="000000"/>
              </w:rPr>
            </w:pPr>
            <w:r>
              <w:rPr>
                <w:rFonts w:ascii="Calibri" w:hAnsi="Calibri" w:cs="Calibri"/>
                <w:color w:val="000000"/>
              </w:rPr>
              <w:t>3</w:t>
            </w:r>
          </w:p>
        </w:tc>
      </w:tr>
      <w:tr w:rsidR="00F83C43" w:rsidRPr="00094056" w14:paraId="49C0F0B8"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03C7287E"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42</w:t>
            </w:r>
          </w:p>
        </w:tc>
        <w:tc>
          <w:tcPr>
            <w:tcW w:w="3979" w:type="dxa"/>
            <w:tcBorders>
              <w:top w:val="nil"/>
              <w:left w:val="nil"/>
              <w:bottom w:val="single" w:sz="4" w:space="0" w:color="auto"/>
              <w:right w:val="single" w:sz="4" w:space="0" w:color="auto"/>
            </w:tcBorders>
            <w:shd w:val="clear" w:color="auto" w:fill="auto"/>
            <w:vAlign w:val="center"/>
            <w:hideMark/>
          </w:tcPr>
          <w:p w14:paraId="0A6924BF" w14:textId="02DE5405" w:rsidR="00F83C43" w:rsidRPr="00094056" w:rsidRDefault="00F83C43" w:rsidP="00993CEB">
            <w:pPr>
              <w:rPr>
                <w:rFonts w:ascii="Calibri" w:hAnsi="Calibri" w:cs="Calibri"/>
                <w:color w:val="000000"/>
                <w:szCs w:val="20"/>
              </w:rPr>
            </w:pPr>
            <w:r w:rsidRPr="00094056">
              <w:rPr>
                <w:rFonts w:ascii="Calibri" w:hAnsi="Calibri" w:cs="Calibri"/>
                <w:color w:val="000000"/>
                <w:szCs w:val="20"/>
              </w:rPr>
              <w:t>E-Rzeczpospolita</w:t>
            </w:r>
          </w:p>
        </w:tc>
        <w:tc>
          <w:tcPr>
            <w:tcW w:w="1261" w:type="dxa"/>
            <w:tcBorders>
              <w:top w:val="nil"/>
              <w:left w:val="nil"/>
              <w:bottom w:val="single" w:sz="4" w:space="0" w:color="auto"/>
              <w:right w:val="single" w:sz="4" w:space="0" w:color="auto"/>
            </w:tcBorders>
            <w:shd w:val="clear" w:color="auto" w:fill="auto"/>
            <w:vAlign w:val="center"/>
            <w:hideMark/>
          </w:tcPr>
          <w:p w14:paraId="7EB364FC" w14:textId="7D4219B2"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E</w:t>
            </w:r>
          </w:p>
        </w:tc>
        <w:tc>
          <w:tcPr>
            <w:tcW w:w="1174" w:type="dxa"/>
            <w:tcBorders>
              <w:top w:val="nil"/>
              <w:left w:val="nil"/>
              <w:bottom w:val="single" w:sz="4" w:space="0" w:color="auto"/>
              <w:right w:val="single" w:sz="4" w:space="0" w:color="auto"/>
              <w:tl2br w:val="single" w:sz="4" w:space="0" w:color="auto"/>
            </w:tcBorders>
            <w:shd w:val="clear" w:color="auto" w:fill="auto"/>
            <w:vAlign w:val="center"/>
            <w:hideMark/>
          </w:tcPr>
          <w:p w14:paraId="43362131" w14:textId="26B6E7C7"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EA42234" w14:textId="11C2F8C2" w:rsidR="00F83C43" w:rsidRPr="00094056" w:rsidRDefault="00F83C43" w:rsidP="00993CEB">
            <w:pPr>
              <w:jc w:val="center"/>
              <w:rPr>
                <w:rFonts w:ascii="Calibri" w:hAnsi="Calibri" w:cs="Calibri"/>
                <w:color w:val="000000"/>
              </w:rPr>
            </w:pPr>
            <w:r>
              <w:rPr>
                <w:rFonts w:ascii="Calibri" w:hAnsi="Calibri" w:cs="Calibri"/>
                <w:color w:val="000000"/>
              </w:rPr>
              <w:t>2</w:t>
            </w:r>
          </w:p>
        </w:tc>
      </w:tr>
      <w:tr w:rsidR="00F83C43" w:rsidRPr="00094056" w14:paraId="4C38F1AB" w14:textId="77777777"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vAlign w:val="center"/>
          </w:tcPr>
          <w:p w14:paraId="64DC14D8" w14:textId="59A3C541" w:rsidR="00F83C43" w:rsidRPr="00386CDB" w:rsidRDefault="00F83C43" w:rsidP="00F83C43">
            <w:pPr>
              <w:jc w:val="right"/>
              <w:rPr>
                <w:rFonts w:ascii="Calibri" w:hAnsi="Calibri" w:cs="Calibri"/>
                <w:b/>
                <w:bCs/>
                <w:color w:val="000000"/>
                <w:szCs w:val="20"/>
                <w:highlight w:val="yellow"/>
              </w:rPr>
            </w:pPr>
            <w:r w:rsidRPr="00386CDB">
              <w:rPr>
                <w:rFonts w:ascii="Calibri" w:hAnsi="Calibri" w:cs="Calibri"/>
                <w:b/>
                <w:bCs/>
                <w:color w:val="000000"/>
                <w:szCs w:val="20"/>
                <w:highlight w:val="yellow"/>
              </w:rPr>
              <w:t>44</w:t>
            </w:r>
          </w:p>
        </w:tc>
        <w:tc>
          <w:tcPr>
            <w:tcW w:w="3979" w:type="dxa"/>
            <w:tcBorders>
              <w:top w:val="nil"/>
              <w:left w:val="nil"/>
              <w:bottom w:val="single" w:sz="4" w:space="0" w:color="auto"/>
              <w:right w:val="single" w:sz="4" w:space="0" w:color="auto"/>
            </w:tcBorders>
            <w:shd w:val="clear" w:color="auto" w:fill="auto"/>
            <w:vAlign w:val="center"/>
          </w:tcPr>
          <w:p w14:paraId="6A187C9B" w14:textId="17896E29" w:rsidR="00F83C43" w:rsidRPr="00386CDB" w:rsidRDefault="00F83C43" w:rsidP="00F83C43">
            <w:pPr>
              <w:rPr>
                <w:rFonts w:ascii="Calibri" w:hAnsi="Calibri" w:cs="Calibri"/>
                <w:strike/>
                <w:color w:val="000000"/>
                <w:szCs w:val="20"/>
                <w:highlight w:val="yellow"/>
              </w:rPr>
            </w:pPr>
            <w:r w:rsidRPr="00386CDB">
              <w:rPr>
                <w:rFonts w:ascii="Calibri" w:hAnsi="Calibri" w:cs="Calibri"/>
                <w:strike/>
                <w:color w:val="000000"/>
                <w:szCs w:val="20"/>
                <w:highlight w:val="yellow"/>
              </w:rPr>
              <w:t>E-Sprawny Marketing</w:t>
            </w:r>
          </w:p>
        </w:tc>
        <w:tc>
          <w:tcPr>
            <w:tcW w:w="1261" w:type="dxa"/>
            <w:tcBorders>
              <w:top w:val="nil"/>
              <w:left w:val="nil"/>
              <w:bottom w:val="single" w:sz="4" w:space="0" w:color="auto"/>
              <w:right w:val="single" w:sz="4" w:space="0" w:color="auto"/>
            </w:tcBorders>
            <w:shd w:val="clear" w:color="auto" w:fill="auto"/>
            <w:vAlign w:val="center"/>
          </w:tcPr>
          <w:p w14:paraId="487133DB" w14:textId="42264CE8" w:rsidR="00F83C43" w:rsidRPr="00386CDB" w:rsidRDefault="00F83C43" w:rsidP="00F83C43">
            <w:pPr>
              <w:jc w:val="center"/>
              <w:rPr>
                <w:rFonts w:ascii="Calibri" w:hAnsi="Calibri" w:cs="Calibri"/>
                <w:strike/>
                <w:color w:val="000000"/>
                <w:szCs w:val="20"/>
                <w:highlight w:val="yellow"/>
              </w:rPr>
            </w:pPr>
            <w:r w:rsidRPr="00386CDB">
              <w:rPr>
                <w:rFonts w:ascii="Calibri" w:hAnsi="Calibri" w:cs="Calibri"/>
                <w:strike/>
                <w:color w:val="000000"/>
                <w:szCs w:val="20"/>
                <w:highlight w:val="yellow"/>
              </w:rPr>
              <w:t>E</w:t>
            </w:r>
          </w:p>
        </w:tc>
        <w:tc>
          <w:tcPr>
            <w:tcW w:w="1174" w:type="dxa"/>
            <w:tcBorders>
              <w:top w:val="nil"/>
              <w:left w:val="nil"/>
              <w:bottom w:val="single" w:sz="4" w:space="0" w:color="auto"/>
              <w:right w:val="single" w:sz="4" w:space="0" w:color="auto"/>
              <w:tl2br w:val="single" w:sz="4" w:space="0" w:color="auto"/>
            </w:tcBorders>
            <w:shd w:val="clear" w:color="auto" w:fill="auto"/>
            <w:vAlign w:val="center"/>
          </w:tcPr>
          <w:p w14:paraId="39DF2177" w14:textId="74FFDFF3" w:rsidR="00F83C43" w:rsidRPr="00386CDB" w:rsidRDefault="00F83C43" w:rsidP="00F83C43">
            <w:pPr>
              <w:jc w:val="center"/>
              <w:rPr>
                <w:rFonts w:ascii="Calibri" w:hAnsi="Calibri" w:cs="Calibri"/>
                <w:strike/>
                <w:color w:val="000000"/>
                <w:szCs w:val="20"/>
                <w:highlight w:val="yellow"/>
              </w:rPr>
            </w:pPr>
            <w:r w:rsidRPr="00386CDB">
              <w:rPr>
                <w:rFonts w:ascii="Calibri" w:hAnsi="Calibri" w:cs="Calibri"/>
                <w:strike/>
                <w:color w:val="000000"/>
                <w:szCs w:val="20"/>
                <w:highlight w:val="yellow"/>
              </w:rPr>
              <w:t> </w:t>
            </w:r>
          </w:p>
        </w:tc>
        <w:tc>
          <w:tcPr>
            <w:tcW w:w="1660" w:type="dxa"/>
            <w:tcBorders>
              <w:top w:val="nil"/>
              <w:left w:val="nil"/>
              <w:bottom w:val="single" w:sz="4" w:space="0" w:color="auto"/>
              <w:right w:val="single" w:sz="4" w:space="0" w:color="auto"/>
            </w:tcBorders>
            <w:shd w:val="clear" w:color="auto" w:fill="auto"/>
            <w:noWrap/>
            <w:vAlign w:val="bottom"/>
          </w:tcPr>
          <w:p w14:paraId="4013A1F4" w14:textId="77F8D22F" w:rsidR="00F83C43" w:rsidRPr="00386CDB" w:rsidRDefault="00F83C43" w:rsidP="00F83C43">
            <w:pPr>
              <w:jc w:val="center"/>
              <w:rPr>
                <w:rFonts w:ascii="Calibri" w:hAnsi="Calibri" w:cs="Calibri"/>
                <w:strike/>
                <w:color w:val="000000"/>
                <w:highlight w:val="yellow"/>
              </w:rPr>
            </w:pPr>
            <w:r w:rsidRPr="00386CDB">
              <w:rPr>
                <w:rFonts w:ascii="Calibri" w:hAnsi="Calibri" w:cs="Calibri"/>
                <w:strike/>
                <w:color w:val="000000"/>
                <w:highlight w:val="yellow"/>
              </w:rPr>
              <w:t>1</w:t>
            </w:r>
          </w:p>
        </w:tc>
      </w:tr>
      <w:tr w:rsidR="00F83C43" w:rsidRPr="00094056" w14:paraId="21A27BA0" w14:textId="77777777" w:rsidTr="00F83C43">
        <w:trPr>
          <w:trHeight w:val="335"/>
          <w:jc w:val="center"/>
        </w:trPr>
        <w:tc>
          <w:tcPr>
            <w:tcW w:w="386" w:type="dxa"/>
            <w:tcBorders>
              <w:top w:val="nil"/>
              <w:left w:val="single" w:sz="4" w:space="0" w:color="auto"/>
              <w:bottom w:val="single" w:sz="4" w:space="0" w:color="auto"/>
              <w:right w:val="single" w:sz="4" w:space="0" w:color="auto"/>
            </w:tcBorders>
            <w:shd w:val="clear" w:color="auto" w:fill="auto"/>
            <w:vAlign w:val="center"/>
            <w:hideMark/>
          </w:tcPr>
          <w:p w14:paraId="09DF95CB"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4</w:t>
            </w:r>
            <w:r>
              <w:rPr>
                <w:rFonts w:ascii="Calibri" w:hAnsi="Calibri" w:cs="Calibri"/>
                <w:b/>
                <w:bCs/>
                <w:color w:val="000000"/>
                <w:szCs w:val="20"/>
              </w:rPr>
              <w:t>3</w:t>
            </w:r>
          </w:p>
        </w:tc>
        <w:tc>
          <w:tcPr>
            <w:tcW w:w="3979" w:type="dxa"/>
            <w:tcBorders>
              <w:top w:val="nil"/>
              <w:left w:val="nil"/>
              <w:bottom w:val="single" w:sz="4" w:space="0" w:color="auto"/>
              <w:right w:val="single" w:sz="4" w:space="0" w:color="auto"/>
            </w:tcBorders>
            <w:shd w:val="clear" w:color="auto" w:fill="auto"/>
            <w:vAlign w:val="center"/>
          </w:tcPr>
          <w:p w14:paraId="61824324" w14:textId="7F4B6C65" w:rsidR="00F83C43" w:rsidRPr="00094056" w:rsidRDefault="00F83C43" w:rsidP="00F83C43">
            <w:pPr>
              <w:rPr>
                <w:rFonts w:ascii="Calibri" w:hAnsi="Calibri" w:cs="Calibri"/>
                <w:color w:val="000000"/>
                <w:szCs w:val="20"/>
              </w:rPr>
            </w:pPr>
            <w:r w:rsidRPr="00094056">
              <w:rPr>
                <w:rFonts w:ascii="Calibri" w:hAnsi="Calibri" w:cs="Calibri"/>
                <w:color w:val="000000"/>
                <w:szCs w:val="20"/>
              </w:rPr>
              <w:t>E -Tygodnik Do Rzeczy z dodatkiem Forum Polskiej Gospodarki</w:t>
            </w:r>
          </w:p>
        </w:tc>
        <w:tc>
          <w:tcPr>
            <w:tcW w:w="1261" w:type="dxa"/>
            <w:tcBorders>
              <w:top w:val="nil"/>
              <w:left w:val="nil"/>
              <w:bottom w:val="single" w:sz="4" w:space="0" w:color="auto"/>
              <w:right w:val="single" w:sz="4" w:space="0" w:color="auto"/>
            </w:tcBorders>
            <w:shd w:val="clear" w:color="auto" w:fill="auto"/>
            <w:vAlign w:val="center"/>
            <w:hideMark/>
          </w:tcPr>
          <w:p w14:paraId="5D56B755" w14:textId="55A0F1F0"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E</w:t>
            </w:r>
          </w:p>
        </w:tc>
        <w:tc>
          <w:tcPr>
            <w:tcW w:w="1174" w:type="dxa"/>
            <w:tcBorders>
              <w:top w:val="nil"/>
              <w:left w:val="nil"/>
              <w:bottom w:val="single" w:sz="4" w:space="0" w:color="auto"/>
              <w:right w:val="single" w:sz="4" w:space="0" w:color="auto"/>
              <w:tl2br w:val="single" w:sz="4" w:space="0" w:color="auto"/>
            </w:tcBorders>
            <w:shd w:val="clear" w:color="auto" w:fill="auto"/>
            <w:vAlign w:val="center"/>
            <w:hideMark/>
          </w:tcPr>
          <w:p w14:paraId="62C4305D" w14:textId="15BE33DE"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1B803CA0" w14:textId="587DA133" w:rsidR="00F83C43" w:rsidRPr="00094056" w:rsidRDefault="00F83C43" w:rsidP="00F83C43">
            <w:pPr>
              <w:jc w:val="center"/>
              <w:rPr>
                <w:rFonts w:ascii="Calibri" w:hAnsi="Calibri" w:cs="Calibri"/>
                <w:color w:val="000000"/>
              </w:rPr>
            </w:pPr>
            <w:r>
              <w:rPr>
                <w:rFonts w:ascii="Calibri" w:hAnsi="Calibri" w:cs="Calibri"/>
                <w:color w:val="000000"/>
              </w:rPr>
              <w:t>1</w:t>
            </w:r>
          </w:p>
        </w:tc>
      </w:tr>
    </w:tbl>
    <w:p w14:paraId="3F79EEEC" w14:textId="77777777" w:rsidR="00F83C43" w:rsidRPr="00A1338E" w:rsidRDefault="00F83C43" w:rsidP="00F83C43">
      <w:pPr>
        <w:spacing w:before="0" w:line="276" w:lineRule="auto"/>
        <w:ind w:left="482" w:right="-34"/>
        <w:rPr>
          <w:b/>
          <w:bCs/>
          <w:szCs w:val="20"/>
        </w:rPr>
      </w:pPr>
    </w:p>
    <w:p w14:paraId="3EDE6AC3" w14:textId="77777777" w:rsidR="00A1338E" w:rsidRPr="00A1338E" w:rsidRDefault="00A1338E" w:rsidP="00A1338E">
      <w:pPr>
        <w:rPr>
          <w:rFonts w:cstheme="minorHAnsi"/>
          <w:b/>
          <w:color w:val="0070C0"/>
          <w:szCs w:val="20"/>
        </w:rPr>
      </w:pPr>
    </w:p>
    <w:p w14:paraId="24963AA6" w14:textId="77777777" w:rsidR="00A1338E" w:rsidRDefault="00A1338E">
      <w:pPr>
        <w:spacing w:before="0" w:after="200" w:line="276" w:lineRule="auto"/>
        <w:jc w:val="left"/>
        <w:rPr>
          <w:rFonts w:cstheme="minorHAnsi"/>
          <w:b/>
          <w:color w:val="0070C0"/>
          <w:szCs w:val="20"/>
        </w:rPr>
      </w:pPr>
      <w:r>
        <w:rPr>
          <w:rFonts w:cstheme="minorHAnsi"/>
          <w:b/>
          <w:color w:val="0070C0"/>
          <w:szCs w:val="20"/>
        </w:rPr>
        <w:br w:type="page"/>
      </w:r>
    </w:p>
    <w:p w14:paraId="6759F5DC" w14:textId="77777777" w:rsidR="00A1338E" w:rsidRPr="009F25C6" w:rsidRDefault="00A1338E" w:rsidP="00A1338E">
      <w:pPr>
        <w:pStyle w:val="Akapitzlist"/>
        <w:spacing w:after="0"/>
        <w:ind w:left="142" w:hanging="142"/>
        <w:jc w:val="both"/>
        <w:rPr>
          <w:rFonts w:asciiTheme="minorHAnsi" w:hAnsiTheme="minorHAnsi" w:cstheme="minorHAnsi"/>
          <w:b/>
          <w:szCs w:val="20"/>
          <w:lang w:eastAsia="pl-PL"/>
        </w:rPr>
      </w:pPr>
    </w:p>
    <w:p w14:paraId="32492C52" w14:textId="159752D9" w:rsidR="00A1338E" w:rsidRPr="00F83C43" w:rsidRDefault="00A1338E" w:rsidP="00F83C43">
      <w:pPr>
        <w:pStyle w:val="Nagwek6"/>
        <w:spacing w:before="0" w:line="276" w:lineRule="auto"/>
        <w:ind w:left="993" w:hanging="993"/>
        <w:jc w:val="left"/>
        <w:rPr>
          <w:rFonts w:cstheme="minorHAnsi"/>
          <w:bCs w:val="0"/>
        </w:rPr>
      </w:pPr>
      <w:r w:rsidRPr="00F83C43">
        <w:rPr>
          <w:rFonts w:cstheme="minorHAnsi"/>
          <w:bCs w:val="0"/>
        </w:rPr>
        <w:t>Zadanie 2 – Prenumerata i dostawa prasy codziennej i fachowej dla Enea Centrum Sp. z o.o.</w:t>
      </w:r>
    </w:p>
    <w:p w14:paraId="55130881" w14:textId="10AFF4CA" w:rsidR="00A1338E" w:rsidRPr="000C0283" w:rsidRDefault="00A1338E" w:rsidP="00334497">
      <w:pPr>
        <w:numPr>
          <w:ilvl w:val="0"/>
          <w:numId w:val="77"/>
        </w:numPr>
        <w:spacing w:before="0" w:line="276" w:lineRule="auto"/>
        <w:ind w:right="-34"/>
        <w:rPr>
          <w:bCs/>
          <w:szCs w:val="20"/>
        </w:rPr>
      </w:pPr>
      <w:r>
        <w:rPr>
          <w:rFonts w:cs="Arial"/>
          <w:szCs w:val="20"/>
        </w:rPr>
        <w:t xml:space="preserve">Dostawa prasy codziennej i fachowej do siedziby Zamawiającego do </w:t>
      </w:r>
      <w:r>
        <w:rPr>
          <w:rFonts w:cs="Arial"/>
          <w:b/>
          <w:szCs w:val="20"/>
        </w:rPr>
        <w:t>godziny 6</w:t>
      </w:r>
      <w:r>
        <w:rPr>
          <w:rFonts w:cs="Arial"/>
          <w:b/>
          <w:szCs w:val="20"/>
          <w:vertAlign w:val="superscript"/>
        </w:rPr>
        <w:t>30</w:t>
      </w:r>
      <w:r>
        <w:rPr>
          <w:rFonts w:cs="Arial"/>
          <w:szCs w:val="20"/>
        </w:rPr>
        <w:t xml:space="preserve">. </w:t>
      </w:r>
    </w:p>
    <w:p w14:paraId="494EA3D4" w14:textId="08737EC6" w:rsidR="000C0283" w:rsidRDefault="000C0283" w:rsidP="00334497">
      <w:pPr>
        <w:numPr>
          <w:ilvl w:val="0"/>
          <w:numId w:val="77"/>
        </w:numPr>
        <w:spacing w:before="0" w:line="276" w:lineRule="auto"/>
        <w:ind w:right="-34"/>
        <w:rPr>
          <w:bCs/>
          <w:szCs w:val="20"/>
        </w:rPr>
      </w:pPr>
      <w:r>
        <w:t>Dostawa obejmuje całoroczne wydania tytułów prasowych, tj. od pierwszego do ostatniego numeru z wydania 2022 r.</w:t>
      </w:r>
    </w:p>
    <w:p w14:paraId="563A30ED" w14:textId="03A0654F" w:rsidR="00A1338E" w:rsidRPr="00A1338E" w:rsidRDefault="00A1338E" w:rsidP="00334497">
      <w:pPr>
        <w:numPr>
          <w:ilvl w:val="0"/>
          <w:numId w:val="77"/>
        </w:numPr>
        <w:spacing w:before="0" w:line="276" w:lineRule="auto"/>
        <w:ind w:right="-34"/>
        <w:rPr>
          <w:b/>
          <w:bCs/>
          <w:szCs w:val="20"/>
        </w:rPr>
      </w:pPr>
      <w:r>
        <w:rPr>
          <w:szCs w:val="20"/>
        </w:rPr>
        <w:t xml:space="preserve">Zestawienie zbiorcze prenumeraty i dostawy prasy codziennej i fachowej w wersji papierowej oraz elektronicznej </w:t>
      </w:r>
      <w:r w:rsidRPr="00A1338E">
        <w:rPr>
          <w:szCs w:val="20"/>
        </w:rPr>
        <w:t xml:space="preserve">dla spółki </w:t>
      </w:r>
      <w:r>
        <w:rPr>
          <w:szCs w:val="20"/>
        </w:rPr>
        <w:t>Enea Centrum sp. z o.o</w:t>
      </w:r>
      <w:r w:rsidRPr="00A1338E">
        <w:rPr>
          <w:szCs w:val="20"/>
        </w:rPr>
        <w:t>.</w:t>
      </w:r>
      <w:r>
        <w:rPr>
          <w:szCs w:val="20"/>
        </w:rPr>
        <w:t xml:space="preserve">- </w:t>
      </w:r>
      <w:r w:rsidRPr="00A1338E">
        <w:rPr>
          <w:szCs w:val="20"/>
        </w:rPr>
        <w:t xml:space="preserve"> okres 12 miesięcy – asortyment.</w:t>
      </w:r>
    </w:p>
    <w:p w14:paraId="29418262" w14:textId="77777777" w:rsidR="00F83C43" w:rsidRDefault="00F83C43">
      <w:pPr>
        <w:spacing w:before="0" w:after="200" w:line="276" w:lineRule="auto"/>
        <w:jc w:val="left"/>
        <w:rPr>
          <w:rFonts w:cstheme="minorHAnsi"/>
          <w:b/>
          <w:color w:val="0070C0"/>
          <w:szCs w:val="20"/>
        </w:rPr>
      </w:pPr>
    </w:p>
    <w:tbl>
      <w:tblPr>
        <w:tblpPr w:leftFromText="141" w:rightFromText="141" w:vertAnchor="text" w:tblpXSpec="center" w:tblpY="1"/>
        <w:tblOverlap w:val="never"/>
        <w:tblW w:w="8460" w:type="dxa"/>
        <w:tblCellMar>
          <w:left w:w="70" w:type="dxa"/>
          <w:right w:w="70" w:type="dxa"/>
        </w:tblCellMar>
        <w:tblLook w:val="04A0" w:firstRow="1" w:lastRow="0" w:firstColumn="1" w:lastColumn="0" w:noHBand="0" w:noVBand="1"/>
      </w:tblPr>
      <w:tblGrid>
        <w:gridCol w:w="343"/>
        <w:gridCol w:w="4018"/>
        <w:gridCol w:w="1261"/>
        <w:gridCol w:w="1178"/>
        <w:gridCol w:w="1660"/>
      </w:tblGrid>
      <w:tr w:rsidR="00F83C43" w:rsidRPr="00094056" w14:paraId="5D739EE0" w14:textId="77777777" w:rsidTr="00F83C43">
        <w:trPr>
          <w:trHeight w:val="510"/>
        </w:trPr>
        <w:tc>
          <w:tcPr>
            <w:tcW w:w="343"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5133A266" w14:textId="77777777" w:rsidR="00F83C43" w:rsidRPr="00094056" w:rsidRDefault="00F83C43" w:rsidP="00993CEB">
            <w:pPr>
              <w:rPr>
                <w:rFonts w:ascii="Calibri" w:hAnsi="Calibri" w:cs="Calibri"/>
                <w:b/>
                <w:bCs/>
                <w:color w:val="000000"/>
                <w:szCs w:val="20"/>
              </w:rPr>
            </w:pPr>
            <w:r w:rsidRPr="00094056">
              <w:rPr>
                <w:rFonts w:ascii="Calibri" w:hAnsi="Calibri" w:cs="Calibri"/>
                <w:b/>
                <w:bCs/>
                <w:color w:val="000000"/>
                <w:szCs w:val="20"/>
              </w:rPr>
              <w:t>lp</w:t>
            </w:r>
          </w:p>
        </w:tc>
        <w:tc>
          <w:tcPr>
            <w:tcW w:w="4018" w:type="dxa"/>
            <w:tcBorders>
              <w:top w:val="single" w:sz="4" w:space="0" w:color="auto"/>
              <w:left w:val="nil"/>
              <w:bottom w:val="single" w:sz="4" w:space="0" w:color="auto"/>
              <w:right w:val="single" w:sz="4" w:space="0" w:color="auto"/>
            </w:tcBorders>
            <w:shd w:val="clear" w:color="000000" w:fill="D6DCE4"/>
            <w:vAlign w:val="center"/>
            <w:hideMark/>
          </w:tcPr>
          <w:p w14:paraId="44E9F0C1" w14:textId="77777777" w:rsidR="00F83C43" w:rsidRPr="00094056" w:rsidRDefault="00F83C43" w:rsidP="00993CEB">
            <w:pPr>
              <w:jc w:val="center"/>
              <w:rPr>
                <w:rFonts w:ascii="Calibri" w:hAnsi="Calibri" w:cs="Calibri"/>
                <w:b/>
                <w:bCs/>
                <w:szCs w:val="20"/>
              </w:rPr>
            </w:pPr>
            <w:r w:rsidRPr="00094056">
              <w:rPr>
                <w:rFonts w:ascii="Calibri" w:hAnsi="Calibri" w:cs="Calibri"/>
                <w:b/>
                <w:bCs/>
                <w:szCs w:val="20"/>
              </w:rPr>
              <w:t>Tytuły czasopism i dzienników</w:t>
            </w:r>
          </w:p>
        </w:tc>
        <w:tc>
          <w:tcPr>
            <w:tcW w:w="1261" w:type="dxa"/>
            <w:tcBorders>
              <w:top w:val="single" w:sz="4" w:space="0" w:color="auto"/>
              <w:left w:val="nil"/>
              <w:bottom w:val="single" w:sz="4" w:space="0" w:color="auto"/>
              <w:right w:val="single" w:sz="4" w:space="0" w:color="auto"/>
            </w:tcBorders>
            <w:shd w:val="clear" w:color="000000" w:fill="D6DCE4"/>
            <w:vAlign w:val="center"/>
            <w:hideMark/>
          </w:tcPr>
          <w:p w14:paraId="5DC603D0" w14:textId="77777777" w:rsidR="00F83C43" w:rsidRPr="00094056" w:rsidRDefault="00F83C43" w:rsidP="00993CEB">
            <w:pPr>
              <w:jc w:val="center"/>
              <w:rPr>
                <w:rFonts w:ascii="Calibri" w:hAnsi="Calibri" w:cs="Calibri"/>
                <w:b/>
                <w:bCs/>
                <w:color w:val="000000"/>
                <w:szCs w:val="20"/>
              </w:rPr>
            </w:pPr>
            <w:r w:rsidRPr="00094056">
              <w:rPr>
                <w:rFonts w:ascii="Calibri" w:hAnsi="Calibri" w:cs="Calibri"/>
                <w:b/>
                <w:bCs/>
                <w:color w:val="000000"/>
                <w:szCs w:val="20"/>
              </w:rPr>
              <w:t xml:space="preserve">Wersja </w:t>
            </w:r>
            <w:r w:rsidRPr="00094056">
              <w:rPr>
                <w:rFonts w:ascii="Calibri" w:hAnsi="Calibri" w:cs="Calibri"/>
                <w:b/>
                <w:bCs/>
                <w:color w:val="000000"/>
                <w:szCs w:val="20"/>
              </w:rPr>
              <w:br/>
              <w:t>elektroniczna</w:t>
            </w:r>
          </w:p>
        </w:tc>
        <w:tc>
          <w:tcPr>
            <w:tcW w:w="1178" w:type="dxa"/>
            <w:tcBorders>
              <w:top w:val="single" w:sz="4" w:space="0" w:color="auto"/>
              <w:left w:val="nil"/>
              <w:bottom w:val="single" w:sz="4" w:space="0" w:color="auto"/>
              <w:right w:val="single" w:sz="4" w:space="0" w:color="auto"/>
            </w:tcBorders>
            <w:shd w:val="clear" w:color="000000" w:fill="D6DCE4"/>
            <w:vAlign w:val="center"/>
            <w:hideMark/>
          </w:tcPr>
          <w:p w14:paraId="108D2B64" w14:textId="77777777" w:rsidR="00F83C43" w:rsidRPr="00094056" w:rsidRDefault="00F83C43" w:rsidP="00993CEB">
            <w:pPr>
              <w:jc w:val="center"/>
              <w:rPr>
                <w:rFonts w:ascii="Calibri" w:hAnsi="Calibri" w:cs="Calibri"/>
                <w:b/>
                <w:bCs/>
                <w:color w:val="000000"/>
                <w:szCs w:val="20"/>
              </w:rPr>
            </w:pPr>
            <w:r w:rsidRPr="00094056">
              <w:rPr>
                <w:rFonts w:ascii="Calibri" w:hAnsi="Calibri" w:cs="Calibri"/>
                <w:b/>
                <w:bCs/>
                <w:color w:val="000000"/>
                <w:szCs w:val="20"/>
              </w:rPr>
              <w:t>Wersja</w:t>
            </w:r>
            <w:r w:rsidRPr="00094056">
              <w:rPr>
                <w:rFonts w:ascii="Calibri" w:hAnsi="Calibri" w:cs="Calibri"/>
                <w:b/>
                <w:bCs/>
                <w:color w:val="000000"/>
                <w:szCs w:val="20"/>
              </w:rPr>
              <w:br/>
              <w:t xml:space="preserve"> papierowa</w:t>
            </w:r>
          </w:p>
        </w:tc>
        <w:tc>
          <w:tcPr>
            <w:tcW w:w="1660" w:type="dxa"/>
            <w:tcBorders>
              <w:top w:val="single" w:sz="4" w:space="0" w:color="auto"/>
              <w:left w:val="nil"/>
              <w:bottom w:val="single" w:sz="4" w:space="0" w:color="auto"/>
              <w:right w:val="single" w:sz="4" w:space="0" w:color="auto"/>
            </w:tcBorders>
            <w:shd w:val="clear" w:color="000000" w:fill="D6DCE4"/>
            <w:vAlign w:val="center"/>
            <w:hideMark/>
          </w:tcPr>
          <w:p w14:paraId="12C6533A" w14:textId="77777777" w:rsidR="00F83C43" w:rsidRPr="00094056" w:rsidRDefault="00F83C43" w:rsidP="00993CEB">
            <w:pPr>
              <w:jc w:val="center"/>
              <w:rPr>
                <w:rFonts w:ascii="Calibri" w:hAnsi="Calibri" w:cs="Calibri"/>
                <w:b/>
                <w:bCs/>
                <w:color w:val="000000"/>
                <w:szCs w:val="20"/>
              </w:rPr>
            </w:pPr>
            <w:r w:rsidRPr="00094056">
              <w:rPr>
                <w:rFonts w:ascii="Calibri" w:hAnsi="Calibri" w:cs="Calibri"/>
                <w:b/>
                <w:bCs/>
                <w:color w:val="000000"/>
                <w:szCs w:val="20"/>
              </w:rPr>
              <w:t xml:space="preserve">Ilość </w:t>
            </w:r>
            <w:r>
              <w:rPr>
                <w:rFonts w:ascii="Calibri" w:hAnsi="Calibri" w:cs="Calibri"/>
                <w:b/>
                <w:bCs/>
                <w:color w:val="000000"/>
                <w:szCs w:val="20"/>
              </w:rPr>
              <w:t xml:space="preserve">              </w:t>
            </w:r>
            <w:r w:rsidRPr="00094056">
              <w:rPr>
                <w:rFonts w:ascii="Calibri" w:hAnsi="Calibri" w:cs="Calibri"/>
                <w:b/>
                <w:bCs/>
                <w:color w:val="000000"/>
                <w:szCs w:val="20"/>
              </w:rPr>
              <w:t>gazet/czasopism</w:t>
            </w:r>
          </w:p>
        </w:tc>
      </w:tr>
      <w:tr w:rsidR="00F83C43" w:rsidRPr="00094056" w14:paraId="24AFE4B3"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37A2EA2A"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1</w:t>
            </w:r>
          </w:p>
        </w:tc>
        <w:tc>
          <w:tcPr>
            <w:tcW w:w="4018" w:type="dxa"/>
            <w:tcBorders>
              <w:top w:val="nil"/>
              <w:left w:val="nil"/>
              <w:bottom w:val="single" w:sz="4" w:space="0" w:color="auto"/>
              <w:right w:val="single" w:sz="4" w:space="0" w:color="auto"/>
            </w:tcBorders>
            <w:shd w:val="clear" w:color="auto" w:fill="auto"/>
            <w:vAlign w:val="center"/>
          </w:tcPr>
          <w:p w14:paraId="7FFE3195" w14:textId="4CC5B0FB" w:rsidR="00F83C43" w:rsidRPr="00D66B88" w:rsidRDefault="00F83C43" w:rsidP="00993CEB">
            <w:pPr>
              <w:rPr>
                <w:rFonts w:ascii="Calibri" w:hAnsi="Calibri" w:cs="Calibri"/>
                <w:color w:val="000000"/>
                <w:szCs w:val="20"/>
              </w:rPr>
            </w:pPr>
            <w:r w:rsidRPr="00D66B88">
              <w:rPr>
                <w:rFonts w:ascii="Calibri" w:hAnsi="Calibri" w:cs="Calibri"/>
                <w:color w:val="000000"/>
                <w:szCs w:val="20"/>
              </w:rPr>
              <w:t>Controlling i Rachunkowość Zarządcza</w:t>
            </w:r>
          </w:p>
        </w:tc>
        <w:tc>
          <w:tcPr>
            <w:tcW w:w="1261" w:type="dxa"/>
            <w:tcBorders>
              <w:top w:val="nil"/>
              <w:left w:val="nil"/>
              <w:bottom w:val="single" w:sz="4" w:space="0" w:color="auto"/>
              <w:right w:val="single" w:sz="4" w:space="0" w:color="auto"/>
              <w:tl2br w:val="single" w:sz="4" w:space="0" w:color="auto"/>
            </w:tcBorders>
            <w:shd w:val="clear" w:color="auto" w:fill="auto"/>
            <w:vAlign w:val="center"/>
          </w:tcPr>
          <w:p w14:paraId="55C129A6" w14:textId="57235903" w:rsidR="00F83C43" w:rsidRPr="00D66B88" w:rsidRDefault="00F83C43" w:rsidP="00993CEB">
            <w:pPr>
              <w:jc w:val="center"/>
              <w:rPr>
                <w:rFonts w:ascii="Calibri" w:hAnsi="Calibri" w:cs="Calibri"/>
                <w:b/>
                <w:bCs/>
                <w:color w:val="000000"/>
                <w:szCs w:val="20"/>
              </w:rPr>
            </w:pPr>
            <w:r w:rsidRPr="00D66B88">
              <w:rPr>
                <w:rFonts w:ascii="Calibri" w:hAnsi="Calibri" w:cs="Calibri"/>
                <w:color w:val="000000"/>
                <w:szCs w:val="20"/>
              </w:rPr>
              <w:t> </w:t>
            </w:r>
          </w:p>
        </w:tc>
        <w:tc>
          <w:tcPr>
            <w:tcW w:w="1178" w:type="dxa"/>
            <w:tcBorders>
              <w:top w:val="nil"/>
              <w:left w:val="nil"/>
              <w:bottom w:val="single" w:sz="4" w:space="0" w:color="auto"/>
              <w:right w:val="single" w:sz="4" w:space="0" w:color="auto"/>
            </w:tcBorders>
            <w:shd w:val="clear" w:color="auto" w:fill="auto"/>
            <w:vAlign w:val="center"/>
          </w:tcPr>
          <w:p w14:paraId="6E679D58" w14:textId="021A9B0A"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tcPr>
          <w:p w14:paraId="180C2338" w14:textId="51BA8508"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1</w:t>
            </w:r>
          </w:p>
        </w:tc>
      </w:tr>
      <w:tr w:rsidR="00F83C43" w:rsidRPr="00094056" w14:paraId="47D0E7BA"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0AE57A34"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2</w:t>
            </w:r>
          </w:p>
        </w:tc>
        <w:tc>
          <w:tcPr>
            <w:tcW w:w="4018" w:type="dxa"/>
            <w:tcBorders>
              <w:top w:val="nil"/>
              <w:left w:val="nil"/>
              <w:bottom w:val="single" w:sz="4" w:space="0" w:color="auto"/>
              <w:right w:val="single" w:sz="4" w:space="0" w:color="auto"/>
            </w:tcBorders>
            <w:shd w:val="clear" w:color="auto" w:fill="auto"/>
            <w:vAlign w:val="center"/>
            <w:hideMark/>
          </w:tcPr>
          <w:p w14:paraId="208DC1D5" w14:textId="669C7592" w:rsidR="00F83C43" w:rsidRPr="00D66B88" w:rsidRDefault="00F83C43" w:rsidP="00993CEB">
            <w:pPr>
              <w:rPr>
                <w:rFonts w:ascii="Calibri" w:hAnsi="Calibri" w:cs="Calibri"/>
                <w:color w:val="000000"/>
                <w:szCs w:val="20"/>
              </w:rPr>
            </w:pPr>
            <w:r w:rsidRPr="00D66B88">
              <w:rPr>
                <w:rFonts w:ascii="Calibri" w:hAnsi="Calibri" w:cs="Calibri"/>
                <w:color w:val="000000"/>
                <w:szCs w:val="20"/>
              </w:rPr>
              <w:t>Forbes</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7951D0E8" w14:textId="1B57440C"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 </w:t>
            </w:r>
          </w:p>
        </w:tc>
        <w:tc>
          <w:tcPr>
            <w:tcW w:w="1178" w:type="dxa"/>
            <w:tcBorders>
              <w:top w:val="nil"/>
              <w:left w:val="nil"/>
              <w:bottom w:val="single" w:sz="4" w:space="0" w:color="auto"/>
              <w:right w:val="single" w:sz="4" w:space="0" w:color="auto"/>
            </w:tcBorders>
            <w:shd w:val="clear" w:color="auto" w:fill="auto"/>
            <w:vAlign w:val="center"/>
            <w:hideMark/>
          </w:tcPr>
          <w:p w14:paraId="52C84DE4" w14:textId="7DDA4A4F"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6960F62C" w14:textId="3A61C39E"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1</w:t>
            </w:r>
          </w:p>
        </w:tc>
      </w:tr>
      <w:tr w:rsidR="00F83C43" w:rsidRPr="00094056" w14:paraId="41D39F04"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34569A12"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3</w:t>
            </w:r>
          </w:p>
        </w:tc>
        <w:tc>
          <w:tcPr>
            <w:tcW w:w="4018" w:type="dxa"/>
            <w:tcBorders>
              <w:top w:val="nil"/>
              <w:left w:val="nil"/>
              <w:bottom w:val="single" w:sz="4" w:space="0" w:color="auto"/>
              <w:right w:val="single" w:sz="4" w:space="0" w:color="auto"/>
            </w:tcBorders>
            <w:shd w:val="clear" w:color="auto" w:fill="auto"/>
            <w:vAlign w:val="center"/>
          </w:tcPr>
          <w:p w14:paraId="796173A9" w14:textId="061E58CD" w:rsidR="00F83C43" w:rsidRPr="00D66B88" w:rsidRDefault="00F83C43" w:rsidP="00993CEB">
            <w:pPr>
              <w:rPr>
                <w:rFonts w:ascii="Calibri" w:hAnsi="Calibri" w:cs="Calibri"/>
                <w:color w:val="000000"/>
                <w:szCs w:val="20"/>
              </w:rPr>
            </w:pPr>
            <w:r w:rsidRPr="00D66B88">
              <w:rPr>
                <w:rFonts w:ascii="Calibri" w:hAnsi="Calibri" w:cs="Calibri"/>
                <w:color w:val="000000"/>
                <w:szCs w:val="20"/>
              </w:rPr>
              <w:t>Puls Biznesu</w:t>
            </w:r>
          </w:p>
        </w:tc>
        <w:tc>
          <w:tcPr>
            <w:tcW w:w="1261" w:type="dxa"/>
            <w:tcBorders>
              <w:top w:val="nil"/>
              <w:left w:val="nil"/>
              <w:bottom w:val="single" w:sz="4" w:space="0" w:color="auto"/>
              <w:right w:val="single" w:sz="4" w:space="0" w:color="auto"/>
              <w:tl2br w:val="single" w:sz="4" w:space="0" w:color="auto"/>
            </w:tcBorders>
            <w:shd w:val="clear" w:color="auto" w:fill="auto"/>
            <w:vAlign w:val="center"/>
          </w:tcPr>
          <w:p w14:paraId="2A9F1368" w14:textId="55416632" w:rsidR="00F83C43" w:rsidRPr="00D66B88" w:rsidRDefault="00F83C43" w:rsidP="00993CEB">
            <w:pPr>
              <w:jc w:val="center"/>
              <w:rPr>
                <w:rFonts w:ascii="Calibri" w:hAnsi="Calibri" w:cs="Calibri"/>
                <w:b/>
                <w:bCs/>
                <w:color w:val="000000"/>
                <w:szCs w:val="20"/>
              </w:rPr>
            </w:pPr>
            <w:r w:rsidRPr="00D66B88">
              <w:rPr>
                <w:rFonts w:ascii="Calibri" w:hAnsi="Calibri" w:cs="Calibri"/>
                <w:color w:val="000000"/>
                <w:szCs w:val="20"/>
              </w:rPr>
              <w:t> </w:t>
            </w:r>
          </w:p>
        </w:tc>
        <w:tc>
          <w:tcPr>
            <w:tcW w:w="1178" w:type="dxa"/>
            <w:tcBorders>
              <w:top w:val="nil"/>
              <w:left w:val="nil"/>
              <w:bottom w:val="single" w:sz="4" w:space="0" w:color="auto"/>
              <w:right w:val="single" w:sz="4" w:space="0" w:color="auto"/>
            </w:tcBorders>
            <w:shd w:val="clear" w:color="auto" w:fill="auto"/>
            <w:vAlign w:val="center"/>
          </w:tcPr>
          <w:p w14:paraId="33B83DBF" w14:textId="48FA6F12" w:rsidR="00F83C43" w:rsidRPr="00D66B88" w:rsidRDefault="00F83C43" w:rsidP="00993CEB">
            <w:pPr>
              <w:jc w:val="center"/>
              <w:rPr>
                <w:rFonts w:ascii="Calibri" w:hAnsi="Calibri" w:cs="Calibri"/>
                <w:b/>
                <w:bCs/>
                <w:color w:val="000000"/>
                <w:szCs w:val="20"/>
              </w:rPr>
            </w:pPr>
            <w:r w:rsidRPr="00D66B88">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tcPr>
          <w:p w14:paraId="3E258E5F" w14:textId="4A83D663"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1</w:t>
            </w:r>
          </w:p>
        </w:tc>
      </w:tr>
      <w:tr w:rsidR="00F83C43" w:rsidRPr="00094056" w14:paraId="3571FB82"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6E882162"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4</w:t>
            </w:r>
          </w:p>
        </w:tc>
        <w:tc>
          <w:tcPr>
            <w:tcW w:w="4018" w:type="dxa"/>
            <w:tcBorders>
              <w:top w:val="nil"/>
              <w:left w:val="nil"/>
              <w:bottom w:val="single" w:sz="4" w:space="0" w:color="auto"/>
              <w:right w:val="single" w:sz="4" w:space="0" w:color="auto"/>
            </w:tcBorders>
            <w:shd w:val="clear" w:color="auto" w:fill="auto"/>
            <w:vAlign w:val="center"/>
          </w:tcPr>
          <w:p w14:paraId="7775B0FF" w14:textId="1A5C9081" w:rsidR="00F83C43" w:rsidRPr="00D66B88" w:rsidRDefault="00F83C43" w:rsidP="00993CEB">
            <w:pPr>
              <w:rPr>
                <w:rFonts w:ascii="Calibri" w:hAnsi="Calibri" w:cs="Calibri"/>
                <w:color w:val="000000"/>
                <w:szCs w:val="20"/>
              </w:rPr>
            </w:pPr>
            <w:r w:rsidRPr="00D66B88">
              <w:rPr>
                <w:rFonts w:ascii="Calibri" w:hAnsi="Calibri" w:cs="Calibri"/>
                <w:color w:val="000000"/>
                <w:szCs w:val="20"/>
              </w:rPr>
              <w:t>Rzeczpospolita</w:t>
            </w:r>
          </w:p>
        </w:tc>
        <w:tc>
          <w:tcPr>
            <w:tcW w:w="1261" w:type="dxa"/>
            <w:tcBorders>
              <w:top w:val="nil"/>
              <w:left w:val="nil"/>
              <w:bottom w:val="single" w:sz="4" w:space="0" w:color="auto"/>
              <w:right w:val="single" w:sz="4" w:space="0" w:color="auto"/>
              <w:tl2br w:val="single" w:sz="4" w:space="0" w:color="auto"/>
            </w:tcBorders>
            <w:shd w:val="clear" w:color="auto" w:fill="auto"/>
            <w:vAlign w:val="center"/>
          </w:tcPr>
          <w:p w14:paraId="79142556" w14:textId="6C20527E"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 </w:t>
            </w:r>
          </w:p>
        </w:tc>
        <w:tc>
          <w:tcPr>
            <w:tcW w:w="1178" w:type="dxa"/>
            <w:tcBorders>
              <w:top w:val="nil"/>
              <w:left w:val="nil"/>
              <w:bottom w:val="single" w:sz="4" w:space="0" w:color="auto"/>
              <w:right w:val="single" w:sz="4" w:space="0" w:color="auto"/>
            </w:tcBorders>
            <w:shd w:val="clear" w:color="auto" w:fill="auto"/>
            <w:vAlign w:val="center"/>
          </w:tcPr>
          <w:p w14:paraId="14E95A71" w14:textId="2F099D5E"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tcPr>
          <w:p w14:paraId="573F60D0" w14:textId="1EE6E0B7"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1</w:t>
            </w:r>
          </w:p>
        </w:tc>
      </w:tr>
      <w:tr w:rsidR="00F83C43" w:rsidRPr="00094056" w14:paraId="05C28CDF"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70CA6BF0"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5</w:t>
            </w:r>
          </w:p>
        </w:tc>
        <w:tc>
          <w:tcPr>
            <w:tcW w:w="4018" w:type="dxa"/>
            <w:tcBorders>
              <w:top w:val="nil"/>
              <w:left w:val="nil"/>
              <w:bottom w:val="single" w:sz="4" w:space="0" w:color="auto"/>
              <w:right w:val="single" w:sz="4" w:space="0" w:color="auto"/>
            </w:tcBorders>
            <w:shd w:val="clear" w:color="auto" w:fill="auto"/>
            <w:vAlign w:val="center"/>
            <w:hideMark/>
          </w:tcPr>
          <w:p w14:paraId="209BBB7E" w14:textId="43A5CFF2" w:rsidR="00F83C43" w:rsidRPr="00D66B88" w:rsidRDefault="00F83C43" w:rsidP="00993CEB">
            <w:pPr>
              <w:rPr>
                <w:rFonts w:ascii="Calibri" w:hAnsi="Calibri" w:cs="Calibri"/>
                <w:color w:val="000000"/>
                <w:szCs w:val="20"/>
              </w:rPr>
            </w:pPr>
            <w:r w:rsidRPr="00D66B88">
              <w:rPr>
                <w:rFonts w:ascii="Calibri" w:hAnsi="Calibri" w:cs="Calibri"/>
                <w:color w:val="000000"/>
                <w:szCs w:val="20"/>
              </w:rPr>
              <w:t>W Sieci</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11749A6E" w14:textId="3BA2CCB2"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 </w:t>
            </w:r>
          </w:p>
        </w:tc>
        <w:tc>
          <w:tcPr>
            <w:tcW w:w="1178" w:type="dxa"/>
            <w:tcBorders>
              <w:top w:val="nil"/>
              <w:left w:val="nil"/>
              <w:bottom w:val="single" w:sz="4" w:space="0" w:color="auto"/>
              <w:right w:val="single" w:sz="4" w:space="0" w:color="auto"/>
            </w:tcBorders>
            <w:shd w:val="clear" w:color="auto" w:fill="auto"/>
            <w:vAlign w:val="center"/>
            <w:hideMark/>
          </w:tcPr>
          <w:p w14:paraId="415536A4" w14:textId="0BDCB6E9"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7D1E12C2" w14:textId="1CC7DCEA"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1</w:t>
            </w:r>
          </w:p>
        </w:tc>
      </w:tr>
      <w:tr w:rsidR="00F83C43" w:rsidRPr="00094056" w14:paraId="65B3BE89"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13A30C2C"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6</w:t>
            </w:r>
          </w:p>
        </w:tc>
        <w:tc>
          <w:tcPr>
            <w:tcW w:w="4018" w:type="dxa"/>
            <w:tcBorders>
              <w:top w:val="nil"/>
              <w:left w:val="nil"/>
              <w:bottom w:val="single" w:sz="4" w:space="0" w:color="auto"/>
              <w:right w:val="single" w:sz="4" w:space="0" w:color="auto"/>
            </w:tcBorders>
            <w:shd w:val="clear" w:color="auto" w:fill="auto"/>
            <w:vAlign w:val="center"/>
          </w:tcPr>
          <w:p w14:paraId="7116C08F" w14:textId="79B56705" w:rsidR="00F83C43" w:rsidRPr="00D66B88" w:rsidRDefault="00F83C43" w:rsidP="00993CEB">
            <w:pPr>
              <w:rPr>
                <w:rFonts w:ascii="Calibri" w:hAnsi="Calibri" w:cs="Calibri"/>
                <w:color w:val="000000"/>
                <w:szCs w:val="20"/>
              </w:rPr>
            </w:pPr>
            <w:r w:rsidRPr="00D66B88">
              <w:rPr>
                <w:rFonts w:ascii="Calibri" w:hAnsi="Calibri" w:cs="Calibri"/>
                <w:color w:val="000000"/>
                <w:szCs w:val="20"/>
              </w:rPr>
              <w:t>Tygodnik do Rzeczy</w:t>
            </w:r>
          </w:p>
        </w:tc>
        <w:tc>
          <w:tcPr>
            <w:tcW w:w="1261" w:type="dxa"/>
            <w:tcBorders>
              <w:top w:val="nil"/>
              <w:left w:val="nil"/>
              <w:bottom w:val="single" w:sz="4" w:space="0" w:color="auto"/>
              <w:right w:val="single" w:sz="4" w:space="0" w:color="auto"/>
              <w:tl2br w:val="single" w:sz="4" w:space="0" w:color="auto"/>
            </w:tcBorders>
            <w:shd w:val="clear" w:color="auto" w:fill="auto"/>
            <w:vAlign w:val="center"/>
          </w:tcPr>
          <w:p w14:paraId="10E62038" w14:textId="3F3E1896"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 </w:t>
            </w:r>
          </w:p>
        </w:tc>
        <w:tc>
          <w:tcPr>
            <w:tcW w:w="1178" w:type="dxa"/>
            <w:tcBorders>
              <w:top w:val="nil"/>
              <w:left w:val="nil"/>
              <w:bottom w:val="single" w:sz="4" w:space="0" w:color="auto"/>
              <w:right w:val="single" w:sz="4" w:space="0" w:color="auto"/>
            </w:tcBorders>
            <w:shd w:val="clear" w:color="auto" w:fill="auto"/>
            <w:vAlign w:val="center"/>
          </w:tcPr>
          <w:p w14:paraId="676EB7F8" w14:textId="4C421060"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tcPr>
          <w:p w14:paraId="1D9484B4" w14:textId="1D7B2392"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2</w:t>
            </w:r>
          </w:p>
        </w:tc>
      </w:tr>
      <w:tr w:rsidR="00F83C43" w:rsidRPr="00094056" w14:paraId="6C815B16"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3BA1831C"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7</w:t>
            </w:r>
          </w:p>
        </w:tc>
        <w:tc>
          <w:tcPr>
            <w:tcW w:w="4018" w:type="dxa"/>
            <w:tcBorders>
              <w:top w:val="nil"/>
              <w:left w:val="nil"/>
              <w:bottom w:val="single" w:sz="4" w:space="0" w:color="auto"/>
              <w:right w:val="single" w:sz="4" w:space="0" w:color="auto"/>
            </w:tcBorders>
            <w:shd w:val="clear" w:color="auto" w:fill="auto"/>
            <w:vAlign w:val="center"/>
          </w:tcPr>
          <w:p w14:paraId="3E2F8DE2" w14:textId="4648733C" w:rsidR="00F83C43" w:rsidRPr="00D66B88" w:rsidRDefault="00F83C43" w:rsidP="00993CEB">
            <w:pPr>
              <w:rPr>
                <w:rFonts w:ascii="Calibri" w:hAnsi="Calibri" w:cs="Calibri"/>
                <w:color w:val="000000"/>
                <w:szCs w:val="20"/>
              </w:rPr>
            </w:pPr>
            <w:r w:rsidRPr="00D66B88">
              <w:rPr>
                <w:rFonts w:ascii="Calibri" w:hAnsi="Calibri" w:cs="Calibri"/>
                <w:color w:val="000000"/>
                <w:szCs w:val="20"/>
              </w:rPr>
              <w:t>HR BUSINESS PARTNER</w:t>
            </w:r>
          </w:p>
        </w:tc>
        <w:tc>
          <w:tcPr>
            <w:tcW w:w="1261" w:type="dxa"/>
            <w:tcBorders>
              <w:top w:val="nil"/>
              <w:left w:val="nil"/>
              <w:bottom w:val="single" w:sz="4" w:space="0" w:color="auto"/>
              <w:right w:val="single" w:sz="4" w:space="0" w:color="auto"/>
              <w:tl2br w:val="single" w:sz="4" w:space="0" w:color="auto"/>
            </w:tcBorders>
            <w:shd w:val="clear" w:color="auto" w:fill="auto"/>
            <w:vAlign w:val="center"/>
          </w:tcPr>
          <w:p w14:paraId="4162E03B" w14:textId="6479A6A7"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 </w:t>
            </w:r>
          </w:p>
        </w:tc>
        <w:tc>
          <w:tcPr>
            <w:tcW w:w="1178" w:type="dxa"/>
            <w:tcBorders>
              <w:top w:val="nil"/>
              <w:left w:val="nil"/>
              <w:bottom w:val="single" w:sz="4" w:space="0" w:color="auto"/>
              <w:right w:val="single" w:sz="4" w:space="0" w:color="auto"/>
            </w:tcBorders>
            <w:shd w:val="clear" w:color="auto" w:fill="auto"/>
            <w:vAlign w:val="center"/>
          </w:tcPr>
          <w:p w14:paraId="09411C11" w14:textId="29FB370D"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tcPr>
          <w:p w14:paraId="21DE697B" w14:textId="257BB428"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1</w:t>
            </w:r>
          </w:p>
        </w:tc>
      </w:tr>
      <w:tr w:rsidR="00F83C43" w:rsidRPr="00094056" w14:paraId="32B0A810"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39905F2B"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8</w:t>
            </w:r>
          </w:p>
        </w:tc>
        <w:tc>
          <w:tcPr>
            <w:tcW w:w="4018" w:type="dxa"/>
            <w:tcBorders>
              <w:top w:val="nil"/>
              <w:left w:val="nil"/>
              <w:bottom w:val="single" w:sz="4" w:space="0" w:color="auto"/>
              <w:right w:val="single" w:sz="4" w:space="0" w:color="auto"/>
            </w:tcBorders>
            <w:shd w:val="clear" w:color="auto" w:fill="auto"/>
            <w:vAlign w:val="center"/>
          </w:tcPr>
          <w:p w14:paraId="729FB7FB" w14:textId="498C6B41" w:rsidR="00F83C43" w:rsidRPr="00D66B88" w:rsidRDefault="00F83C43" w:rsidP="00993CEB">
            <w:pPr>
              <w:rPr>
                <w:rFonts w:ascii="Calibri" w:hAnsi="Calibri" w:cs="Calibri"/>
                <w:color w:val="000000"/>
                <w:szCs w:val="20"/>
              </w:rPr>
            </w:pPr>
            <w:r w:rsidRPr="00D66B88">
              <w:rPr>
                <w:rFonts w:ascii="Calibri" w:hAnsi="Calibri" w:cs="Calibri"/>
                <w:color w:val="000000"/>
                <w:szCs w:val="20"/>
              </w:rPr>
              <w:t>Personel i Zarządzanie</w:t>
            </w:r>
          </w:p>
        </w:tc>
        <w:tc>
          <w:tcPr>
            <w:tcW w:w="1261" w:type="dxa"/>
            <w:tcBorders>
              <w:top w:val="nil"/>
              <w:left w:val="nil"/>
              <w:bottom w:val="single" w:sz="4" w:space="0" w:color="auto"/>
              <w:right w:val="single" w:sz="4" w:space="0" w:color="auto"/>
              <w:tl2br w:val="single" w:sz="4" w:space="0" w:color="auto"/>
            </w:tcBorders>
            <w:shd w:val="clear" w:color="auto" w:fill="auto"/>
            <w:vAlign w:val="center"/>
          </w:tcPr>
          <w:p w14:paraId="7461FD55" w14:textId="0CF346B2"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 </w:t>
            </w:r>
          </w:p>
        </w:tc>
        <w:tc>
          <w:tcPr>
            <w:tcW w:w="1178" w:type="dxa"/>
            <w:tcBorders>
              <w:top w:val="nil"/>
              <w:left w:val="nil"/>
              <w:bottom w:val="single" w:sz="4" w:space="0" w:color="auto"/>
              <w:right w:val="single" w:sz="4" w:space="0" w:color="auto"/>
            </w:tcBorders>
            <w:shd w:val="clear" w:color="auto" w:fill="auto"/>
            <w:vAlign w:val="center"/>
          </w:tcPr>
          <w:p w14:paraId="6E40AE78" w14:textId="4EE01D4E"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tcPr>
          <w:p w14:paraId="427236E4" w14:textId="1C5E0818"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2</w:t>
            </w:r>
          </w:p>
        </w:tc>
      </w:tr>
      <w:tr w:rsidR="00F83C43" w:rsidRPr="00094056" w14:paraId="07EAE612"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3E2C427B"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9</w:t>
            </w:r>
          </w:p>
        </w:tc>
        <w:tc>
          <w:tcPr>
            <w:tcW w:w="4018" w:type="dxa"/>
            <w:tcBorders>
              <w:top w:val="nil"/>
              <w:left w:val="nil"/>
              <w:bottom w:val="single" w:sz="4" w:space="0" w:color="auto"/>
              <w:right w:val="single" w:sz="4" w:space="0" w:color="auto"/>
            </w:tcBorders>
            <w:shd w:val="clear" w:color="auto" w:fill="auto"/>
            <w:vAlign w:val="center"/>
          </w:tcPr>
          <w:p w14:paraId="42FF4C43" w14:textId="67C6EA7B" w:rsidR="00F83C43" w:rsidRPr="00D66B88" w:rsidRDefault="00F83C43" w:rsidP="00993CEB">
            <w:pPr>
              <w:rPr>
                <w:rFonts w:ascii="Calibri" w:hAnsi="Calibri" w:cs="Calibri"/>
                <w:color w:val="000000"/>
                <w:szCs w:val="20"/>
              </w:rPr>
            </w:pPr>
            <w:r w:rsidRPr="00D66B88">
              <w:rPr>
                <w:rFonts w:ascii="Calibri" w:hAnsi="Calibri" w:cs="Calibri"/>
                <w:color w:val="000000"/>
                <w:szCs w:val="20"/>
              </w:rPr>
              <w:t>ATEST OCHRONY PRACY</w:t>
            </w:r>
          </w:p>
        </w:tc>
        <w:tc>
          <w:tcPr>
            <w:tcW w:w="1261" w:type="dxa"/>
            <w:tcBorders>
              <w:top w:val="nil"/>
              <w:left w:val="nil"/>
              <w:bottom w:val="single" w:sz="4" w:space="0" w:color="auto"/>
              <w:right w:val="single" w:sz="4" w:space="0" w:color="auto"/>
              <w:tl2br w:val="single" w:sz="4" w:space="0" w:color="auto"/>
            </w:tcBorders>
            <w:shd w:val="clear" w:color="auto" w:fill="auto"/>
            <w:vAlign w:val="center"/>
          </w:tcPr>
          <w:p w14:paraId="571D8F8A" w14:textId="551E6BF1"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 </w:t>
            </w:r>
          </w:p>
        </w:tc>
        <w:tc>
          <w:tcPr>
            <w:tcW w:w="1178" w:type="dxa"/>
            <w:tcBorders>
              <w:top w:val="nil"/>
              <w:left w:val="nil"/>
              <w:bottom w:val="single" w:sz="4" w:space="0" w:color="auto"/>
              <w:right w:val="single" w:sz="4" w:space="0" w:color="auto"/>
            </w:tcBorders>
            <w:shd w:val="clear" w:color="auto" w:fill="auto"/>
            <w:vAlign w:val="center"/>
          </w:tcPr>
          <w:p w14:paraId="24187BDF" w14:textId="0B1FCEAD"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tcPr>
          <w:p w14:paraId="5A54F293" w14:textId="5E487952"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2</w:t>
            </w:r>
          </w:p>
        </w:tc>
      </w:tr>
      <w:tr w:rsidR="00F83C43" w:rsidRPr="00094056" w14:paraId="31ADAC40"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988ECE5"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10</w:t>
            </w:r>
          </w:p>
        </w:tc>
        <w:tc>
          <w:tcPr>
            <w:tcW w:w="4018" w:type="dxa"/>
            <w:tcBorders>
              <w:top w:val="nil"/>
              <w:left w:val="nil"/>
              <w:bottom w:val="single" w:sz="4" w:space="0" w:color="auto"/>
              <w:right w:val="single" w:sz="4" w:space="0" w:color="auto"/>
            </w:tcBorders>
            <w:shd w:val="clear" w:color="auto" w:fill="auto"/>
            <w:vAlign w:val="center"/>
          </w:tcPr>
          <w:p w14:paraId="74F4FB68" w14:textId="7E0246AA" w:rsidR="00F83C43" w:rsidRPr="00D66B88" w:rsidRDefault="00F83C43" w:rsidP="00993CEB">
            <w:pPr>
              <w:rPr>
                <w:rFonts w:ascii="Calibri" w:hAnsi="Calibri" w:cs="Calibri"/>
                <w:color w:val="000000"/>
                <w:szCs w:val="20"/>
              </w:rPr>
            </w:pPr>
            <w:r w:rsidRPr="00D66B88">
              <w:rPr>
                <w:rFonts w:ascii="Calibri" w:hAnsi="Calibri" w:cs="Calibri"/>
                <w:color w:val="000000"/>
                <w:szCs w:val="20"/>
              </w:rPr>
              <w:t>PROMOTOR BHP-BEZPIECZEŃSTWO-KOMFORT</w:t>
            </w:r>
          </w:p>
        </w:tc>
        <w:tc>
          <w:tcPr>
            <w:tcW w:w="1261" w:type="dxa"/>
            <w:tcBorders>
              <w:top w:val="nil"/>
              <w:left w:val="nil"/>
              <w:bottom w:val="single" w:sz="4" w:space="0" w:color="auto"/>
              <w:right w:val="single" w:sz="4" w:space="0" w:color="auto"/>
              <w:tl2br w:val="single" w:sz="4" w:space="0" w:color="auto"/>
            </w:tcBorders>
            <w:shd w:val="clear" w:color="auto" w:fill="auto"/>
            <w:vAlign w:val="center"/>
          </w:tcPr>
          <w:p w14:paraId="755DCC66" w14:textId="0619F439"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 </w:t>
            </w:r>
          </w:p>
        </w:tc>
        <w:tc>
          <w:tcPr>
            <w:tcW w:w="1178" w:type="dxa"/>
            <w:tcBorders>
              <w:top w:val="nil"/>
              <w:left w:val="nil"/>
              <w:bottom w:val="single" w:sz="4" w:space="0" w:color="auto"/>
              <w:right w:val="single" w:sz="4" w:space="0" w:color="auto"/>
            </w:tcBorders>
            <w:shd w:val="clear" w:color="auto" w:fill="auto"/>
            <w:vAlign w:val="center"/>
          </w:tcPr>
          <w:p w14:paraId="2A775C91" w14:textId="19670C88"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tcPr>
          <w:p w14:paraId="4026F5BA" w14:textId="5BD21E89"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2</w:t>
            </w:r>
          </w:p>
        </w:tc>
      </w:tr>
      <w:tr w:rsidR="00F83C43" w:rsidRPr="00094056" w14:paraId="537AAF4E"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6EB5D842"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11</w:t>
            </w:r>
          </w:p>
        </w:tc>
        <w:tc>
          <w:tcPr>
            <w:tcW w:w="4018" w:type="dxa"/>
            <w:tcBorders>
              <w:top w:val="single" w:sz="4" w:space="0" w:color="auto"/>
              <w:left w:val="nil"/>
              <w:bottom w:val="single" w:sz="4" w:space="0" w:color="auto"/>
              <w:right w:val="single" w:sz="4" w:space="0" w:color="auto"/>
            </w:tcBorders>
            <w:shd w:val="clear" w:color="auto" w:fill="auto"/>
            <w:vAlign w:val="center"/>
            <w:hideMark/>
          </w:tcPr>
          <w:p w14:paraId="513640FB" w14:textId="00B870B0" w:rsidR="00F83C43" w:rsidRPr="00D66B88" w:rsidRDefault="00F83C43" w:rsidP="00993CEB">
            <w:pPr>
              <w:rPr>
                <w:rFonts w:ascii="Calibri" w:hAnsi="Calibri" w:cs="Calibri"/>
                <w:color w:val="000000"/>
                <w:szCs w:val="20"/>
              </w:rPr>
            </w:pPr>
            <w:r w:rsidRPr="00D66B88">
              <w:rPr>
                <w:rFonts w:ascii="Calibri" w:hAnsi="Calibri" w:cs="Calibri"/>
                <w:color w:val="000000"/>
                <w:szCs w:val="20"/>
              </w:rPr>
              <w:t>MAGAZYN ODO</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2967B154" w14:textId="3EC7C5BD"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E + P</w:t>
            </w:r>
          </w:p>
        </w:tc>
        <w:tc>
          <w:tcPr>
            <w:tcW w:w="1178" w:type="dxa"/>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0A0ABCAF" w14:textId="10F9A72D"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8F53EE5" w14:textId="548F1B2D"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1</w:t>
            </w:r>
          </w:p>
        </w:tc>
      </w:tr>
      <w:tr w:rsidR="00F83C43" w:rsidRPr="00094056" w14:paraId="4CEF8E8C"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24A4348E"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12</w:t>
            </w:r>
          </w:p>
        </w:tc>
        <w:tc>
          <w:tcPr>
            <w:tcW w:w="4018" w:type="dxa"/>
            <w:tcBorders>
              <w:top w:val="nil"/>
              <w:left w:val="nil"/>
              <w:bottom w:val="single" w:sz="4" w:space="0" w:color="auto"/>
              <w:right w:val="single" w:sz="4" w:space="0" w:color="auto"/>
            </w:tcBorders>
            <w:shd w:val="clear" w:color="auto" w:fill="auto"/>
            <w:vAlign w:val="center"/>
          </w:tcPr>
          <w:p w14:paraId="4A80F0AB" w14:textId="08D9DBF3" w:rsidR="00F83C43" w:rsidRPr="00D66B88" w:rsidRDefault="00F83C43" w:rsidP="00993CEB">
            <w:pPr>
              <w:rPr>
                <w:rFonts w:ascii="Calibri" w:hAnsi="Calibri" w:cs="Calibri"/>
                <w:color w:val="000000"/>
                <w:szCs w:val="20"/>
              </w:rPr>
            </w:pPr>
            <w:r w:rsidRPr="00D66B88">
              <w:rPr>
                <w:rFonts w:ascii="Calibri" w:hAnsi="Calibri" w:cs="Calibri"/>
                <w:color w:val="000000"/>
                <w:szCs w:val="20"/>
              </w:rPr>
              <w:t>E-Controlling i Rachunkowość Zarządcza</w:t>
            </w:r>
          </w:p>
        </w:tc>
        <w:tc>
          <w:tcPr>
            <w:tcW w:w="1261" w:type="dxa"/>
            <w:tcBorders>
              <w:top w:val="nil"/>
              <w:left w:val="nil"/>
              <w:bottom w:val="single" w:sz="4" w:space="0" w:color="auto"/>
              <w:right w:val="single" w:sz="4" w:space="0" w:color="auto"/>
            </w:tcBorders>
            <w:shd w:val="clear" w:color="auto" w:fill="auto"/>
            <w:vAlign w:val="center"/>
          </w:tcPr>
          <w:p w14:paraId="4F9DBC18" w14:textId="77D139D7" w:rsidR="00F83C43" w:rsidRPr="00D66B88" w:rsidRDefault="00F83C43" w:rsidP="00993CEB">
            <w:pPr>
              <w:jc w:val="center"/>
              <w:rPr>
                <w:rFonts w:ascii="Calibri" w:hAnsi="Calibri" w:cs="Calibri"/>
                <w:color w:val="000000"/>
                <w:szCs w:val="20"/>
              </w:rPr>
            </w:pPr>
            <w:r w:rsidRPr="00D66B88">
              <w:rPr>
                <w:rFonts w:ascii="Calibri" w:hAnsi="Calibri" w:cs="Calibri"/>
                <w:b/>
                <w:bCs/>
                <w:color w:val="000000"/>
                <w:szCs w:val="20"/>
              </w:rPr>
              <w:t>E</w:t>
            </w:r>
          </w:p>
        </w:tc>
        <w:tc>
          <w:tcPr>
            <w:tcW w:w="1178" w:type="dxa"/>
            <w:tcBorders>
              <w:top w:val="single" w:sz="4" w:space="0" w:color="auto"/>
              <w:left w:val="nil"/>
              <w:bottom w:val="single" w:sz="4" w:space="0" w:color="auto"/>
              <w:right w:val="single" w:sz="4" w:space="0" w:color="auto"/>
              <w:tl2br w:val="single" w:sz="4" w:space="0" w:color="auto"/>
            </w:tcBorders>
            <w:shd w:val="clear" w:color="auto" w:fill="auto"/>
            <w:vAlign w:val="center"/>
          </w:tcPr>
          <w:p w14:paraId="7145B4BD" w14:textId="3F0EC574"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 </w:t>
            </w:r>
          </w:p>
        </w:tc>
        <w:tc>
          <w:tcPr>
            <w:tcW w:w="1660" w:type="dxa"/>
            <w:tcBorders>
              <w:top w:val="nil"/>
              <w:left w:val="nil"/>
              <w:bottom w:val="single" w:sz="4" w:space="0" w:color="auto"/>
              <w:right w:val="single" w:sz="4" w:space="0" w:color="auto"/>
            </w:tcBorders>
            <w:shd w:val="clear" w:color="auto" w:fill="auto"/>
            <w:noWrap/>
            <w:vAlign w:val="bottom"/>
          </w:tcPr>
          <w:p w14:paraId="1A33B691" w14:textId="56BD2D92"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1</w:t>
            </w:r>
          </w:p>
        </w:tc>
      </w:tr>
      <w:tr w:rsidR="00F83C43" w:rsidRPr="00094056" w14:paraId="17F26D00"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1D3C81B4"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13</w:t>
            </w:r>
          </w:p>
        </w:tc>
        <w:tc>
          <w:tcPr>
            <w:tcW w:w="4018" w:type="dxa"/>
            <w:tcBorders>
              <w:top w:val="single" w:sz="4" w:space="0" w:color="auto"/>
              <w:left w:val="nil"/>
              <w:bottom w:val="single" w:sz="4" w:space="0" w:color="auto"/>
              <w:right w:val="single" w:sz="4" w:space="0" w:color="auto"/>
            </w:tcBorders>
            <w:shd w:val="clear" w:color="auto" w:fill="auto"/>
            <w:vAlign w:val="center"/>
            <w:hideMark/>
          </w:tcPr>
          <w:p w14:paraId="35489EFF" w14:textId="7790C03E" w:rsidR="00F83C43" w:rsidRPr="00D66B88" w:rsidRDefault="00F83C43" w:rsidP="00993CEB">
            <w:pPr>
              <w:rPr>
                <w:rFonts w:ascii="Calibri" w:hAnsi="Calibri" w:cs="Calibri"/>
                <w:color w:val="000000"/>
                <w:szCs w:val="20"/>
              </w:rPr>
            </w:pPr>
            <w:r w:rsidRPr="00D66B88">
              <w:rPr>
                <w:rFonts w:ascii="Calibri" w:hAnsi="Calibri" w:cs="Calibri"/>
                <w:color w:val="000000"/>
                <w:szCs w:val="20"/>
              </w:rPr>
              <w:t>E-Dziennik Gazeta Prawna z dodatkami</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3E0876DA" w14:textId="3D1D907E" w:rsidR="00F83C43" w:rsidRPr="00D66B88" w:rsidRDefault="00F83C43" w:rsidP="00993CEB">
            <w:pPr>
              <w:jc w:val="center"/>
              <w:rPr>
                <w:rFonts w:ascii="Calibri" w:hAnsi="Calibri" w:cs="Calibri"/>
                <w:color w:val="000000"/>
                <w:szCs w:val="20"/>
              </w:rPr>
            </w:pPr>
            <w:r w:rsidRPr="00D66B88">
              <w:rPr>
                <w:rFonts w:ascii="Calibri" w:hAnsi="Calibri" w:cs="Calibri"/>
                <w:b/>
                <w:bCs/>
                <w:color w:val="000000"/>
                <w:szCs w:val="20"/>
              </w:rPr>
              <w:t>E</w:t>
            </w:r>
          </w:p>
        </w:tc>
        <w:tc>
          <w:tcPr>
            <w:tcW w:w="1178" w:type="dxa"/>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65C45758" w14:textId="68331764" w:rsidR="00F83C43" w:rsidRPr="00D66B88" w:rsidRDefault="00F83C43" w:rsidP="00993CEB">
            <w:pPr>
              <w:jc w:val="center"/>
              <w:rPr>
                <w:rFonts w:ascii="Calibri" w:hAnsi="Calibri" w:cs="Calibri"/>
                <w:color w:val="000000"/>
                <w:szCs w:val="20"/>
              </w:rPr>
            </w:pPr>
            <w:r w:rsidRPr="00D66B88">
              <w:rPr>
                <w:rFonts w:ascii="Calibri" w:hAnsi="Calibri" w:cs="Calibri"/>
                <w:b/>
                <w:bCs/>
                <w:color w:val="000000"/>
                <w:szCs w:val="2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857B61E" w14:textId="48CF5BFD"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1</w:t>
            </w:r>
          </w:p>
        </w:tc>
      </w:tr>
      <w:tr w:rsidR="00F83C43" w:rsidRPr="00094056" w14:paraId="2B2E7068"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4A4C5325"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14</w:t>
            </w:r>
          </w:p>
        </w:tc>
        <w:tc>
          <w:tcPr>
            <w:tcW w:w="4018" w:type="dxa"/>
            <w:tcBorders>
              <w:top w:val="single" w:sz="4" w:space="0" w:color="auto"/>
              <w:left w:val="nil"/>
              <w:bottom w:val="single" w:sz="4" w:space="0" w:color="auto"/>
              <w:right w:val="single" w:sz="4" w:space="0" w:color="auto"/>
            </w:tcBorders>
            <w:shd w:val="clear" w:color="auto" w:fill="auto"/>
            <w:vAlign w:val="center"/>
            <w:hideMark/>
          </w:tcPr>
          <w:p w14:paraId="6D1E8A7B" w14:textId="2C3EF947" w:rsidR="00F83C43" w:rsidRPr="00D66B88" w:rsidRDefault="00F83C43" w:rsidP="00993CEB">
            <w:pPr>
              <w:rPr>
                <w:rFonts w:ascii="Calibri" w:hAnsi="Calibri" w:cs="Calibri"/>
                <w:color w:val="000000"/>
                <w:szCs w:val="20"/>
              </w:rPr>
            </w:pPr>
            <w:r w:rsidRPr="00D66B88">
              <w:rPr>
                <w:rFonts w:ascii="Calibri" w:hAnsi="Calibri" w:cs="Calibri"/>
                <w:color w:val="000000"/>
                <w:szCs w:val="20"/>
              </w:rPr>
              <w:t>E-Forbes</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47B37AEF" w14:textId="6D07161F"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E</w:t>
            </w:r>
          </w:p>
        </w:tc>
        <w:tc>
          <w:tcPr>
            <w:tcW w:w="1178" w:type="dxa"/>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4B7FEC2E" w14:textId="4DF68802"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59473E3" w14:textId="171B1918"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2</w:t>
            </w:r>
          </w:p>
        </w:tc>
      </w:tr>
      <w:tr w:rsidR="00F83C43" w:rsidRPr="00094056" w14:paraId="63FF7FC3"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2F9B0E50"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1</w:t>
            </w:r>
            <w:r>
              <w:rPr>
                <w:rFonts w:ascii="Calibri" w:hAnsi="Calibri" w:cs="Calibri"/>
                <w:b/>
                <w:bCs/>
                <w:color w:val="000000"/>
                <w:szCs w:val="20"/>
              </w:rPr>
              <w:t>5</w:t>
            </w:r>
          </w:p>
        </w:tc>
        <w:tc>
          <w:tcPr>
            <w:tcW w:w="4018" w:type="dxa"/>
            <w:tcBorders>
              <w:top w:val="single" w:sz="4" w:space="0" w:color="auto"/>
              <w:left w:val="nil"/>
              <w:bottom w:val="single" w:sz="4" w:space="0" w:color="auto"/>
              <w:right w:val="single" w:sz="4" w:space="0" w:color="auto"/>
            </w:tcBorders>
            <w:shd w:val="clear" w:color="auto" w:fill="auto"/>
            <w:vAlign w:val="center"/>
          </w:tcPr>
          <w:p w14:paraId="6A80E64E" w14:textId="2C283D1E" w:rsidR="00F83C43" w:rsidRPr="00D66B88" w:rsidRDefault="00F83C43" w:rsidP="00993CEB">
            <w:pPr>
              <w:rPr>
                <w:rFonts w:ascii="Calibri" w:hAnsi="Calibri" w:cs="Calibri"/>
                <w:color w:val="000000"/>
                <w:szCs w:val="20"/>
              </w:rPr>
            </w:pPr>
            <w:r w:rsidRPr="00D66B88">
              <w:rPr>
                <w:rFonts w:ascii="Calibri" w:hAnsi="Calibri" w:cs="Calibri"/>
                <w:color w:val="000000"/>
                <w:szCs w:val="20"/>
              </w:rPr>
              <w:t>E-Głos Wielkopolski</w:t>
            </w:r>
          </w:p>
        </w:tc>
        <w:tc>
          <w:tcPr>
            <w:tcW w:w="1261" w:type="dxa"/>
            <w:tcBorders>
              <w:top w:val="single" w:sz="4" w:space="0" w:color="auto"/>
              <w:left w:val="nil"/>
              <w:bottom w:val="single" w:sz="4" w:space="0" w:color="auto"/>
              <w:right w:val="single" w:sz="4" w:space="0" w:color="auto"/>
            </w:tcBorders>
            <w:shd w:val="clear" w:color="auto" w:fill="auto"/>
            <w:vAlign w:val="center"/>
          </w:tcPr>
          <w:p w14:paraId="6E1036F8" w14:textId="6369CC65"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E</w:t>
            </w:r>
          </w:p>
        </w:tc>
        <w:tc>
          <w:tcPr>
            <w:tcW w:w="1178" w:type="dxa"/>
            <w:tcBorders>
              <w:top w:val="single" w:sz="4" w:space="0" w:color="auto"/>
              <w:left w:val="nil"/>
              <w:bottom w:val="single" w:sz="4" w:space="0" w:color="auto"/>
              <w:right w:val="single" w:sz="4" w:space="0" w:color="auto"/>
              <w:tl2br w:val="single" w:sz="4" w:space="0" w:color="auto"/>
            </w:tcBorders>
            <w:shd w:val="clear" w:color="auto" w:fill="auto"/>
            <w:vAlign w:val="center"/>
          </w:tcPr>
          <w:p w14:paraId="7F19B2DD" w14:textId="7DBF18C4"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 </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7EFC259" w14:textId="7C87B513"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1</w:t>
            </w:r>
          </w:p>
        </w:tc>
      </w:tr>
      <w:tr w:rsidR="00F83C43" w:rsidRPr="00094056" w14:paraId="03098F20"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BD534DA"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1</w:t>
            </w:r>
            <w:r>
              <w:rPr>
                <w:rFonts w:ascii="Calibri" w:hAnsi="Calibri" w:cs="Calibri"/>
                <w:b/>
                <w:bCs/>
                <w:color w:val="000000"/>
                <w:szCs w:val="20"/>
              </w:rPr>
              <w:t>6</w:t>
            </w:r>
          </w:p>
        </w:tc>
        <w:tc>
          <w:tcPr>
            <w:tcW w:w="4018" w:type="dxa"/>
            <w:tcBorders>
              <w:top w:val="single" w:sz="4" w:space="0" w:color="auto"/>
              <w:left w:val="nil"/>
              <w:bottom w:val="single" w:sz="4" w:space="0" w:color="auto"/>
              <w:right w:val="single" w:sz="4" w:space="0" w:color="auto"/>
            </w:tcBorders>
            <w:shd w:val="clear" w:color="auto" w:fill="auto"/>
            <w:vAlign w:val="center"/>
            <w:hideMark/>
          </w:tcPr>
          <w:p w14:paraId="1D59874F" w14:textId="4C33EFC2" w:rsidR="00F83C43" w:rsidRPr="00D66B88" w:rsidRDefault="00F83C43" w:rsidP="00993CEB">
            <w:pPr>
              <w:rPr>
                <w:rFonts w:ascii="Calibri" w:hAnsi="Calibri" w:cs="Calibri"/>
                <w:color w:val="000000"/>
                <w:szCs w:val="20"/>
              </w:rPr>
            </w:pPr>
            <w:r w:rsidRPr="00D66B88">
              <w:rPr>
                <w:rFonts w:ascii="Calibri" w:hAnsi="Calibri" w:cs="Calibri"/>
                <w:color w:val="000000"/>
                <w:szCs w:val="20"/>
              </w:rPr>
              <w:t xml:space="preserve">E-ICAN MANAGEMENT REVIEW </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0EA89BB2" w14:textId="323BB994"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E</w:t>
            </w:r>
          </w:p>
        </w:tc>
        <w:tc>
          <w:tcPr>
            <w:tcW w:w="1178" w:type="dxa"/>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7569C5C4" w14:textId="374FEFC7"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5D4E2B1" w14:textId="0FE5DD52"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1</w:t>
            </w:r>
          </w:p>
        </w:tc>
      </w:tr>
      <w:tr w:rsidR="00F83C43" w:rsidRPr="00094056" w14:paraId="2B4DD22B" w14:textId="77777777" w:rsidTr="00993CEB">
        <w:trPr>
          <w:trHeight w:val="30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4649E"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1</w:t>
            </w:r>
            <w:r>
              <w:rPr>
                <w:rFonts w:ascii="Calibri" w:hAnsi="Calibri" w:cs="Calibri"/>
                <w:b/>
                <w:bCs/>
                <w:color w:val="000000"/>
                <w:szCs w:val="20"/>
              </w:rPr>
              <w:t>7</w:t>
            </w:r>
          </w:p>
        </w:tc>
        <w:tc>
          <w:tcPr>
            <w:tcW w:w="4018" w:type="dxa"/>
            <w:tcBorders>
              <w:top w:val="single" w:sz="4" w:space="0" w:color="auto"/>
              <w:left w:val="nil"/>
              <w:bottom w:val="single" w:sz="4" w:space="0" w:color="auto"/>
              <w:right w:val="single" w:sz="4" w:space="0" w:color="auto"/>
            </w:tcBorders>
            <w:shd w:val="clear" w:color="auto" w:fill="auto"/>
            <w:vAlign w:val="center"/>
          </w:tcPr>
          <w:p w14:paraId="2954B866" w14:textId="3E5ECDB7" w:rsidR="00F83C43" w:rsidRPr="00D66B88" w:rsidRDefault="00F83C43" w:rsidP="00993CEB">
            <w:pPr>
              <w:rPr>
                <w:rFonts w:ascii="Calibri" w:hAnsi="Calibri" w:cs="Calibri"/>
                <w:color w:val="000000"/>
                <w:szCs w:val="20"/>
              </w:rPr>
            </w:pPr>
            <w:r w:rsidRPr="00D66B88">
              <w:rPr>
                <w:rFonts w:ascii="Calibri" w:hAnsi="Calibri" w:cs="Calibri"/>
                <w:color w:val="000000"/>
                <w:szCs w:val="20"/>
              </w:rPr>
              <w:t>E-Parkiet</w:t>
            </w:r>
          </w:p>
        </w:tc>
        <w:tc>
          <w:tcPr>
            <w:tcW w:w="1261" w:type="dxa"/>
            <w:tcBorders>
              <w:top w:val="single" w:sz="4" w:space="0" w:color="auto"/>
              <w:left w:val="nil"/>
              <w:bottom w:val="single" w:sz="4" w:space="0" w:color="auto"/>
              <w:right w:val="single" w:sz="4" w:space="0" w:color="auto"/>
            </w:tcBorders>
            <w:shd w:val="clear" w:color="auto" w:fill="auto"/>
            <w:vAlign w:val="center"/>
          </w:tcPr>
          <w:p w14:paraId="3232F7F9" w14:textId="5D0BBFA8"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E</w:t>
            </w:r>
          </w:p>
        </w:tc>
        <w:tc>
          <w:tcPr>
            <w:tcW w:w="1178" w:type="dxa"/>
            <w:tcBorders>
              <w:top w:val="single" w:sz="4" w:space="0" w:color="auto"/>
              <w:left w:val="nil"/>
              <w:bottom w:val="single" w:sz="4" w:space="0" w:color="auto"/>
              <w:right w:val="single" w:sz="4" w:space="0" w:color="auto"/>
              <w:tl2br w:val="single" w:sz="4" w:space="0" w:color="auto"/>
            </w:tcBorders>
            <w:shd w:val="clear" w:color="auto" w:fill="auto"/>
            <w:vAlign w:val="center"/>
          </w:tcPr>
          <w:p w14:paraId="685FD9E8" w14:textId="579467E4"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 </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03779F0" w14:textId="23377B3A"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2</w:t>
            </w:r>
          </w:p>
        </w:tc>
      </w:tr>
      <w:tr w:rsidR="00F83C43" w:rsidRPr="00094056" w14:paraId="4CA27BBB"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63847743"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1</w:t>
            </w:r>
            <w:r>
              <w:rPr>
                <w:rFonts w:ascii="Calibri" w:hAnsi="Calibri" w:cs="Calibri"/>
                <w:b/>
                <w:bCs/>
                <w:color w:val="000000"/>
                <w:szCs w:val="20"/>
              </w:rPr>
              <w:t>8</w:t>
            </w:r>
          </w:p>
        </w:tc>
        <w:tc>
          <w:tcPr>
            <w:tcW w:w="4018" w:type="dxa"/>
            <w:tcBorders>
              <w:top w:val="single" w:sz="4" w:space="0" w:color="auto"/>
              <w:left w:val="nil"/>
              <w:bottom w:val="single" w:sz="4" w:space="0" w:color="auto"/>
              <w:right w:val="single" w:sz="4" w:space="0" w:color="auto"/>
            </w:tcBorders>
            <w:shd w:val="clear" w:color="auto" w:fill="auto"/>
            <w:vAlign w:val="center"/>
            <w:hideMark/>
          </w:tcPr>
          <w:p w14:paraId="6BE035A8" w14:textId="005730F3" w:rsidR="00F83C43" w:rsidRPr="00D66B88" w:rsidRDefault="00F83C43" w:rsidP="00993CEB">
            <w:pPr>
              <w:rPr>
                <w:rFonts w:ascii="Calibri" w:hAnsi="Calibri" w:cs="Calibri"/>
                <w:color w:val="000000"/>
                <w:szCs w:val="20"/>
              </w:rPr>
            </w:pPr>
            <w:r w:rsidRPr="00D66B88">
              <w:rPr>
                <w:rFonts w:ascii="Calibri" w:hAnsi="Calibri" w:cs="Calibri"/>
                <w:color w:val="000000"/>
                <w:szCs w:val="20"/>
              </w:rPr>
              <w:t xml:space="preserve">E-POLITYKA INSIGHT-PREMIUM + ENERGY </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13775297" w14:textId="38484164"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E</w:t>
            </w:r>
          </w:p>
        </w:tc>
        <w:tc>
          <w:tcPr>
            <w:tcW w:w="1178" w:type="dxa"/>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63A81557" w14:textId="1EA8FEEA"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2478412" w14:textId="6DDAA548"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1</w:t>
            </w:r>
          </w:p>
        </w:tc>
      </w:tr>
      <w:tr w:rsidR="00F83C43" w:rsidRPr="00094056" w14:paraId="3BEBABEC"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1071A2EE"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1</w:t>
            </w:r>
            <w:r>
              <w:rPr>
                <w:rFonts w:ascii="Calibri" w:hAnsi="Calibri" w:cs="Calibri"/>
                <w:b/>
                <w:bCs/>
                <w:color w:val="000000"/>
                <w:szCs w:val="20"/>
              </w:rPr>
              <w:t>9</w:t>
            </w:r>
          </w:p>
        </w:tc>
        <w:tc>
          <w:tcPr>
            <w:tcW w:w="4018" w:type="dxa"/>
            <w:tcBorders>
              <w:top w:val="single" w:sz="4" w:space="0" w:color="auto"/>
              <w:left w:val="nil"/>
              <w:bottom w:val="single" w:sz="4" w:space="0" w:color="auto"/>
              <w:right w:val="single" w:sz="4" w:space="0" w:color="auto"/>
            </w:tcBorders>
            <w:shd w:val="clear" w:color="auto" w:fill="auto"/>
            <w:vAlign w:val="center"/>
            <w:hideMark/>
          </w:tcPr>
          <w:p w14:paraId="728450CF" w14:textId="3FA827A8" w:rsidR="00F83C43" w:rsidRPr="00D66B88" w:rsidRDefault="00F83C43" w:rsidP="00993CEB">
            <w:pPr>
              <w:rPr>
                <w:rFonts w:ascii="Calibri" w:hAnsi="Calibri" w:cs="Calibri"/>
                <w:color w:val="000000"/>
                <w:szCs w:val="20"/>
              </w:rPr>
            </w:pPr>
            <w:r w:rsidRPr="00D66B88">
              <w:rPr>
                <w:rFonts w:ascii="Calibri" w:hAnsi="Calibri" w:cs="Calibri"/>
                <w:color w:val="000000"/>
                <w:szCs w:val="20"/>
              </w:rPr>
              <w:t>E-Puls Biznesu</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591D18EC" w14:textId="53C59FED"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E</w:t>
            </w:r>
          </w:p>
        </w:tc>
        <w:tc>
          <w:tcPr>
            <w:tcW w:w="1178" w:type="dxa"/>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4C51FC29" w14:textId="79C98A14"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043965A" w14:textId="2C94F09F"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1</w:t>
            </w:r>
          </w:p>
        </w:tc>
      </w:tr>
      <w:tr w:rsidR="00F83C43" w:rsidRPr="00094056" w14:paraId="1C69CCC2"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B2F6389"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20</w:t>
            </w:r>
          </w:p>
        </w:tc>
        <w:tc>
          <w:tcPr>
            <w:tcW w:w="4018" w:type="dxa"/>
            <w:tcBorders>
              <w:top w:val="single" w:sz="4" w:space="0" w:color="auto"/>
              <w:left w:val="nil"/>
              <w:bottom w:val="single" w:sz="4" w:space="0" w:color="auto"/>
              <w:right w:val="single" w:sz="4" w:space="0" w:color="auto"/>
            </w:tcBorders>
            <w:shd w:val="clear" w:color="auto" w:fill="auto"/>
            <w:vAlign w:val="center"/>
          </w:tcPr>
          <w:p w14:paraId="440A6F16" w14:textId="6F1450D0" w:rsidR="00F83C43" w:rsidRPr="00D66B88" w:rsidRDefault="00F83C43" w:rsidP="00993CEB">
            <w:pPr>
              <w:rPr>
                <w:rFonts w:ascii="Calibri" w:hAnsi="Calibri" w:cs="Calibri"/>
                <w:color w:val="000000"/>
                <w:szCs w:val="20"/>
              </w:rPr>
            </w:pPr>
            <w:r w:rsidRPr="00D66B88">
              <w:rPr>
                <w:rFonts w:ascii="Calibri" w:hAnsi="Calibri" w:cs="Calibri"/>
                <w:color w:val="000000"/>
                <w:szCs w:val="20"/>
              </w:rPr>
              <w:t>E-Rzeczpospolita</w:t>
            </w:r>
          </w:p>
        </w:tc>
        <w:tc>
          <w:tcPr>
            <w:tcW w:w="1261" w:type="dxa"/>
            <w:tcBorders>
              <w:top w:val="single" w:sz="4" w:space="0" w:color="auto"/>
              <w:left w:val="nil"/>
              <w:bottom w:val="single" w:sz="4" w:space="0" w:color="auto"/>
              <w:right w:val="single" w:sz="4" w:space="0" w:color="auto"/>
            </w:tcBorders>
            <w:shd w:val="clear" w:color="auto" w:fill="auto"/>
            <w:vAlign w:val="center"/>
          </w:tcPr>
          <w:p w14:paraId="5F54838B" w14:textId="6D898C29"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E</w:t>
            </w:r>
          </w:p>
        </w:tc>
        <w:tc>
          <w:tcPr>
            <w:tcW w:w="1178" w:type="dxa"/>
            <w:tcBorders>
              <w:top w:val="single" w:sz="4" w:space="0" w:color="auto"/>
              <w:left w:val="nil"/>
              <w:bottom w:val="single" w:sz="4" w:space="0" w:color="auto"/>
              <w:right w:val="single" w:sz="4" w:space="0" w:color="auto"/>
              <w:tl2br w:val="single" w:sz="4" w:space="0" w:color="auto"/>
            </w:tcBorders>
            <w:shd w:val="clear" w:color="auto" w:fill="auto"/>
            <w:vAlign w:val="center"/>
          </w:tcPr>
          <w:p w14:paraId="4847628F" w14:textId="453DA31C"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 </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59CD379" w14:textId="76381F70"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4</w:t>
            </w:r>
          </w:p>
        </w:tc>
      </w:tr>
      <w:tr w:rsidR="00F83C43" w:rsidRPr="00094056" w14:paraId="70304791"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21E0F570"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2</w:t>
            </w:r>
            <w:r w:rsidRPr="00094056">
              <w:rPr>
                <w:rFonts w:ascii="Calibri" w:hAnsi="Calibri" w:cs="Calibri"/>
                <w:b/>
                <w:bCs/>
                <w:color w:val="000000"/>
                <w:szCs w:val="20"/>
              </w:rPr>
              <w:t>1</w:t>
            </w:r>
          </w:p>
        </w:tc>
        <w:tc>
          <w:tcPr>
            <w:tcW w:w="4018" w:type="dxa"/>
            <w:tcBorders>
              <w:top w:val="single" w:sz="4" w:space="0" w:color="auto"/>
              <w:left w:val="nil"/>
              <w:bottom w:val="single" w:sz="4" w:space="0" w:color="auto"/>
              <w:right w:val="single" w:sz="4" w:space="0" w:color="auto"/>
            </w:tcBorders>
            <w:shd w:val="clear" w:color="auto" w:fill="auto"/>
            <w:vAlign w:val="center"/>
            <w:hideMark/>
          </w:tcPr>
          <w:p w14:paraId="4E347DB0" w14:textId="3F8D7F11" w:rsidR="00F83C43" w:rsidRPr="00D66B88" w:rsidRDefault="00F83C43" w:rsidP="00993CEB">
            <w:pPr>
              <w:rPr>
                <w:rFonts w:ascii="Calibri" w:hAnsi="Calibri" w:cs="Calibri"/>
                <w:color w:val="000000"/>
                <w:szCs w:val="20"/>
              </w:rPr>
            </w:pPr>
            <w:r w:rsidRPr="00D66B88">
              <w:rPr>
                <w:rFonts w:ascii="Calibri" w:hAnsi="Calibri" w:cs="Calibri"/>
                <w:color w:val="000000"/>
                <w:szCs w:val="20"/>
              </w:rPr>
              <w:t>E-W Sieci</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4EC6A506" w14:textId="53F06F4B"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E</w:t>
            </w:r>
          </w:p>
        </w:tc>
        <w:tc>
          <w:tcPr>
            <w:tcW w:w="1178" w:type="dxa"/>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35B5BA16" w14:textId="403F87D0"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7B0AED8" w14:textId="12FCC142"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1</w:t>
            </w:r>
          </w:p>
        </w:tc>
      </w:tr>
      <w:tr w:rsidR="00F83C43" w:rsidRPr="00094056" w14:paraId="32F1C57A"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0736813D"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22</w:t>
            </w:r>
          </w:p>
        </w:tc>
        <w:tc>
          <w:tcPr>
            <w:tcW w:w="4018" w:type="dxa"/>
            <w:tcBorders>
              <w:top w:val="single" w:sz="4" w:space="0" w:color="auto"/>
              <w:left w:val="nil"/>
              <w:bottom w:val="single" w:sz="4" w:space="0" w:color="auto"/>
              <w:right w:val="single" w:sz="4" w:space="0" w:color="auto"/>
            </w:tcBorders>
            <w:shd w:val="clear" w:color="auto" w:fill="auto"/>
            <w:vAlign w:val="center"/>
            <w:hideMark/>
          </w:tcPr>
          <w:p w14:paraId="5108A281" w14:textId="5111DC44" w:rsidR="00F83C43" w:rsidRPr="00D66B88" w:rsidRDefault="00F83C43" w:rsidP="00993CEB">
            <w:pPr>
              <w:rPr>
                <w:rFonts w:ascii="Calibri" w:hAnsi="Calibri" w:cs="Calibri"/>
                <w:color w:val="000000"/>
                <w:szCs w:val="20"/>
              </w:rPr>
            </w:pPr>
            <w:r w:rsidRPr="00D66B88">
              <w:rPr>
                <w:rFonts w:ascii="Calibri" w:hAnsi="Calibri" w:cs="Calibri"/>
                <w:color w:val="000000"/>
                <w:szCs w:val="20"/>
              </w:rPr>
              <w:t xml:space="preserve"> E -Tygodnik Do Rzeczy z dodatkiem Forum Polskiej Gospodarki</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534F022F" w14:textId="590C1D0E"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E</w:t>
            </w:r>
          </w:p>
        </w:tc>
        <w:tc>
          <w:tcPr>
            <w:tcW w:w="1178" w:type="dxa"/>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19139E51" w14:textId="26EBDF78"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20AD49B7" w14:textId="1A5FA78C"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1</w:t>
            </w:r>
          </w:p>
        </w:tc>
      </w:tr>
      <w:tr w:rsidR="00F83C43" w:rsidRPr="00094056" w14:paraId="3AF0F100" w14:textId="77777777" w:rsidTr="00993CEB">
        <w:trPr>
          <w:trHeight w:val="30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1A48D"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23</w:t>
            </w:r>
          </w:p>
        </w:tc>
        <w:tc>
          <w:tcPr>
            <w:tcW w:w="4018" w:type="dxa"/>
            <w:tcBorders>
              <w:top w:val="single" w:sz="4" w:space="0" w:color="auto"/>
              <w:left w:val="nil"/>
              <w:bottom w:val="single" w:sz="4" w:space="0" w:color="auto"/>
              <w:right w:val="single" w:sz="4" w:space="0" w:color="auto"/>
            </w:tcBorders>
            <w:shd w:val="clear" w:color="auto" w:fill="auto"/>
            <w:vAlign w:val="center"/>
          </w:tcPr>
          <w:p w14:paraId="0B8276CA" w14:textId="61CE7294" w:rsidR="00F83C43" w:rsidRPr="00D66B88" w:rsidRDefault="00F83C43" w:rsidP="00993CEB">
            <w:pPr>
              <w:rPr>
                <w:rFonts w:ascii="Calibri" w:hAnsi="Calibri" w:cs="Calibri"/>
                <w:color w:val="000000"/>
                <w:szCs w:val="20"/>
              </w:rPr>
            </w:pPr>
            <w:r w:rsidRPr="00D66B88">
              <w:rPr>
                <w:rFonts w:ascii="Calibri" w:hAnsi="Calibri" w:cs="Calibri"/>
                <w:color w:val="000000"/>
                <w:szCs w:val="20"/>
              </w:rPr>
              <w:t>E - PORTAL BHP</w:t>
            </w:r>
          </w:p>
        </w:tc>
        <w:tc>
          <w:tcPr>
            <w:tcW w:w="1261" w:type="dxa"/>
            <w:tcBorders>
              <w:top w:val="single" w:sz="4" w:space="0" w:color="auto"/>
              <w:left w:val="nil"/>
              <w:bottom w:val="single" w:sz="4" w:space="0" w:color="auto"/>
              <w:right w:val="single" w:sz="4" w:space="0" w:color="auto"/>
            </w:tcBorders>
            <w:shd w:val="clear" w:color="auto" w:fill="auto"/>
            <w:vAlign w:val="center"/>
          </w:tcPr>
          <w:p w14:paraId="2713D464" w14:textId="6E3A2CB1"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E</w:t>
            </w:r>
          </w:p>
        </w:tc>
        <w:tc>
          <w:tcPr>
            <w:tcW w:w="1178" w:type="dxa"/>
            <w:tcBorders>
              <w:top w:val="single" w:sz="4" w:space="0" w:color="auto"/>
              <w:left w:val="nil"/>
              <w:bottom w:val="single" w:sz="4" w:space="0" w:color="auto"/>
              <w:right w:val="single" w:sz="4" w:space="0" w:color="auto"/>
              <w:tl2br w:val="single" w:sz="4" w:space="0" w:color="auto"/>
            </w:tcBorders>
            <w:shd w:val="clear" w:color="auto" w:fill="auto"/>
            <w:vAlign w:val="center"/>
          </w:tcPr>
          <w:p w14:paraId="3EC7BA3D" w14:textId="27494EE4"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 </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F40906A" w14:textId="1E75C99D" w:rsidR="00F83C43" w:rsidRPr="00D66B88" w:rsidRDefault="00F83C43" w:rsidP="00993CEB">
            <w:pPr>
              <w:jc w:val="center"/>
              <w:rPr>
                <w:rFonts w:ascii="Calibri" w:hAnsi="Calibri" w:cs="Calibri"/>
                <w:color w:val="000000"/>
                <w:szCs w:val="20"/>
              </w:rPr>
            </w:pPr>
            <w:r w:rsidRPr="00D66B88">
              <w:rPr>
                <w:rFonts w:ascii="Calibri" w:hAnsi="Calibri" w:cs="Calibri"/>
                <w:color w:val="000000"/>
                <w:szCs w:val="20"/>
              </w:rPr>
              <w:t>1</w:t>
            </w:r>
          </w:p>
        </w:tc>
      </w:tr>
    </w:tbl>
    <w:p w14:paraId="69520B26" w14:textId="77777777" w:rsidR="00A1338E" w:rsidRDefault="00A1338E">
      <w:pPr>
        <w:spacing w:before="0" w:after="200" w:line="276" w:lineRule="auto"/>
        <w:jc w:val="left"/>
        <w:rPr>
          <w:rFonts w:cstheme="minorHAnsi"/>
          <w:b/>
          <w:color w:val="0070C0"/>
          <w:szCs w:val="20"/>
        </w:rPr>
      </w:pPr>
      <w:r>
        <w:rPr>
          <w:rFonts w:cstheme="minorHAnsi"/>
          <w:b/>
          <w:color w:val="0070C0"/>
          <w:szCs w:val="20"/>
        </w:rPr>
        <w:br w:type="page"/>
      </w:r>
    </w:p>
    <w:p w14:paraId="774E6576" w14:textId="77777777" w:rsidR="00A1338E" w:rsidRDefault="00A1338E" w:rsidP="00A1338E">
      <w:pPr>
        <w:spacing w:before="0" w:line="276" w:lineRule="auto"/>
        <w:ind w:left="142" w:hanging="142"/>
        <w:rPr>
          <w:rFonts w:cstheme="minorHAnsi"/>
          <w:b/>
          <w:noProof/>
          <w:color w:val="0070C0"/>
          <w:spacing w:val="-3"/>
          <w:szCs w:val="20"/>
        </w:rPr>
      </w:pPr>
    </w:p>
    <w:p w14:paraId="3C361703" w14:textId="16DEF713" w:rsidR="00A1338E" w:rsidRPr="00F83C43" w:rsidRDefault="00A1338E" w:rsidP="00F83C43">
      <w:pPr>
        <w:pStyle w:val="Nagwek6"/>
        <w:spacing w:before="0" w:line="276" w:lineRule="auto"/>
        <w:ind w:left="993" w:hanging="993"/>
        <w:jc w:val="left"/>
        <w:rPr>
          <w:rFonts w:cstheme="minorHAnsi"/>
          <w:bCs w:val="0"/>
        </w:rPr>
      </w:pPr>
      <w:r w:rsidRPr="00F83C43">
        <w:rPr>
          <w:rFonts w:cstheme="minorHAnsi"/>
          <w:bCs w:val="0"/>
        </w:rPr>
        <w:t>Zadanie 3 - Prenumerata i dostawa prasy codziennej i fachowej dla Enea Elektrownia Połaniec Sp. z o.o.</w:t>
      </w:r>
    </w:p>
    <w:p w14:paraId="49233559" w14:textId="64EFF728" w:rsidR="00A1338E" w:rsidRPr="009F5CE1" w:rsidRDefault="00A1338E" w:rsidP="00334497">
      <w:pPr>
        <w:numPr>
          <w:ilvl w:val="0"/>
          <w:numId w:val="78"/>
        </w:numPr>
        <w:spacing w:before="0" w:line="276" w:lineRule="auto"/>
        <w:ind w:right="-34"/>
        <w:rPr>
          <w:bCs/>
          <w:szCs w:val="20"/>
        </w:rPr>
      </w:pPr>
      <w:r>
        <w:rPr>
          <w:rFonts w:cs="Arial"/>
          <w:szCs w:val="20"/>
        </w:rPr>
        <w:t xml:space="preserve">Dostawa prasy codziennej i fachowej do siedziby Zamawiającego do </w:t>
      </w:r>
      <w:r>
        <w:rPr>
          <w:rFonts w:cs="Arial"/>
          <w:b/>
          <w:szCs w:val="20"/>
        </w:rPr>
        <w:t xml:space="preserve">godziny </w:t>
      </w:r>
      <w:r w:rsidR="009F5CE1">
        <w:rPr>
          <w:rFonts w:cs="Arial"/>
          <w:b/>
          <w:szCs w:val="20"/>
        </w:rPr>
        <w:t>6</w:t>
      </w:r>
      <w:r>
        <w:rPr>
          <w:rFonts w:cs="Arial"/>
          <w:b/>
          <w:szCs w:val="20"/>
          <w:vertAlign w:val="superscript"/>
        </w:rPr>
        <w:t>30</w:t>
      </w:r>
      <w:r>
        <w:rPr>
          <w:rFonts w:cs="Arial"/>
          <w:szCs w:val="20"/>
        </w:rPr>
        <w:t xml:space="preserve">. </w:t>
      </w:r>
    </w:p>
    <w:p w14:paraId="06690E07" w14:textId="2ACD3A4E" w:rsidR="009F5CE1" w:rsidRDefault="009F5CE1" w:rsidP="00334497">
      <w:pPr>
        <w:numPr>
          <w:ilvl w:val="0"/>
          <w:numId w:val="78"/>
        </w:numPr>
        <w:spacing w:before="0" w:line="276" w:lineRule="auto"/>
        <w:ind w:right="-34"/>
        <w:rPr>
          <w:bCs/>
          <w:szCs w:val="20"/>
        </w:rPr>
      </w:pPr>
      <w:r>
        <w:t>Dostawa obejmuje całoroczne wydania tytułów prasowych, tj. od pierwszego do ostatniego numeru z wydania 2022 r.</w:t>
      </w:r>
    </w:p>
    <w:p w14:paraId="66C26F98" w14:textId="64E9A7AD" w:rsidR="00A1338E" w:rsidRPr="000655F4" w:rsidRDefault="00A1338E" w:rsidP="00334497">
      <w:pPr>
        <w:numPr>
          <w:ilvl w:val="0"/>
          <w:numId w:val="78"/>
        </w:numPr>
        <w:spacing w:before="0" w:line="276" w:lineRule="auto"/>
        <w:ind w:right="-34"/>
        <w:rPr>
          <w:b/>
          <w:bCs/>
          <w:szCs w:val="20"/>
        </w:rPr>
      </w:pPr>
      <w:r>
        <w:rPr>
          <w:szCs w:val="20"/>
        </w:rPr>
        <w:t xml:space="preserve">Zestawienie zbiorcze prenumeraty i dostawy prasy codziennej i fachowej w wersji papierowej oraz elektronicznej </w:t>
      </w:r>
      <w:r w:rsidRPr="00A1338E">
        <w:rPr>
          <w:szCs w:val="20"/>
        </w:rPr>
        <w:t xml:space="preserve">dla spółki </w:t>
      </w:r>
      <w:r>
        <w:rPr>
          <w:szCs w:val="20"/>
        </w:rPr>
        <w:t xml:space="preserve">Enea Elektrownia Połaniec sp. z o.o.- </w:t>
      </w:r>
      <w:r w:rsidRPr="00A1338E">
        <w:rPr>
          <w:szCs w:val="20"/>
        </w:rPr>
        <w:t xml:space="preserve"> okres 12 miesięcy – asortyment.</w:t>
      </w:r>
    </w:p>
    <w:p w14:paraId="72D28085" w14:textId="77777777" w:rsidR="000655F4" w:rsidRPr="00A1338E" w:rsidRDefault="000655F4" w:rsidP="000655F4">
      <w:pPr>
        <w:spacing w:before="0" w:line="276" w:lineRule="auto"/>
        <w:ind w:left="482" w:right="-34"/>
        <w:rPr>
          <w:b/>
          <w:bCs/>
          <w:szCs w:val="20"/>
        </w:rPr>
      </w:pPr>
    </w:p>
    <w:tbl>
      <w:tblPr>
        <w:tblW w:w="8460" w:type="dxa"/>
        <w:tblCellMar>
          <w:left w:w="70" w:type="dxa"/>
          <w:right w:w="70" w:type="dxa"/>
        </w:tblCellMar>
        <w:tblLook w:val="04A0" w:firstRow="1" w:lastRow="0" w:firstColumn="1" w:lastColumn="0" w:noHBand="0" w:noVBand="1"/>
      </w:tblPr>
      <w:tblGrid>
        <w:gridCol w:w="343"/>
        <w:gridCol w:w="4019"/>
        <w:gridCol w:w="1261"/>
        <w:gridCol w:w="1177"/>
        <w:gridCol w:w="1660"/>
      </w:tblGrid>
      <w:tr w:rsidR="00F83C43" w:rsidRPr="00094056" w14:paraId="15A2CD9E" w14:textId="77777777" w:rsidTr="00993CEB">
        <w:trPr>
          <w:trHeight w:val="510"/>
        </w:trPr>
        <w:tc>
          <w:tcPr>
            <w:tcW w:w="343"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5386C96F" w14:textId="54F95A04" w:rsidR="00F83C43" w:rsidRPr="00094056" w:rsidRDefault="00A1338E" w:rsidP="00993CEB">
            <w:pPr>
              <w:rPr>
                <w:rFonts w:ascii="Calibri" w:hAnsi="Calibri" w:cs="Calibri"/>
                <w:b/>
                <w:bCs/>
                <w:color w:val="000000"/>
                <w:szCs w:val="20"/>
              </w:rPr>
            </w:pPr>
            <w:r>
              <w:rPr>
                <w:rFonts w:cs="Arial"/>
                <w:b/>
                <w:color w:val="0070C0"/>
                <w:szCs w:val="20"/>
              </w:rPr>
              <w:br w:type="page"/>
            </w:r>
            <w:r w:rsidR="00F83C43" w:rsidRPr="00094056">
              <w:rPr>
                <w:rFonts w:ascii="Calibri" w:hAnsi="Calibri" w:cs="Calibri"/>
                <w:b/>
                <w:bCs/>
                <w:color w:val="000000"/>
                <w:szCs w:val="20"/>
              </w:rPr>
              <w:t>lp</w:t>
            </w:r>
          </w:p>
        </w:tc>
        <w:tc>
          <w:tcPr>
            <w:tcW w:w="4019" w:type="dxa"/>
            <w:tcBorders>
              <w:top w:val="single" w:sz="4" w:space="0" w:color="auto"/>
              <w:left w:val="nil"/>
              <w:bottom w:val="single" w:sz="4" w:space="0" w:color="auto"/>
              <w:right w:val="single" w:sz="4" w:space="0" w:color="auto"/>
            </w:tcBorders>
            <w:shd w:val="clear" w:color="000000" w:fill="D6DCE4"/>
            <w:vAlign w:val="center"/>
            <w:hideMark/>
          </w:tcPr>
          <w:p w14:paraId="74EA9564" w14:textId="77777777" w:rsidR="00F83C43" w:rsidRPr="00094056" w:rsidRDefault="00F83C43" w:rsidP="00993CEB">
            <w:pPr>
              <w:jc w:val="center"/>
              <w:rPr>
                <w:rFonts w:ascii="Calibri" w:hAnsi="Calibri" w:cs="Calibri"/>
                <w:b/>
                <w:bCs/>
                <w:szCs w:val="20"/>
              </w:rPr>
            </w:pPr>
            <w:r w:rsidRPr="00094056">
              <w:rPr>
                <w:rFonts w:ascii="Calibri" w:hAnsi="Calibri" w:cs="Calibri"/>
                <w:b/>
                <w:bCs/>
                <w:szCs w:val="20"/>
              </w:rPr>
              <w:t>Tytuły czasopism i dzienników</w:t>
            </w:r>
          </w:p>
        </w:tc>
        <w:tc>
          <w:tcPr>
            <w:tcW w:w="1261" w:type="dxa"/>
            <w:tcBorders>
              <w:top w:val="single" w:sz="4" w:space="0" w:color="auto"/>
              <w:left w:val="nil"/>
              <w:bottom w:val="single" w:sz="4" w:space="0" w:color="auto"/>
              <w:right w:val="single" w:sz="4" w:space="0" w:color="auto"/>
            </w:tcBorders>
            <w:shd w:val="clear" w:color="000000" w:fill="D6DCE4"/>
            <w:vAlign w:val="center"/>
            <w:hideMark/>
          </w:tcPr>
          <w:p w14:paraId="66721702" w14:textId="77777777" w:rsidR="00F83C43" w:rsidRPr="00094056" w:rsidRDefault="00F83C43" w:rsidP="00993CEB">
            <w:pPr>
              <w:jc w:val="center"/>
              <w:rPr>
                <w:rFonts w:ascii="Calibri" w:hAnsi="Calibri" w:cs="Calibri"/>
                <w:b/>
                <w:bCs/>
                <w:color w:val="000000"/>
                <w:szCs w:val="20"/>
              </w:rPr>
            </w:pPr>
            <w:r w:rsidRPr="00094056">
              <w:rPr>
                <w:rFonts w:ascii="Calibri" w:hAnsi="Calibri" w:cs="Calibri"/>
                <w:b/>
                <w:bCs/>
                <w:color w:val="000000"/>
                <w:szCs w:val="20"/>
              </w:rPr>
              <w:t xml:space="preserve">Wersja </w:t>
            </w:r>
            <w:r w:rsidRPr="00094056">
              <w:rPr>
                <w:rFonts w:ascii="Calibri" w:hAnsi="Calibri" w:cs="Calibri"/>
                <w:b/>
                <w:bCs/>
                <w:color w:val="000000"/>
                <w:szCs w:val="20"/>
              </w:rPr>
              <w:br/>
              <w:t>elektroniczna</w:t>
            </w:r>
          </w:p>
        </w:tc>
        <w:tc>
          <w:tcPr>
            <w:tcW w:w="1177" w:type="dxa"/>
            <w:tcBorders>
              <w:top w:val="single" w:sz="4" w:space="0" w:color="auto"/>
              <w:left w:val="nil"/>
              <w:bottom w:val="single" w:sz="4" w:space="0" w:color="auto"/>
              <w:right w:val="single" w:sz="4" w:space="0" w:color="auto"/>
            </w:tcBorders>
            <w:shd w:val="clear" w:color="000000" w:fill="D6DCE4"/>
            <w:vAlign w:val="center"/>
            <w:hideMark/>
          </w:tcPr>
          <w:p w14:paraId="41E9A754" w14:textId="77777777" w:rsidR="00F83C43" w:rsidRPr="00094056" w:rsidRDefault="00F83C43" w:rsidP="00993CEB">
            <w:pPr>
              <w:jc w:val="center"/>
              <w:rPr>
                <w:rFonts w:ascii="Calibri" w:hAnsi="Calibri" w:cs="Calibri"/>
                <w:b/>
                <w:bCs/>
                <w:color w:val="000000"/>
                <w:szCs w:val="20"/>
              </w:rPr>
            </w:pPr>
            <w:r w:rsidRPr="00094056">
              <w:rPr>
                <w:rFonts w:ascii="Calibri" w:hAnsi="Calibri" w:cs="Calibri"/>
                <w:b/>
                <w:bCs/>
                <w:color w:val="000000"/>
                <w:szCs w:val="20"/>
              </w:rPr>
              <w:t>Wersja</w:t>
            </w:r>
            <w:r w:rsidRPr="00094056">
              <w:rPr>
                <w:rFonts w:ascii="Calibri" w:hAnsi="Calibri" w:cs="Calibri"/>
                <w:b/>
                <w:bCs/>
                <w:color w:val="000000"/>
                <w:szCs w:val="20"/>
              </w:rPr>
              <w:br/>
              <w:t xml:space="preserve"> papierowa</w:t>
            </w:r>
          </w:p>
        </w:tc>
        <w:tc>
          <w:tcPr>
            <w:tcW w:w="1660" w:type="dxa"/>
            <w:tcBorders>
              <w:top w:val="single" w:sz="4" w:space="0" w:color="auto"/>
              <w:left w:val="nil"/>
              <w:bottom w:val="single" w:sz="4" w:space="0" w:color="auto"/>
              <w:right w:val="single" w:sz="4" w:space="0" w:color="auto"/>
            </w:tcBorders>
            <w:shd w:val="clear" w:color="000000" w:fill="D6DCE4"/>
            <w:vAlign w:val="center"/>
            <w:hideMark/>
          </w:tcPr>
          <w:p w14:paraId="3BC5282B" w14:textId="77777777" w:rsidR="00F83C43" w:rsidRPr="00094056" w:rsidRDefault="00F83C43" w:rsidP="00993CEB">
            <w:pPr>
              <w:jc w:val="center"/>
              <w:rPr>
                <w:rFonts w:ascii="Calibri" w:hAnsi="Calibri" w:cs="Calibri"/>
                <w:b/>
                <w:bCs/>
                <w:color w:val="000000"/>
                <w:szCs w:val="20"/>
              </w:rPr>
            </w:pPr>
            <w:r w:rsidRPr="00094056">
              <w:rPr>
                <w:rFonts w:ascii="Calibri" w:hAnsi="Calibri" w:cs="Calibri"/>
                <w:b/>
                <w:bCs/>
                <w:color w:val="000000"/>
                <w:szCs w:val="20"/>
              </w:rPr>
              <w:t xml:space="preserve">Ilość </w:t>
            </w:r>
            <w:r>
              <w:rPr>
                <w:rFonts w:ascii="Calibri" w:hAnsi="Calibri" w:cs="Calibri"/>
                <w:b/>
                <w:bCs/>
                <w:color w:val="000000"/>
                <w:szCs w:val="20"/>
              </w:rPr>
              <w:t xml:space="preserve">              </w:t>
            </w:r>
            <w:r w:rsidRPr="00094056">
              <w:rPr>
                <w:rFonts w:ascii="Calibri" w:hAnsi="Calibri" w:cs="Calibri"/>
                <w:b/>
                <w:bCs/>
                <w:color w:val="000000"/>
                <w:szCs w:val="20"/>
              </w:rPr>
              <w:t>gazet/czasopism</w:t>
            </w:r>
          </w:p>
        </w:tc>
      </w:tr>
      <w:tr w:rsidR="00F83C43" w:rsidRPr="00094056" w14:paraId="7BF77B04"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21B6F1A1"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1</w:t>
            </w:r>
          </w:p>
        </w:tc>
        <w:tc>
          <w:tcPr>
            <w:tcW w:w="4019" w:type="dxa"/>
            <w:tcBorders>
              <w:top w:val="nil"/>
              <w:left w:val="nil"/>
              <w:bottom w:val="single" w:sz="4" w:space="0" w:color="auto"/>
              <w:right w:val="single" w:sz="4" w:space="0" w:color="auto"/>
            </w:tcBorders>
            <w:shd w:val="clear" w:color="auto" w:fill="auto"/>
            <w:vAlign w:val="center"/>
            <w:hideMark/>
          </w:tcPr>
          <w:p w14:paraId="02606F0E" w14:textId="77777777" w:rsidR="00F83C43" w:rsidRPr="00094056" w:rsidRDefault="00F83C43" w:rsidP="00993CEB">
            <w:pPr>
              <w:rPr>
                <w:rFonts w:ascii="Calibri" w:hAnsi="Calibri" w:cs="Calibri"/>
                <w:color w:val="000000"/>
                <w:szCs w:val="20"/>
              </w:rPr>
            </w:pPr>
            <w:r w:rsidRPr="00094056">
              <w:rPr>
                <w:rFonts w:ascii="Calibri" w:hAnsi="Calibri" w:cs="Calibri"/>
                <w:color w:val="000000"/>
                <w:szCs w:val="20"/>
              </w:rPr>
              <w:t>Aktualności Kadrowe</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48911D17" w14:textId="77777777"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0215CD42" w14:textId="77777777" w:rsidR="00F83C43" w:rsidRPr="00094056" w:rsidRDefault="00F83C43" w:rsidP="00993CEB">
            <w:pPr>
              <w:jc w:val="center"/>
              <w:rPr>
                <w:rFonts w:ascii="Calibri" w:hAnsi="Calibri" w:cs="Calibri"/>
                <w:b/>
                <w:bCs/>
                <w:color w:val="000000"/>
                <w:szCs w:val="20"/>
              </w:rPr>
            </w:pPr>
            <w:r w:rsidRPr="00094056">
              <w:rPr>
                <w:rFonts w:ascii="Calibri" w:hAnsi="Calibri" w:cs="Calibri"/>
                <w:b/>
                <w:bCs/>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1970158D" w14:textId="77777777" w:rsidR="00F83C43" w:rsidRPr="00094056"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094056" w14:paraId="16017DF9"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60375385"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2</w:t>
            </w:r>
          </w:p>
        </w:tc>
        <w:tc>
          <w:tcPr>
            <w:tcW w:w="4019" w:type="dxa"/>
            <w:tcBorders>
              <w:top w:val="nil"/>
              <w:left w:val="nil"/>
              <w:bottom w:val="single" w:sz="4" w:space="0" w:color="auto"/>
              <w:right w:val="single" w:sz="4" w:space="0" w:color="auto"/>
            </w:tcBorders>
            <w:shd w:val="clear" w:color="auto" w:fill="auto"/>
            <w:vAlign w:val="center"/>
            <w:hideMark/>
          </w:tcPr>
          <w:p w14:paraId="458BF3F3" w14:textId="77777777" w:rsidR="00F83C43" w:rsidRPr="00094056" w:rsidRDefault="00F83C43" w:rsidP="00993CEB">
            <w:pPr>
              <w:rPr>
                <w:rFonts w:ascii="Calibri" w:hAnsi="Calibri" w:cs="Calibri"/>
                <w:color w:val="000000"/>
                <w:szCs w:val="20"/>
              </w:rPr>
            </w:pPr>
            <w:r w:rsidRPr="00094056">
              <w:rPr>
                <w:rFonts w:ascii="Calibri" w:hAnsi="Calibri" w:cs="Calibri"/>
                <w:color w:val="000000"/>
                <w:szCs w:val="20"/>
              </w:rPr>
              <w:t>Aktualności Ochrony Środowiska</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251A9AEE" w14:textId="77777777"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08B65449" w14:textId="77777777" w:rsidR="00F83C43" w:rsidRPr="00094056" w:rsidRDefault="00F83C43" w:rsidP="00993CEB">
            <w:pPr>
              <w:jc w:val="center"/>
              <w:rPr>
                <w:rFonts w:ascii="Calibri" w:hAnsi="Calibri" w:cs="Calibri"/>
                <w:b/>
                <w:bCs/>
                <w:color w:val="000000"/>
                <w:szCs w:val="20"/>
              </w:rPr>
            </w:pPr>
            <w:r w:rsidRPr="00094056">
              <w:rPr>
                <w:rFonts w:ascii="Calibri" w:hAnsi="Calibri" w:cs="Calibri"/>
                <w:b/>
                <w:bCs/>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55CC345C" w14:textId="77777777" w:rsidR="00F83C43" w:rsidRPr="00094056"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094056" w14:paraId="1BA47A82"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24A770C"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3</w:t>
            </w:r>
          </w:p>
        </w:tc>
        <w:tc>
          <w:tcPr>
            <w:tcW w:w="4019" w:type="dxa"/>
            <w:tcBorders>
              <w:top w:val="nil"/>
              <w:left w:val="nil"/>
              <w:bottom w:val="single" w:sz="4" w:space="0" w:color="auto"/>
              <w:right w:val="single" w:sz="4" w:space="0" w:color="auto"/>
            </w:tcBorders>
            <w:shd w:val="clear" w:color="auto" w:fill="auto"/>
            <w:vAlign w:val="center"/>
            <w:hideMark/>
          </w:tcPr>
          <w:p w14:paraId="0DC5ED0A" w14:textId="77777777" w:rsidR="00F83C43" w:rsidRPr="00094056" w:rsidRDefault="00F83C43" w:rsidP="00993CEB">
            <w:pPr>
              <w:rPr>
                <w:rFonts w:ascii="Calibri" w:hAnsi="Calibri" w:cs="Calibri"/>
                <w:color w:val="000000"/>
                <w:szCs w:val="20"/>
              </w:rPr>
            </w:pPr>
            <w:r w:rsidRPr="00094056">
              <w:rPr>
                <w:rFonts w:ascii="Calibri" w:hAnsi="Calibri" w:cs="Calibri"/>
                <w:color w:val="000000"/>
                <w:szCs w:val="20"/>
              </w:rPr>
              <w:t>ATEST OCHRONY PRACY</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7D235EC3" w14:textId="77777777"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50F75FA4" w14:textId="77777777" w:rsidR="00F83C43" w:rsidRPr="00094056" w:rsidRDefault="00F83C43" w:rsidP="00993CEB">
            <w:pPr>
              <w:jc w:val="center"/>
              <w:rPr>
                <w:rFonts w:ascii="Calibri" w:hAnsi="Calibri" w:cs="Calibri"/>
                <w:b/>
                <w:bCs/>
                <w:color w:val="000000"/>
                <w:szCs w:val="20"/>
              </w:rPr>
            </w:pPr>
            <w:r w:rsidRPr="00094056">
              <w:rPr>
                <w:rFonts w:ascii="Calibri" w:hAnsi="Calibri" w:cs="Calibri"/>
                <w:b/>
                <w:bCs/>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3D1CF9B5" w14:textId="77777777" w:rsidR="00F83C43" w:rsidRPr="00094056"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094056" w14:paraId="7F98ADA5"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0FFC9A55"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4</w:t>
            </w:r>
          </w:p>
        </w:tc>
        <w:tc>
          <w:tcPr>
            <w:tcW w:w="4019" w:type="dxa"/>
            <w:tcBorders>
              <w:top w:val="nil"/>
              <w:left w:val="nil"/>
              <w:bottom w:val="single" w:sz="4" w:space="0" w:color="auto"/>
              <w:right w:val="single" w:sz="4" w:space="0" w:color="auto"/>
            </w:tcBorders>
            <w:shd w:val="clear" w:color="auto" w:fill="auto"/>
            <w:vAlign w:val="center"/>
            <w:hideMark/>
          </w:tcPr>
          <w:p w14:paraId="68B95ED5" w14:textId="77777777" w:rsidR="00F83C43" w:rsidRPr="00094056" w:rsidRDefault="00F83C43" w:rsidP="00993CEB">
            <w:pPr>
              <w:rPr>
                <w:rFonts w:ascii="Calibri" w:hAnsi="Calibri" w:cs="Calibri"/>
                <w:szCs w:val="20"/>
              </w:rPr>
            </w:pPr>
            <w:r w:rsidRPr="00094056">
              <w:rPr>
                <w:rFonts w:ascii="Calibri" w:hAnsi="Calibri" w:cs="Calibri"/>
                <w:szCs w:val="20"/>
              </w:rPr>
              <w:t xml:space="preserve">BEZPIECZEŃSTWO PRACY, NAUKA I PRAKTYKA </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2A77F4CF" w14:textId="77777777"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56F78476" w14:textId="77777777" w:rsidR="00F83C43" w:rsidRPr="00094056" w:rsidRDefault="00F83C43" w:rsidP="00993CEB">
            <w:pPr>
              <w:jc w:val="center"/>
              <w:rPr>
                <w:rFonts w:ascii="Calibri" w:hAnsi="Calibri" w:cs="Calibri"/>
                <w:b/>
                <w:bCs/>
                <w:color w:val="000000"/>
                <w:szCs w:val="20"/>
              </w:rPr>
            </w:pPr>
            <w:r w:rsidRPr="00094056">
              <w:rPr>
                <w:rFonts w:ascii="Calibri" w:hAnsi="Calibri" w:cs="Calibri"/>
                <w:b/>
                <w:bCs/>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70A185D8" w14:textId="77777777" w:rsidR="00F83C43" w:rsidRPr="00094056" w:rsidRDefault="00F83C43" w:rsidP="00993CEB">
            <w:pPr>
              <w:jc w:val="center"/>
              <w:rPr>
                <w:rFonts w:ascii="Calibri" w:hAnsi="Calibri" w:cs="Calibri"/>
                <w:color w:val="000000"/>
                <w:szCs w:val="20"/>
              </w:rPr>
            </w:pPr>
            <w:r>
              <w:rPr>
                <w:rFonts w:ascii="Calibri" w:hAnsi="Calibri" w:cs="Calibri"/>
                <w:color w:val="000000"/>
                <w:szCs w:val="20"/>
              </w:rPr>
              <w:t>13</w:t>
            </w:r>
          </w:p>
        </w:tc>
      </w:tr>
      <w:tr w:rsidR="00F83C43" w:rsidRPr="00035908" w14:paraId="1044833F"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1F4A8EA6" w14:textId="77777777" w:rsidR="00F83C43" w:rsidRPr="00386CDB" w:rsidRDefault="00F83C43" w:rsidP="00993CEB">
            <w:pPr>
              <w:jc w:val="right"/>
              <w:rPr>
                <w:rFonts w:ascii="Calibri" w:hAnsi="Calibri" w:cs="Calibri"/>
                <w:b/>
                <w:bCs/>
                <w:color w:val="000000"/>
                <w:szCs w:val="20"/>
                <w:highlight w:val="yellow"/>
              </w:rPr>
            </w:pPr>
            <w:r w:rsidRPr="00386CDB">
              <w:rPr>
                <w:rFonts w:ascii="Calibri" w:hAnsi="Calibri" w:cs="Calibri"/>
                <w:b/>
                <w:bCs/>
                <w:color w:val="000000"/>
                <w:szCs w:val="20"/>
                <w:highlight w:val="yellow"/>
              </w:rPr>
              <w:t>5</w:t>
            </w:r>
          </w:p>
        </w:tc>
        <w:tc>
          <w:tcPr>
            <w:tcW w:w="4019" w:type="dxa"/>
            <w:tcBorders>
              <w:top w:val="nil"/>
              <w:left w:val="nil"/>
              <w:bottom w:val="single" w:sz="4" w:space="0" w:color="auto"/>
              <w:right w:val="single" w:sz="4" w:space="0" w:color="auto"/>
            </w:tcBorders>
            <w:shd w:val="clear" w:color="auto" w:fill="auto"/>
            <w:vAlign w:val="center"/>
            <w:hideMark/>
          </w:tcPr>
          <w:p w14:paraId="0A4F4BF4" w14:textId="77777777" w:rsidR="00F83C43" w:rsidRPr="00386CDB" w:rsidRDefault="00F83C43" w:rsidP="00993CEB">
            <w:pPr>
              <w:rPr>
                <w:rFonts w:ascii="Calibri" w:hAnsi="Calibri" w:cs="Calibri"/>
                <w:strike/>
                <w:color w:val="000000"/>
                <w:szCs w:val="20"/>
                <w:highlight w:val="yellow"/>
              </w:rPr>
            </w:pPr>
            <w:r w:rsidRPr="00386CDB">
              <w:rPr>
                <w:rFonts w:ascii="Calibri" w:hAnsi="Calibri" w:cs="Calibri"/>
                <w:strike/>
                <w:color w:val="000000"/>
                <w:szCs w:val="20"/>
                <w:highlight w:val="yellow"/>
              </w:rPr>
              <w:t>Chemia Przemysłowa</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1F21745C" w14:textId="77777777" w:rsidR="00F83C43" w:rsidRPr="00386CDB" w:rsidRDefault="00F83C43" w:rsidP="00993CEB">
            <w:pPr>
              <w:jc w:val="center"/>
              <w:rPr>
                <w:rFonts w:ascii="Calibri" w:hAnsi="Calibri" w:cs="Calibri"/>
                <w:strike/>
                <w:color w:val="000000"/>
                <w:szCs w:val="20"/>
                <w:highlight w:val="yellow"/>
              </w:rPr>
            </w:pPr>
            <w:r w:rsidRPr="00386CDB">
              <w:rPr>
                <w:rFonts w:ascii="Calibri" w:hAnsi="Calibri" w:cs="Calibri"/>
                <w:strike/>
                <w:color w:val="000000"/>
                <w:szCs w:val="20"/>
                <w:highlight w:val="yellow"/>
              </w:rPr>
              <w:t> </w:t>
            </w:r>
          </w:p>
        </w:tc>
        <w:tc>
          <w:tcPr>
            <w:tcW w:w="1177" w:type="dxa"/>
            <w:tcBorders>
              <w:top w:val="nil"/>
              <w:left w:val="nil"/>
              <w:bottom w:val="single" w:sz="4" w:space="0" w:color="auto"/>
              <w:right w:val="single" w:sz="4" w:space="0" w:color="auto"/>
            </w:tcBorders>
            <w:shd w:val="clear" w:color="auto" w:fill="auto"/>
            <w:vAlign w:val="center"/>
            <w:hideMark/>
          </w:tcPr>
          <w:p w14:paraId="6179A10C" w14:textId="77777777" w:rsidR="00F83C43" w:rsidRPr="00386CDB" w:rsidRDefault="00F83C43" w:rsidP="00993CEB">
            <w:pPr>
              <w:jc w:val="center"/>
              <w:rPr>
                <w:rFonts w:ascii="Calibri" w:hAnsi="Calibri" w:cs="Calibri"/>
                <w:b/>
                <w:bCs/>
                <w:strike/>
                <w:color w:val="000000"/>
                <w:szCs w:val="20"/>
                <w:highlight w:val="yellow"/>
              </w:rPr>
            </w:pPr>
            <w:r w:rsidRPr="00386CDB">
              <w:rPr>
                <w:rFonts w:ascii="Calibri" w:hAnsi="Calibri" w:cs="Calibri"/>
                <w:b/>
                <w:bCs/>
                <w:strike/>
                <w:color w:val="000000"/>
                <w:szCs w:val="20"/>
                <w:highlight w:val="yellow"/>
              </w:rPr>
              <w:t>P</w:t>
            </w:r>
          </w:p>
        </w:tc>
        <w:tc>
          <w:tcPr>
            <w:tcW w:w="1660" w:type="dxa"/>
            <w:tcBorders>
              <w:top w:val="nil"/>
              <w:left w:val="nil"/>
              <w:bottom w:val="single" w:sz="4" w:space="0" w:color="auto"/>
              <w:right w:val="single" w:sz="4" w:space="0" w:color="auto"/>
            </w:tcBorders>
            <w:shd w:val="clear" w:color="auto" w:fill="auto"/>
            <w:noWrap/>
            <w:vAlign w:val="bottom"/>
            <w:hideMark/>
          </w:tcPr>
          <w:p w14:paraId="122428F9" w14:textId="77777777" w:rsidR="00F83C43" w:rsidRPr="00386CDB" w:rsidRDefault="00F83C43" w:rsidP="00993CEB">
            <w:pPr>
              <w:jc w:val="center"/>
              <w:rPr>
                <w:rFonts w:ascii="Calibri" w:hAnsi="Calibri" w:cs="Calibri"/>
                <w:strike/>
                <w:color w:val="000000"/>
                <w:szCs w:val="20"/>
                <w:highlight w:val="yellow"/>
              </w:rPr>
            </w:pPr>
            <w:r w:rsidRPr="00386CDB">
              <w:rPr>
                <w:rFonts w:ascii="Calibri" w:hAnsi="Calibri" w:cs="Calibri"/>
                <w:strike/>
                <w:color w:val="000000"/>
                <w:szCs w:val="20"/>
                <w:highlight w:val="yellow"/>
              </w:rPr>
              <w:t>1</w:t>
            </w:r>
          </w:p>
        </w:tc>
      </w:tr>
      <w:tr w:rsidR="00F83C43" w:rsidRPr="00094056" w14:paraId="55FAD0AB"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2F6BB080"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6</w:t>
            </w:r>
          </w:p>
        </w:tc>
        <w:tc>
          <w:tcPr>
            <w:tcW w:w="4019" w:type="dxa"/>
            <w:tcBorders>
              <w:top w:val="nil"/>
              <w:left w:val="nil"/>
              <w:bottom w:val="single" w:sz="4" w:space="0" w:color="auto"/>
              <w:right w:val="single" w:sz="4" w:space="0" w:color="auto"/>
            </w:tcBorders>
            <w:shd w:val="clear" w:color="auto" w:fill="auto"/>
            <w:vAlign w:val="center"/>
          </w:tcPr>
          <w:p w14:paraId="515EE335" w14:textId="39B49320" w:rsidR="00F83C43" w:rsidRPr="00094056" w:rsidRDefault="00F83C43" w:rsidP="00993CEB">
            <w:pPr>
              <w:rPr>
                <w:rFonts w:ascii="Calibri" w:hAnsi="Calibri" w:cs="Calibri"/>
                <w:color w:val="000000"/>
                <w:szCs w:val="20"/>
              </w:rPr>
            </w:pPr>
            <w:r w:rsidRPr="00094056">
              <w:rPr>
                <w:rFonts w:ascii="Calibri" w:hAnsi="Calibri" w:cs="Calibri"/>
                <w:color w:val="000000"/>
                <w:szCs w:val="20"/>
              </w:rPr>
              <w:t>Dziennik Gazeta Prawna z dodatkami</w:t>
            </w:r>
          </w:p>
        </w:tc>
        <w:tc>
          <w:tcPr>
            <w:tcW w:w="1261" w:type="dxa"/>
            <w:tcBorders>
              <w:top w:val="nil"/>
              <w:left w:val="nil"/>
              <w:bottom w:val="single" w:sz="4" w:space="0" w:color="auto"/>
              <w:right w:val="single" w:sz="4" w:space="0" w:color="auto"/>
              <w:tl2br w:val="single" w:sz="4" w:space="0" w:color="auto"/>
            </w:tcBorders>
            <w:shd w:val="clear" w:color="auto" w:fill="auto"/>
            <w:vAlign w:val="center"/>
          </w:tcPr>
          <w:p w14:paraId="403F57BF" w14:textId="5F7CF4DC" w:rsidR="00F83C43" w:rsidRPr="00094056" w:rsidRDefault="00F83C43" w:rsidP="00993CEB">
            <w:pPr>
              <w:jc w:val="center"/>
              <w:rPr>
                <w:rFonts w:ascii="Calibri" w:hAnsi="Calibri" w:cs="Calibri"/>
                <w:b/>
                <w:bCs/>
                <w:color w:val="000000"/>
                <w:szCs w:val="20"/>
              </w:rPr>
            </w:pPr>
            <w:r w:rsidRPr="00094056">
              <w:rPr>
                <w:rFonts w:ascii="Calibri" w:hAnsi="Calibri" w:cs="Calibri"/>
                <w:color w:val="000000"/>
                <w:szCs w:val="20"/>
              </w:rPr>
              <w:t> </w:t>
            </w:r>
          </w:p>
        </w:tc>
        <w:tc>
          <w:tcPr>
            <w:tcW w:w="1177" w:type="dxa"/>
            <w:tcBorders>
              <w:top w:val="nil"/>
              <w:left w:val="nil"/>
              <w:bottom w:val="single" w:sz="4" w:space="0" w:color="auto"/>
              <w:right w:val="single" w:sz="4" w:space="0" w:color="auto"/>
            </w:tcBorders>
            <w:shd w:val="clear" w:color="auto" w:fill="auto"/>
            <w:vAlign w:val="center"/>
          </w:tcPr>
          <w:p w14:paraId="59161F04" w14:textId="57CA8BA4" w:rsidR="00F83C43" w:rsidRPr="00094056" w:rsidRDefault="00F83C43" w:rsidP="00993CEB">
            <w:pPr>
              <w:jc w:val="center"/>
              <w:rPr>
                <w:rFonts w:ascii="Calibri" w:hAnsi="Calibri" w:cs="Calibri"/>
                <w:b/>
                <w:bCs/>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tcPr>
          <w:p w14:paraId="40B0B41F" w14:textId="105BE5C0" w:rsidR="00F83C43" w:rsidRPr="00094056" w:rsidRDefault="00F83C43" w:rsidP="00993CEB">
            <w:pPr>
              <w:jc w:val="center"/>
              <w:rPr>
                <w:rFonts w:ascii="Calibri" w:hAnsi="Calibri" w:cs="Calibri"/>
                <w:color w:val="000000"/>
                <w:szCs w:val="20"/>
              </w:rPr>
            </w:pPr>
            <w:r>
              <w:rPr>
                <w:rFonts w:ascii="Calibri" w:hAnsi="Calibri" w:cs="Calibri"/>
                <w:color w:val="000000"/>
                <w:szCs w:val="20"/>
              </w:rPr>
              <w:t>5</w:t>
            </w:r>
          </w:p>
        </w:tc>
      </w:tr>
      <w:tr w:rsidR="00F83C43" w:rsidRPr="00094056" w14:paraId="5869AFC9"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12240DEF"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7</w:t>
            </w:r>
          </w:p>
        </w:tc>
        <w:tc>
          <w:tcPr>
            <w:tcW w:w="4019" w:type="dxa"/>
            <w:tcBorders>
              <w:top w:val="nil"/>
              <w:left w:val="nil"/>
              <w:bottom w:val="single" w:sz="4" w:space="0" w:color="auto"/>
              <w:right w:val="single" w:sz="4" w:space="0" w:color="auto"/>
            </w:tcBorders>
            <w:shd w:val="clear" w:color="auto" w:fill="auto"/>
            <w:vAlign w:val="center"/>
            <w:hideMark/>
          </w:tcPr>
          <w:p w14:paraId="0C374D30" w14:textId="2FE65B9E" w:rsidR="00F83C43" w:rsidRPr="00094056" w:rsidRDefault="00F83C43" w:rsidP="00993CEB">
            <w:pPr>
              <w:rPr>
                <w:rFonts w:ascii="Calibri" w:hAnsi="Calibri" w:cs="Calibri"/>
                <w:color w:val="000000"/>
                <w:szCs w:val="20"/>
              </w:rPr>
            </w:pPr>
            <w:r w:rsidRPr="00094056">
              <w:rPr>
                <w:rFonts w:ascii="Calibri" w:hAnsi="Calibri" w:cs="Calibri"/>
                <w:szCs w:val="20"/>
              </w:rPr>
              <w:t>ECHO DNIA -ŚWIETOKRZYSKIE</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4098E93A" w14:textId="74747F36"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45383827" w14:textId="42444106"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18CF0118" w14:textId="63824199" w:rsidR="00F83C43" w:rsidRPr="00094056"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094056" w14:paraId="35B93BB9"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6989A974"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8</w:t>
            </w:r>
          </w:p>
        </w:tc>
        <w:tc>
          <w:tcPr>
            <w:tcW w:w="4019" w:type="dxa"/>
            <w:tcBorders>
              <w:top w:val="nil"/>
              <w:left w:val="nil"/>
              <w:bottom w:val="single" w:sz="4" w:space="0" w:color="auto"/>
              <w:right w:val="single" w:sz="4" w:space="0" w:color="auto"/>
            </w:tcBorders>
            <w:shd w:val="clear" w:color="auto" w:fill="auto"/>
            <w:vAlign w:val="center"/>
            <w:hideMark/>
          </w:tcPr>
          <w:p w14:paraId="6136B582" w14:textId="160FB98C" w:rsidR="00F83C43" w:rsidRPr="00094056" w:rsidRDefault="00F83C43" w:rsidP="00993CEB">
            <w:pPr>
              <w:rPr>
                <w:rFonts w:ascii="Calibri" w:hAnsi="Calibri" w:cs="Calibri"/>
                <w:szCs w:val="20"/>
              </w:rPr>
            </w:pPr>
            <w:r w:rsidRPr="00094056">
              <w:rPr>
                <w:rFonts w:ascii="Calibri" w:hAnsi="Calibri" w:cs="Calibri"/>
                <w:color w:val="000000"/>
                <w:szCs w:val="20"/>
              </w:rPr>
              <w:t>Energetyka</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0ADE2B6C" w14:textId="6F025EC7"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083496FE" w14:textId="5C3C12FD"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6491500F" w14:textId="3BDA8410" w:rsidR="00F83C43" w:rsidRPr="00094056" w:rsidRDefault="00F83C43" w:rsidP="00993CEB">
            <w:pPr>
              <w:jc w:val="center"/>
              <w:rPr>
                <w:rFonts w:ascii="Calibri" w:hAnsi="Calibri" w:cs="Calibri"/>
                <w:color w:val="000000"/>
                <w:szCs w:val="20"/>
              </w:rPr>
            </w:pPr>
            <w:r>
              <w:rPr>
                <w:rFonts w:ascii="Calibri" w:hAnsi="Calibri" w:cs="Calibri"/>
                <w:color w:val="000000"/>
                <w:szCs w:val="20"/>
              </w:rPr>
              <w:t>4</w:t>
            </w:r>
          </w:p>
        </w:tc>
      </w:tr>
      <w:tr w:rsidR="00F83C43" w:rsidRPr="00094056" w14:paraId="6A63AA3F"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1E34EDBE" w14:textId="77777777" w:rsidR="00F83C43" w:rsidRPr="00386CDB" w:rsidRDefault="00F83C43" w:rsidP="00993CEB">
            <w:pPr>
              <w:jc w:val="right"/>
              <w:rPr>
                <w:rFonts w:ascii="Calibri" w:hAnsi="Calibri" w:cs="Calibri"/>
                <w:b/>
                <w:bCs/>
                <w:color w:val="000000"/>
                <w:szCs w:val="20"/>
                <w:highlight w:val="yellow"/>
              </w:rPr>
            </w:pPr>
            <w:r w:rsidRPr="00386CDB">
              <w:rPr>
                <w:rFonts w:ascii="Calibri" w:hAnsi="Calibri" w:cs="Calibri"/>
                <w:b/>
                <w:bCs/>
                <w:color w:val="000000"/>
                <w:szCs w:val="20"/>
                <w:highlight w:val="yellow"/>
              </w:rPr>
              <w:t>9</w:t>
            </w:r>
          </w:p>
        </w:tc>
        <w:tc>
          <w:tcPr>
            <w:tcW w:w="4019" w:type="dxa"/>
            <w:tcBorders>
              <w:top w:val="nil"/>
              <w:left w:val="nil"/>
              <w:bottom w:val="single" w:sz="4" w:space="0" w:color="auto"/>
              <w:right w:val="single" w:sz="4" w:space="0" w:color="auto"/>
            </w:tcBorders>
            <w:shd w:val="clear" w:color="auto" w:fill="auto"/>
            <w:vAlign w:val="center"/>
            <w:hideMark/>
          </w:tcPr>
          <w:p w14:paraId="6F915B13" w14:textId="01E135E7" w:rsidR="00F83C43" w:rsidRPr="00386CDB" w:rsidRDefault="00F83C43" w:rsidP="00993CEB">
            <w:pPr>
              <w:rPr>
                <w:rFonts w:ascii="Calibri" w:hAnsi="Calibri" w:cs="Calibri"/>
                <w:strike/>
                <w:color w:val="000000"/>
                <w:szCs w:val="20"/>
                <w:highlight w:val="yellow"/>
              </w:rPr>
            </w:pPr>
            <w:r w:rsidRPr="00386CDB">
              <w:rPr>
                <w:rFonts w:ascii="Calibri" w:hAnsi="Calibri" w:cs="Calibri"/>
                <w:strike/>
                <w:color w:val="000000"/>
                <w:szCs w:val="20"/>
                <w:highlight w:val="yellow"/>
              </w:rPr>
              <w:t>Energetyka Cieplna i Zawodowa</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365FEBED" w14:textId="4B1D94AA" w:rsidR="00F83C43" w:rsidRPr="00386CDB" w:rsidRDefault="00F83C43" w:rsidP="00993CEB">
            <w:pPr>
              <w:jc w:val="center"/>
              <w:rPr>
                <w:rFonts w:ascii="Calibri" w:hAnsi="Calibri" w:cs="Calibri"/>
                <w:strike/>
                <w:color w:val="000000"/>
                <w:szCs w:val="20"/>
                <w:highlight w:val="yellow"/>
              </w:rPr>
            </w:pPr>
            <w:r w:rsidRPr="00386CDB">
              <w:rPr>
                <w:rFonts w:ascii="Calibri" w:hAnsi="Calibri" w:cs="Calibri"/>
                <w:strike/>
                <w:color w:val="000000"/>
                <w:szCs w:val="20"/>
                <w:highlight w:val="yellow"/>
              </w:rPr>
              <w:t> </w:t>
            </w:r>
          </w:p>
        </w:tc>
        <w:tc>
          <w:tcPr>
            <w:tcW w:w="1177" w:type="dxa"/>
            <w:tcBorders>
              <w:top w:val="nil"/>
              <w:left w:val="nil"/>
              <w:bottom w:val="single" w:sz="4" w:space="0" w:color="auto"/>
              <w:right w:val="single" w:sz="4" w:space="0" w:color="auto"/>
            </w:tcBorders>
            <w:shd w:val="clear" w:color="auto" w:fill="auto"/>
            <w:vAlign w:val="center"/>
            <w:hideMark/>
          </w:tcPr>
          <w:p w14:paraId="18EABF0A" w14:textId="67ECF713" w:rsidR="00F83C43" w:rsidRPr="00386CDB" w:rsidRDefault="00F83C43" w:rsidP="00993CEB">
            <w:pPr>
              <w:jc w:val="center"/>
              <w:rPr>
                <w:rFonts w:ascii="Calibri" w:hAnsi="Calibri" w:cs="Calibri"/>
                <w:strike/>
                <w:color w:val="000000"/>
                <w:szCs w:val="20"/>
                <w:highlight w:val="yellow"/>
              </w:rPr>
            </w:pPr>
            <w:r w:rsidRPr="00386CDB">
              <w:rPr>
                <w:rFonts w:ascii="Calibri" w:hAnsi="Calibri" w:cs="Calibri"/>
                <w:strike/>
                <w:color w:val="000000"/>
                <w:szCs w:val="20"/>
                <w:highlight w:val="yellow"/>
              </w:rPr>
              <w:t>P</w:t>
            </w:r>
          </w:p>
        </w:tc>
        <w:tc>
          <w:tcPr>
            <w:tcW w:w="1660" w:type="dxa"/>
            <w:tcBorders>
              <w:top w:val="nil"/>
              <w:left w:val="nil"/>
              <w:bottom w:val="single" w:sz="4" w:space="0" w:color="auto"/>
              <w:right w:val="single" w:sz="4" w:space="0" w:color="auto"/>
            </w:tcBorders>
            <w:shd w:val="clear" w:color="auto" w:fill="auto"/>
            <w:noWrap/>
            <w:vAlign w:val="bottom"/>
            <w:hideMark/>
          </w:tcPr>
          <w:p w14:paraId="00AF913E" w14:textId="1D1E70BE" w:rsidR="00F83C43" w:rsidRPr="00386CDB" w:rsidRDefault="00F83C43" w:rsidP="00993CEB">
            <w:pPr>
              <w:jc w:val="center"/>
              <w:rPr>
                <w:rFonts w:ascii="Calibri" w:hAnsi="Calibri" w:cs="Calibri"/>
                <w:strike/>
                <w:color w:val="000000"/>
                <w:szCs w:val="20"/>
                <w:highlight w:val="yellow"/>
              </w:rPr>
            </w:pPr>
            <w:r w:rsidRPr="00386CDB">
              <w:rPr>
                <w:rFonts w:ascii="Calibri" w:hAnsi="Calibri" w:cs="Calibri"/>
                <w:strike/>
                <w:color w:val="000000"/>
                <w:szCs w:val="20"/>
                <w:highlight w:val="yellow"/>
              </w:rPr>
              <w:t>1</w:t>
            </w:r>
          </w:p>
        </w:tc>
      </w:tr>
      <w:tr w:rsidR="00F83C43" w:rsidRPr="00094056" w14:paraId="08CFF129"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0C8731F8"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10</w:t>
            </w:r>
          </w:p>
        </w:tc>
        <w:tc>
          <w:tcPr>
            <w:tcW w:w="4019" w:type="dxa"/>
            <w:tcBorders>
              <w:top w:val="nil"/>
              <w:left w:val="nil"/>
              <w:bottom w:val="single" w:sz="4" w:space="0" w:color="auto"/>
              <w:right w:val="single" w:sz="4" w:space="0" w:color="auto"/>
            </w:tcBorders>
            <w:shd w:val="clear" w:color="auto" w:fill="auto"/>
            <w:vAlign w:val="center"/>
            <w:hideMark/>
          </w:tcPr>
          <w:p w14:paraId="3994B86F" w14:textId="6171B617" w:rsidR="00F83C43" w:rsidRPr="00094056" w:rsidRDefault="00F83C43" w:rsidP="00993CEB">
            <w:pPr>
              <w:rPr>
                <w:rFonts w:ascii="Calibri" w:hAnsi="Calibri" w:cs="Calibri"/>
                <w:color w:val="000000"/>
                <w:szCs w:val="20"/>
              </w:rPr>
            </w:pPr>
            <w:r w:rsidRPr="00094056">
              <w:rPr>
                <w:rFonts w:ascii="Calibri" w:hAnsi="Calibri" w:cs="Calibri"/>
                <w:color w:val="000000"/>
                <w:szCs w:val="20"/>
              </w:rPr>
              <w:t>ZESTAW wersja PAPIEROWA ;</w:t>
            </w:r>
            <w:r w:rsidRPr="00094056">
              <w:rPr>
                <w:rFonts w:ascii="Calibri" w:hAnsi="Calibri" w:cs="Calibri"/>
                <w:color w:val="000000"/>
                <w:szCs w:val="20"/>
              </w:rPr>
              <w:br/>
              <w:t>Infor.  o cenach mat. Bud.</w:t>
            </w:r>
            <w:r>
              <w:rPr>
                <w:rFonts w:ascii="Calibri" w:hAnsi="Calibri" w:cs="Calibri"/>
                <w:color w:val="000000"/>
                <w:szCs w:val="20"/>
              </w:rPr>
              <w:t xml:space="preserve"> </w:t>
            </w:r>
            <w:r w:rsidRPr="00094056">
              <w:rPr>
                <w:rFonts w:ascii="Calibri" w:hAnsi="Calibri" w:cs="Calibri"/>
                <w:color w:val="000000"/>
                <w:szCs w:val="20"/>
              </w:rPr>
              <w:t>Biuletyn SECOCENBUD. W tym :</w:t>
            </w:r>
            <w:r w:rsidRPr="00094056">
              <w:rPr>
                <w:rFonts w:ascii="Calibri" w:hAnsi="Calibri" w:cs="Calibri"/>
                <w:color w:val="000000"/>
                <w:szCs w:val="20"/>
              </w:rPr>
              <w:br/>
              <w:t xml:space="preserve">1.Informacja o cenach mat. Budowlanych IMB </w:t>
            </w:r>
            <w:r w:rsidRPr="00094056">
              <w:rPr>
                <w:rFonts w:ascii="Calibri" w:hAnsi="Calibri" w:cs="Calibri"/>
                <w:color w:val="000000"/>
                <w:szCs w:val="20"/>
              </w:rPr>
              <w:br/>
              <w:t xml:space="preserve">2.Informacja o cenach mat. Elektrycznych  IMB </w:t>
            </w:r>
            <w:r w:rsidRPr="00094056">
              <w:rPr>
                <w:rFonts w:ascii="Calibri" w:hAnsi="Calibri" w:cs="Calibri"/>
                <w:color w:val="000000"/>
                <w:szCs w:val="20"/>
              </w:rPr>
              <w:br/>
              <w:t>3.Info</w:t>
            </w:r>
            <w:r>
              <w:rPr>
                <w:rFonts w:ascii="Calibri" w:hAnsi="Calibri" w:cs="Calibri"/>
                <w:color w:val="000000"/>
                <w:szCs w:val="20"/>
              </w:rPr>
              <w:t>rmacja o cenach mat. Instalacyj</w:t>
            </w:r>
            <w:r w:rsidRPr="00094056">
              <w:rPr>
                <w:rFonts w:ascii="Calibri" w:hAnsi="Calibri" w:cs="Calibri"/>
                <w:color w:val="000000"/>
                <w:szCs w:val="20"/>
              </w:rPr>
              <w:t>nych</w:t>
            </w:r>
            <w:r>
              <w:rPr>
                <w:rFonts w:ascii="Calibri" w:hAnsi="Calibri" w:cs="Calibri"/>
                <w:color w:val="000000"/>
                <w:szCs w:val="20"/>
              </w:rPr>
              <w:t xml:space="preserve"> </w:t>
            </w:r>
            <w:r w:rsidRPr="00094056">
              <w:rPr>
                <w:rFonts w:ascii="Calibri" w:hAnsi="Calibri" w:cs="Calibri"/>
                <w:color w:val="000000"/>
                <w:szCs w:val="20"/>
              </w:rPr>
              <w:t>IMB 4.Informacja o stawk</w:t>
            </w:r>
            <w:r>
              <w:rPr>
                <w:rFonts w:ascii="Calibri" w:hAnsi="Calibri" w:cs="Calibri"/>
                <w:color w:val="000000"/>
                <w:szCs w:val="20"/>
              </w:rPr>
              <w:t>ac</w:t>
            </w:r>
            <w:r w:rsidRPr="00094056">
              <w:rPr>
                <w:rFonts w:ascii="Calibri" w:hAnsi="Calibri" w:cs="Calibri"/>
                <w:color w:val="000000"/>
                <w:szCs w:val="20"/>
              </w:rPr>
              <w:t xml:space="preserve">h robocizny kosztorysowej </w:t>
            </w:r>
            <w:r>
              <w:rPr>
                <w:rFonts w:ascii="Calibri" w:hAnsi="Calibri" w:cs="Calibri"/>
                <w:color w:val="000000"/>
                <w:szCs w:val="20"/>
              </w:rPr>
              <w:t>oraz najmu sprzętu budowlanego I</w:t>
            </w:r>
            <w:r w:rsidRPr="00094056">
              <w:rPr>
                <w:rFonts w:ascii="Calibri" w:hAnsi="Calibri" w:cs="Calibri"/>
                <w:color w:val="000000"/>
                <w:szCs w:val="20"/>
              </w:rPr>
              <w:t>RS</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19743CCA" w14:textId="62637C2D"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1B4CC948" w14:textId="1D9FB2CD"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6BD295F6" w14:textId="129B1DE5" w:rsidR="00F83C43" w:rsidRPr="00094056"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094056" w14:paraId="7F9792BE" w14:textId="77777777" w:rsidTr="00F83C43">
        <w:trPr>
          <w:trHeight w:val="491"/>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2C636FDD"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11</w:t>
            </w:r>
          </w:p>
        </w:tc>
        <w:tc>
          <w:tcPr>
            <w:tcW w:w="4019" w:type="dxa"/>
            <w:tcBorders>
              <w:top w:val="nil"/>
              <w:left w:val="nil"/>
              <w:bottom w:val="single" w:sz="4" w:space="0" w:color="auto"/>
              <w:right w:val="single" w:sz="4" w:space="0" w:color="auto"/>
            </w:tcBorders>
            <w:shd w:val="clear" w:color="auto" w:fill="auto"/>
            <w:vAlign w:val="center"/>
          </w:tcPr>
          <w:p w14:paraId="7DC72D13" w14:textId="39420814" w:rsidR="00F83C43" w:rsidRPr="00094056" w:rsidRDefault="00F83C43" w:rsidP="00993CEB">
            <w:pPr>
              <w:rPr>
                <w:rFonts w:ascii="Calibri" w:hAnsi="Calibri" w:cs="Calibri"/>
                <w:color w:val="000000"/>
                <w:szCs w:val="20"/>
              </w:rPr>
            </w:pPr>
            <w:r w:rsidRPr="00094056">
              <w:rPr>
                <w:rFonts w:ascii="Calibri" w:hAnsi="Calibri" w:cs="Calibri"/>
                <w:color w:val="000000"/>
                <w:szCs w:val="20"/>
              </w:rPr>
              <w:t>Katalog Cen Jedn.</w:t>
            </w:r>
            <w:r>
              <w:rPr>
                <w:rFonts w:ascii="Calibri" w:hAnsi="Calibri" w:cs="Calibri"/>
                <w:color w:val="000000"/>
                <w:szCs w:val="20"/>
              </w:rPr>
              <w:t xml:space="preserve"> </w:t>
            </w:r>
            <w:r w:rsidRPr="00094056">
              <w:rPr>
                <w:rFonts w:ascii="Calibri" w:hAnsi="Calibri" w:cs="Calibri"/>
                <w:color w:val="000000"/>
                <w:szCs w:val="20"/>
              </w:rPr>
              <w:t>Robót Drogowych - BISTYP</w:t>
            </w:r>
          </w:p>
        </w:tc>
        <w:tc>
          <w:tcPr>
            <w:tcW w:w="1261" w:type="dxa"/>
            <w:tcBorders>
              <w:top w:val="nil"/>
              <w:left w:val="nil"/>
              <w:bottom w:val="single" w:sz="4" w:space="0" w:color="auto"/>
              <w:right w:val="single" w:sz="4" w:space="0" w:color="auto"/>
              <w:tl2br w:val="single" w:sz="4" w:space="0" w:color="auto"/>
            </w:tcBorders>
            <w:shd w:val="clear" w:color="auto" w:fill="auto"/>
            <w:vAlign w:val="center"/>
          </w:tcPr>
          <w:p w14:paraId="5D193028" w14:textId="753F2C32"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7" w:type="dxa"/>
            <w:tcBorders>
              <w:top w:val="nil"/>
              <w:left w:val="nil"/>
              <w:bottom w:val="single" w:sz="4" w:space="0" w:color="auto"/>
              <w:right w:val="single" w:sz="4" w:space="0" w:color="auto"/>
            </w:tcBorders>
            <w:shd w:val="clear" w:color="auto" w:fill="auto"/>
            <w:vAlign w:val="center"/>
          </w:tcPr>
          <w:p w14:paraId="2A594AEB" w14:textId="00A42D5A" w:rsidR="00F83C43" w:rsidRPr="00094056" w:rsidRDefault="00F83C43" w:rsidP="00993CEB">
            <w:pPr>
              <w:jc w:val="center"/>
              <w:rPr>
                <w:rFonts w:ascii="Calibri" w:hAnsi="Calibri" w:cs="Calibri"/>
                <w:color w:val="000000"/>
                <w:szCs w:val="20"/>
              </w:rPr>
            </w:pPr>
            <w:r>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tcPr>
          <w:p w14:paraId="3E9BF1C9" w14:textId="210AC0D2" w:rsidR="00F83C43" w:rsidRPr="00094056"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094056" w14:paraId="5C2CF43C" w14:textId="77777777" w:rsidTr="00F83C43">
        <w:trPr>
          <w:trHeight w:val="568"/>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74E58459"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12</w:t>
            </w:r>
          </w:p>
        </w:tc>
        <w:tc>
          <w:tcPr>
            <w:tcW w:w="4019" w:type="dxa"/>
            <w:tcBorders>
              <w:top w:val="nil"/>
              <w:left w:val="nil"/>
              <w:bottom w:val="single" w:sz="4" w:space="0" w:color="auto"/>
              <w:right w:val="single" w:sz="4" w:space="0" w:color="auto"/>
            </w:tcBorders>
            <w:shd w:val="clear" w:color="auto" w:fill="auto"/>
            <w:vAlign w:val="center"/>
            <w:hideMark/>
          </w:tcPr>
          <w:p w14:paraId="241337F4" w14:textId="2E579B5F" w:rsidR="00F83C43" w:rsidRPr="00094056" w:rsidRDefault="00F83C43" w:rsidP="00993CEB">
            <w:pPr>
              <w:rPr>
                <w:rFonts w:ascii="Calibri" w:hAnsi="Calibri" w:cs="Calibri"/>
                <w:color w:val="000000"/>
                <w:szCs w:val="20"/>
              </w:rPr>
            </w:pPr>
            <w:r w:rsidRPr="00094056">
              <w:rPr>
                <w:rFonts w:ascii="Calibri" w:hAnsi="Calibri" w:cs="Calibri"/>
                <w:color w:val="000000"/>
                <w:szCs w:val="20"/>
              </w:rPr>
              <w:t>Katalog Cen Jedn.</w:t>
            </w:r>
            <w:r>
              <w:rPr>
                <w:rFonts w:ascii="Calibri" w:hAnsi="Calibri" w:cs="Calibri"/>
                <w:color w:val="000000"/>
                <w:szCs w:val="20"/>
              </w:rPr>
              <w:t xml:space="preserve"> </w:t>
            </w:r>
            <w:r w:rsidRPr="00094056">
              <w:rPr>
                <w:rFonts w:ascii="Calibri" w:hAnsi="Calibri" w:cs="Calibri"/>
                <w:color w:val="000000"/>
                <w:szCs w:val="20"/>
              </w:rPr>
              <w:t>Robót i Obiektów-INWESTYCJE</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10565B98" w14:textId="2AD528C1"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5C04826D" w14:textId="00DD0538" w:rsidR="00F83C43" w:rsidRPr="00094056" w:rsidRDefault="00F83C43" w:rsidP="00993CEB">
            <w:pPr>
              <w:jc w:val="center"/>
              <w:rPr>
                <w:rFonts w:ascii="Calibri" w:hAnsi="Calibri" w:cs="Calibri"/>
                <w:color w:val="000000"/>
                <w:szCs w:val="20"/>
              </w:rPr>
            </w:pPr>
            <w:r>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340C6FE2" w14:textId="2748DFAC" w:rsidR="00F83C43" w:rsidRPr="00094056"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094056" w14:paraId="52C27AFB" w14:textId="77777777" w:rsidTr="00993CEB">
        <w:trPr>
          <w:trHeight w:val="37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43A29869"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1</w:t>
            </w:r>
            <w:r>
              <w:rPr>
                <w:rFonts w:ascii="Calibri" w:hAnsi="Calibri" w:cs="Calibri"/>
                <w:b/>
                <w:bCs/>
                <w:color w:val="000000"/>
                <w:szCs w:val="20"/>
              </w:rPr>
              <w:t>3</w:t>
            </w:r>
          </w:p>
        </w:tc>
        <w:tc>
          <w:tcPr>
            <w:tcW w:w="4019" w:type="dxa"/>
            <w:tcBorders>
              <w:top w:val="nil"/>
              <w:left w:val="nil"/>
              <w:bottom w:val="single" w:sz="4" w:space="0" w:color="auto"/>
              <w:right w:val="single" w:sz="4" w:space="0" w:color="auto"/>
            </w:tcBorders>
            <w:shd w:val="clear" w:color="auto" w:fill="auto"/>
            <w:vAlign w:val="center"/>
            <w:hideMark/>
          </w:tcPr>
          <w:p w14:paraId="4FBDBC3A" w14:textId="37DB6E6C" w:rsidR="00F83C43" w:rsidRPr="00094056" w:rsidRDefault="00F83C43" w:rsidP="00993CEB">
            <w:pPr>
              <w:rPr>
                <w:rFonts w:ascii="Calibri" w:hAnsi="Calibri" w:cs="Calibri"/>
                <w:color w:val="000000"/>
                <w:szCs w:val="20"/>
              </w:rPr>
            </w:pPr>
            <w:r w:rsidRPr="00094056">
              <w:rPr>
                <w:rFonts w:ascii="Calibri" w:hAnsi="Calibri" w:cs="Calibri"/>
                <w:color w:val="000000"/>
                <w:szCs w:val="20"/>
              </w:rPr>
              <w:t>Katalog Cen Jedn.</w:t>
            </w:r>
            <w:r>
              <w:rPr>
                <w:rFonts w:ascii="Calibri" w:hAnsi="Calibri" w:cs="Calibri"/>
                <w:color w:val="000000"/>
                <w:szCs w:val="20"/>
              </w:rPr>
              <w:t xml:space="preserve"> </w:t>
            </w:r>
            <w:r w:rsidRPr="00094056">
              <w:rPr>
                <w:rFonts w:ascii="Calibri" w:hAnsi="Calibri" w:cs="Calibri"/>
                <w:color w:val="000000"/>
                <w:szCs w:val="20"/>
              </w:rPr>
              <w:t>Robót Kolejowych- BISTYP</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3CEACCDF" w14:textId="3106F25C"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16C24BA6" w14:textId="14E05758" w:rsidR="00F83C43" w:rsidRPr="00094056" w:rsidRDefault="00F83C43" w:rsidP="00993CEB">
            <w:pPr>
              <w:jc w:val="center"/>
              <w:rPr>
                <w:rFonts w:ascii="Calibri" w:hAnsi="Calibri" w:cs="Calibri"/>
                <w:color w:val="000000"/>
                <w:szCs w:val="20"/>
              </w:rPr>
            </w:pPr>
            <w:r>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36DCE178" w14:textId="3823B242" w:rsidR="00F83C43" w:rsidRPr="00094056"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094056" w14:paraId="631994BD" w14:textId="77777777" w:rsidTr="00993CEB">
        <w:trPr>
          <w:trHeight w:val="51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09F4C67B"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1</w:t>
            </w:r>
            <w:r>
              <w:rPr>
                <w:rFonts w:ascii="Calibri" w:hAnsi="Calibri" w:cs="Calibri"/>
                <w:b/>
                <w:bCs/>
                <w:color w:val="000000"/>
                <w:szCs w:val="20"/>
              </w:rPr>
              <w:t>4</w:t>
            </w:r>
          </w:p>
        </w:tc>
        <w:tc>
          <w:tcPr>
            <w:tcW w:w="4019" w:type="dxa"/>
            <w:tcBorders>
              <w:top w:val="nil"/>
              <w:left w:val="nil"/>
              <w:bottom w:val="single" w:sz="4" w:space="0" w:color="auto"/>
              <w:right w:val="single" w:sz="4" w:space="0" w:color="auto"/>
            </w:tcBorders>
            <w:shd w:val="clear" w:color="auto" w:fill="auto"/>
            <w:vAlign w:val="center"/>
            <w:hideMark/>
          </w:tcPr>
          <w:p w14:paraId="0E6F0141" w14:textId="1096FB76" w:rsidR="00F83C43" w:rsidRPr="00094056" w:rsidRDefault="00F83C43" w:rsidP="00993CEB">
            <w:pPr>
              <w:rPr>
                <w:rFonts w:ascii="Calibri" w:hAnsi="Calibri" w:cs="Calibri"/>
                <w:color w:val="000000"/>
                <w:szCs w:val="20"/>
              </w:rPr>
            </w:pPr>
            <w:r w:rsidRPr="00094056">
              <w:rPr>
                <w:rFonts w:ascii="Calibri" w:hAnsi="Calibri" w:cs="Calibri"/>
                <w:color w:val="000000"/>
                <w:szCs w:val="20"/>
              </w:rPr>
              <w:t>Katalog Cen Jedn.</w:t>
            </w:r>
            <w:r>
              <w:rPr>
                <w:rFonts w:ascii="Calibri" w:hAnsi="Calibri" w:cs="Calibri"/>
                <w:color w:val="000000"/>
                <w:szCs w:val="20"/>
              </w:rPr>
              <w:t xml:space="preserve"> </w:t>
            </w:r>
            <w:r w:rsidRPr="00094056">
              <w:rPr>
                <w:rFonts w:ascii="Calibri" w:hAnsi="Calibri" w:cs="Calibri"/>
                <w:color w:val="000000"/>
                <w:szCs w:val="20"/>
              </w:rPr>
              <w:t>Robót Remontowych- BISTYP</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538FC04D" w14:textId="3B0DE8B1"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4CD131D3" w14:textId="0B183BA6" w:rsidR="00F83C43" w:rsidRPr="00094056" w:rsidRDefault="00F83C43" w:rsidP="00993CEB">
            <w:pPr>
              <w:jc w:val="center"/>
              <w:rPr>
                <w:rFonts w:ascii="Calibri" w:hAnsi="Calibri" w:cs="Calibri"/>
                <w:color w:val="000000"/>
                <w:szCs w:val="20"/>
              </w:rPr>
            </w:pPr>
            <w:r>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10713C0E" w14:textId="2C94292C" w:rsidR="00F83C43" w:rsidRPr="00094056"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094056" w14:paraId="22F5A66F"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676C0494" w14:textId="77777777" w:rsidR="00F83C43" w:rsidRPr="00094056" w:rsidRDefault="00F83C43" w:rsidP="00993CEB">
            <w:pPr>
              <w:jc w:val="right"/>
              <w:rPr>
                <w:rFonts w:ascii="Calibri" w:hAnsi="Calibri" w:cs="Calibri"/>
                <w:b/>
                <w:bCs/>
                <w:color w:val="000000"/>
                <w:szCs w:val="20"/>
              </w:rPr>
            </w:pPr>
            <w:r w:rsidRPr="00094056">
              <w:rPr>
                <w:rFonts w:ascii="Calibri" w:hAnsi="Calibri" w:cs="Calibri"/>
                <w:b/>
                <w:bCs/>
                <w:color w:val="000000"/>
                <w:szCs w:val="20"/>
              </w:rPr>
              <w:t>1</w:t>
            </w:r>
            <w:r>
              <w:rPr>
                <w:rFonts w:ascii="Calibri" w:hAnsi="Calibri" w:cs="Calibri"/>
                <w:b/>
                <w:bCs/>
                <w:color w:val="000000"/>
                <w:szCs w:val="20"/>
              </w:rPr>
              <w:t>5</w:t>
            </w:r>
          </w:p>
        </w:tc>
        <w:tc>
          <w:tcPr>
            <w:tcW w:w="4019" w:type="dxa"/>
            <w:tcBorders>
              <w:top w:val="nil"/>
              <w:left w:val="nil"/>
              <w:bottom w:val="single" w:sz="4" w:space="0" w:color="auto"/>
              <w:right w:val="single" w:sz="4" w:space="0" w:color="auto"/>
            </w:tcBorders>
            <w:shd w:val="clear" w:color="auto" w:fill="auto"/>
            <w:vAlign w:val="center"/>
            <w:hideMark/>
          </w:tcPr>
          <w:p w14:paraId="35F88D83" w14:textId="4A545416" w:rsidR="00F83C43" w:rsidRPr="00094056" w:rsidRDefault="00F83C43" w:rsidP="00993CEB">
            <w:pPr>
              <w:rPr>
                <w:rFonts w:ascii="Calibri" w:hAnsi="Calibri" w:cs="Calibri"/>
                <w:color w:val="000000"/>
                <w:szCs w:val="20"/>
              </w:rPr>
            </w:pPr>
            <w:r w:rsidRPr="00094056">
              <w:rPr>
                <w:rFonts w:ascii="Calibri" w:hAnsi="Calibri" w:cs="Calibri"/>
                <w:color w:val="000000"/>
                <w:szCs w:val="20"/>
              </w:rPr>
              <w:t>Ochrona i Bezpieczeństwo</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1B59BC13" w14:textId="21CD4A84"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5C90E471" w14:textId="1A80F9AB" w:rsidR="00F83C43" w:rsidRPr="00094056" w:rsidRDefault="00F83C43" w:rsidP="00993CEB">
            <w:pPr>
              <w:jc w:val="center"/>
              <w:rPr>
                <w:rFonts w:ascii="Calibri" w:hAnsi="Calibri" w:cs="Calibri"/>
                <w:color w:val="000000"/>
                <w:szCs w:val="20"/>
              </w:rPr>
            </w:pPr>
            <w:r>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3D989E17" w14:textId="760D2C2A" w:rsidR="00F83C43" w:rsidRPr="00094056"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094056" w14:paraId="1520A0C6"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44FEAE24"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16</w:t>
            </w:r>
          </w:p>
        </w:tc>
        <w:tc>
          <w:tcPr>
            <w:tcW w:w="4019" w:type="dxa"/>
            <w:tcBorders>
              <w:top w:val="single" w:sz="4" w:space="0" w:color="auto"/>
              <w:left w:val="nil"/>
              <w:bottom w:val="single" w:sz="4" w:space="0" w:color="auto"/>
              <w:right w:val="single" w:sz="4" w:space="0" w:color="auto"/>
            </w:tcBorders>
            <w:shd w:val="clear" w:color="auto" w:fill="auto"/>
            <w:vAlign w:val="center"/>
            <w:hideMark/>
          </w:tcPr>
          <w:p w14:paraId="796B6F4B" w14:textId="0C7DC6F6" w:rsidR="00F83C43" w:rsidRPr="00094056" w:rsidRDefault="00F83C43" w:rsidP="00993CEB">
            <w:pPr>
              <w:rPr>
                <w:rFonts w:ascii="Calibri" w:hAnsi="Calibri" w:cs="Calibri"/>
                <w:color w:val="000000"/>
                <w:szCs w:val="20"/>
              </w:rPr>
            </w:pPr>
            <w:r w:rsidRPr="00094056">
              <w:rPr>
                <w:rFonts w:ascii="Calibri" w:hAnsi="Calibri" w:cs="Calibri"/>
                <w:color w:val="000000"/>
                <w:szCs w:val="20"/>
              </w:rPr>
              <w:t xml:space="preserve">Przegląd Elektrotechniczny </w:t>
            </w:r>
          </w:p>
        </w:tc>
        <w:tc>
          <w:tcPr>
            <w:tcW w:w="1261" w:type="dxa"/>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299996BE" w14:textId="3D3D61F7"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0438D2AA" w14:textId="292F5574" w:rsidR="00F83C43" w:rsidRPr="00094056" w:rsidRDefault="00F83C43" w:rsidP="00993CEB">
            <w:pPr>
              <w:jc w:val="center"/>
              <w:rPr>
                <w:rFonts w:ascii="Calibri" w:hAnsi="Calibri" w:cs="Calibri"/>
                <w:color w:val="000000"/>
                <w:szCs w:val="20"/>
              </w:rPr>
            </w:pPr>
            <w:r>
              <w:rPr>
                <w:rFonts w:ascii="Calibri" w:hAnsi="Calibri" w:cs="Calibri"/>
                <w:color w:val="000000"/>
                <w:szCs w:val="20"/>
              </w:rPr>
              <w:t>P</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2F67CDB" w14:textId="20E6C861" w:rsidR="00F83C43" w:rsidRPr="00094056"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094056" w14:paraId="2E8B2290"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1FC47CC9"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17</w:t>
            </w:r>
          </w:p>
        </w:tc>
        <w:tc>
          <w:tcPr>
            <w:tcW w:w="4019" w:type="dxa"/>
            <w:tcBorders>
              <w:top w:val="nil"/>
              <w:left w:val="nil"/>
              <w:bottom w:val="single" w:sz="4" w:space="0" w:color="auto"/>
              <w:right w:val="single" w:sz="4" w:space="0" w:color="auto"/>
            </w:tcBorders>
            <w:shd w:val="clear" w:color="auto" w:fill="auto"/>
            <w:vAlign w:val="center"/>
            <w:hideMark/>
          </w:tcPr>
          <w:p w14:paraId="4FF3EEFB" w14:textId="726A9D20" w:rsidR="00F83C43" w:rsidRPr="00094056" w:rsidRDefault="00F83C43" w:rsidP="00993CEB">
            <w:pPr>
              <w:rPr>
                <w:rFonts w:ascii="Calibri" w:hAnsi="Calibri" w:cs="Calibri"/>
                <w:color w:val="000000"/>
                <w:szCs w:val="20"/>
              </w:rPr>
            </w:pPr>
            <w:r w:rsidRPr="00094056">
              <w:rPr>
                <w:rFonts w:ascii="Calibri" w:hAnsi="Calibri" w:cs="Calibri"/>
                <w:color w:val="000000"/>
                <w:szCs w:val="20"/>
              </w:rPr>
              <w:t>Przetargi Publiczne 2022</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5C23E35B" w14:textId="43131E62"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67D60188" w14:textId="34A587D3"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1805B8B1" w14:textId="58548376" w:rsidR="00F83C43" w:rsidRPr="00094056"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094056" w14:paraId="38649747" w14:textId="77777777" w:rsidTr="00993CEB">
        <w:trPr>
          <w:trHeight w:val="30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9B3FF"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18</w:t>
            </w:r>
          </w:p>
        </w:tc>
        <w:tc>
          <w:tcPr>
            <w:tcW w:w="4019" w:type="dxa"/>
            <w:tcBorders>
              <w:top w:val="nil"/>
              <w:left w:val="nil"/>
              <w:bottom w:val="single" w:sz="4" w:space="0" w:color="auto"/>
              <w:right w:val="single" w:sz="4" w:space="0" w:color="auto"/>
            </w:tcBorders>
            <w:shd w:val="clear" w:color="auto" w:fill="auto"/>
            <w:vAlign w:val="center"/>
            <w:hideMark/>
          </w:tcPr>
          <w:p w14:paraId="313B14A1" w14:textId="7A952802" w:rsidR="00F83C43" w:rsidRPr="00094056" w:rsidRDefault="00F83C43" w:rsidP="00993CEB">
            <w:pPr>
              <w:rPr>
                <w:rFonts w:ascii="Calibri" w:hAnsi="Calibri" w:cs="Calibri"/>
                <w:color w:val="000000"/>
                <w:szCs w:val="20"/>
              </w:rPr>
            </w:pPr>
            <w:r w:rsidRPr="00094056">
              <w:rPr>
                <w:rFonts w:ascii="Calibri" w:hAnsi="Calibri" w:cs="Calibri"/>
                <w:color w:val="000000"/>
                <w:szCs w:val="20"/>
              </w:rPr>
              <w:t>Rzeczpospolita</w:t>
            </w:r>
          </w:p>
        </w:tc>
        <w:tc>
          <w:tcPr>
            <w:tcW w:w="1261" w:type="dxa"/>
            <w:tcBorders>
              <w:top w:val="nil"/>
              <w:left w:val="nil"/>
              <w:bottom w:val="single" w:sz="4" w:space="0" w:color="auto"/>
              <w:right w:val="single" w:sz="4" w:space="0" w:color="auto"/>
              <w:tl2br w:val="single" w:sz="4" w:space="0" w:color="auto"/>
            </w:tcBorders>
            <w:shd w:val="clear" w:color="auto" w:fill="auto"/>
            <w:vAlign w:val="center"/>
            <w:hideMark/>
          </w:tcPr>
          <w:p w14:paraId="429339E8" w14:textId="1C1455AE"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177" w:type="dxa"/>
            <w:tcBorders>
              <w:top w:val="nil"/>
              <w:left w:val="nil"/>
              <w:bottom w:val="single" w:sz="4" w:space="0" w:color="auto"/>
              <w:right w:val="single" w:sz="4" w:space="0" w:color="auto"/>
            </w:tcBorders>
            <w:shd w:val="clear" w:color="auto" w:fill="auto"/>
            <w:vAlign w:val="center"/>
            <w:hideMark/>
          </w:tcPr>
          <w:p w14:paraId="252155D2" w14:textId="335BBC7B"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P</w:t>
            </w:r>
          </w:p>
        </w:tc>
        <w:tc>
          <w:tcPr>
            <w:tcW w:w="1660" w:type="dxa"/>
            <w:tcBorders>
              <w:top w:val="nil"/>
              <w:left w:val="nil"/>
              <w:bottom w:val="single" w:sz="4" w:space="0" w:color="auto"/>
              <w:right w:val="single" w:sz="4" w:space="0" w:color="auto"/>
            </w:tcBorders>
            <w:shd w:val="clear" w:color="auto" w:fill="auto"/>
            <w:noWrap/>
            <w:vAlign w:val="bottom"/>
            <w:hideMark/>
          </w:tcPr>
          <w:p w14:paraId="0AE61948" w14:textId="6A51523D" w:rsidR="00F83C43" w:rsidRPr="00094056"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094056" w14:paraId="79F983A4"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060C5A82" w14:textId="77777777" w:rsidR="00F83C43" w:rsidRPr="00094056" w:rsidRDefault="00F83C43" w:rsidP="00993CEB">
            <w:pPr>
              <w:jc w:val="right"/>
              <w:rPr>
                <w:rFonts w:ascii="Calibri" w:hAnsi="Calibri" w:cs="Calibri"/>
                <w:b/>
                <w:bCs/>
                <w:color w:val="000000"/>
                <w:szCs w:val="20"/>
              </w:rPr>
            </w:pPr>
            <w:r>
              <w:rPr>
                <w:rFonts w:ascii="Calibri" w:hAnsi="Calibri" w:cs="Calibri"/>
                <w:b/>
                <w:bCs/>
                <w:color w:val="000000"/>
                <w:szCs w:val="20"/>
              </w:rPr>
              <w:t>19</w:t>
            </w:r>
          </w:p>
        </w:tc>
        <w:tc>
          <w:tcPr>
            <w:tcW w:w="4019" w:type="dxa"/>
            <w:tcBorders>
              <w:top w:val="nil"/>
              <w:left w:val="nil"/>
              <w:bottom w:val="single" w:sz="4" w:space="0" w:color="auto"/>
              <w:right w:val="single" w:sz="4" w:space="0" w:color="auto"/>
            </w:tcBorders>
            <w:shd w:val="clear" w:color="auto" w:fill="auto"/>
            <w:vAlign w:val="center"/>
            <w:hideMark/>
          </w:tcPr>
          <w:p w14:paraId="22F8ED4B" w14:textId="6A3DB5D9" w:rsidR="00F83C43" w:rsidRPr="00094056" w:rsidRDefault="00F83C43" w:rsidP="00993CEB">
            <w:pPr>
              <w:rPr>
                <w:rFonts w:ascii="Calibri" w:hAnsi="Calibri" w:cs="Calibri"/>
                <w:color w:val="000000"/>
                <w:szCs w:val="20"/>
              </w:rPr>
            </w:pPr>
            <w:r w:rsidRPr="00094056">
              <w:rPr>
                <w:rFonts w:ascii="Calibri" w:hAnsi="Calibri" w:cs="Calibri"/>
                <w:color w:val="000000"/>
                <w:szCs w:val="20"/>
              </w:rPr>
              <w:t>E-Puls Biznesu</w:t>
            </w:r>
          </w:p>
        </w:tc>
        <w:tc>
          <w:tcPr>
            <w:tcW w:w="1261" w:type="dxa"/>
            <w:tcBorders>
              <w:top w:val="nil"/>
              <w:left w:val="nil"/>
              <w:bottom w:val="single" w:sz="4" w:space="0" w:color="auto"/>
              <w:right w:val="single" w:sz="4" w:space="0" w:color="auto"/>
            </w:tcBorders>
            <w:shd w:val="clear" w:color="auto" w:fill="auto"/>
            <w:vAlign w:val="center"/>
            <w:hideMark/>
          </w:tcPr>
          <w:p w14:paraId="42B41556" w14:textId="3BFFEBC4"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E</w:t>
            </w:r>
          </w:p>
        </w:tc>
        <w:tc>
          <w:tcPr>
            <w:tcW w:w="1177" w:type="dxa"/>
            <w:tcBorders>
              <w:top w:val="nil"/>
              <w:left w:val="nil"/>
              <w:bottom w:val="single" w:sz="4" w:space="0" w:color="auto"/>
              <w:right w:val="single" w:sz="4" w:space="0" w:color="auto"/>
              <w:tl2br w:val="single" w:sz="4" w:space="0" w:color="auto"/>
            </w:tcBorders>
            <w:shd w:val="clear" w:color="auto" w:fill="auto"/>
            <w:vAlign w:val="center"/>
            <w:hideMark/>
          </w:tcPr>
          <w:p w14:paraId="11A35BD6" w14:textId="20778217" w:rsidR="00F83C43" w:rsidRPr="00094056" w:rsidRDefault="00F83C43" w:rsidP="00993CEB">
            <w:pPr>
              <w:jc w:val="center"/>
              <w:rPr>
                <w:rFonts w:ascii="Calibri" w:hAnsi="Calibri" w:cs="Calibri"/>
                <w:color w:val="000000"/>
                <w:szCs w:val="20"/>
              </w:rPr>
            </w:pPr>
            <w:r w:rsidRPr="00094056">
              <w:rPr>
                <w:rFonts w:ascii="Calibri" w:hAnsi="Calibri" w:cs="Calibri"/>
                <w:color w:val="00000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306E12E" w14:textId="106AB11C" w:rsidR="00F83C43" w:rsidRPr="00094056"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094056" w14:paraId="5EAF7B36"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tcPr>
          <w:p w14:paraId="5C82129D" w14:textId="401B89AC" w:rsidR="00F83C43" w:rsidRDefault="00F83C43" w:rsidP="00F83C43">
            <w:pPr>
              <w:jc w:val="right"/>
              <w:rPr>
                <w:rFonts w:ascii="Calibri" w:hAnsi="Calibri" w:cs="Calibri"/>
                <w:b/>
                <w:bCs/>
                <w:color w:val="000000"/>
                <w:szCs w:val="20"/>
              </w:rPr>
            </w:pPr>
            <w:r w:rsidRPr="00094056">
              <w:rPr>
                <w:rFonts w:ascii="Calibri" w:hAnsi="Calibri" w:cs="Calibri"/>
                <w:b/>
                <w:bCs/>
                <w:color w:val="000000"/>
                <w:szCs w:val="20"/>
              </w:rPr>
              <w:t>2</w:t>
            </w:r>
            <w:r>
              <w:rPr>
                <w:rFonts w:ascii="Calibri" w:hAnsi="Calibri" w:cs="Calibri"/>
                <w:b/>
                <w:bCs/>
                <w:color w:val="000000"/>
                <w:szCs w:val="20"/>
              </w:rPr>
              <w:t>0</w:t>
            </w:r>
          </w:p>
        </w:tc>
        <w:tc>
          <w:tcPr>
            <w:tcW w:w="4019" w:type="dxa"/>
            <w:tcBorders>
              <w:top w:val="nil"/>
              <w:left w:val="nil"/>
              <w:bottom w:val="single" w:sz="4" w:space="0" w:color="auto"/>
              <w:right w:val="single" w:sz="4" w:space="0" w:color="auto"/>
            </w:tcBorders>
            <w:shd w:val="clear" w:color="auto" w:fill="auto"/>
            <w:vAlign w:val="center"/>
          </w:tcPr>
          <w:p w14:paraId="05110AB9" w14:textId="29B03C5E" w:rsidR="00F83C43" w:rsidRPr="00094056" w:rsidRDefault="00F83C43" w:rsidP="00F83C43">
            <w:pPr>
              <w:rPr>
                <w:rFonts w:ascii="Calibri" w:hAnsi="Calibri" w:cs="Calibri"/>
                <w:color w:val="000000"/>
                <w:szCs w:val="20"/>
              </w:rPr>
            </w:pPr>
            <w:r w:rsidRPr="00094056">
              <w:rPr>
                <w:rFonts w:ascii="Calibri" w:hAnsi="Calibri" w:cs="Calibri"/>
                <w:color w:val="000000"/>
                <w:szCs w:val="20"/>
              </w:rPr>
              <w:t>E-Rzeczpospolita</w:t>
            </w:r>
          </w:p>
        </w:tc>
        <w:tc>
          <w:tcPr>
            <w:tcW w:w="1261" w:type="dxa"/>
            <w:tcBorders>
              <w:top w:val="nil"/>
              <w:left w:val="nil"/>
              <w:bottom w:val="single" w:sz="4" w:space="0" w:color="auto"/>
              <w:right w:val="single" w:sz="4" w:space="0" w:color="auto"/>
            </w:tcBorders>
            <w:shd w:val="clear" w:color="auto" w:fill="auto"/>
            <w:vAlign w:val="center"/>
          </w:tcPr>
          <w:p w14:paraId="79D50E15" w14:textId="0B29F83D"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E</w:t>
            </w:r>
          </w:p>
        </w:tc>
        <w:tc>
          <w:tcPr>
            <w:tcW w:w="1177" w:type="dxa"/>
            <w:tcBorders>
              <w:top w:val="nil"/>
              <w:left w:val="nil"/>
              <w:bottom w:val="single" w:sz="4" w:space="0" w:color="auto"/>
              <w:right w:val="single" w:sz="4" w:space="0" w:color="auto"/>
              <w:tl2br w:val="single" w:sz="4" w:space="0" w:color="auto"/>
            </w:tcBorders>
            <w:shd w:val="clear" w:color="auto" w:fill="auto"/>
            <w:vAlign w:val="center"/>
          </w:tcPr>
          <w:p w14:paraId="7D8A2247" w14:textId="7782F7F6"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1660" w:type="dxa"/>
            <w:tcBorders>
              <w:top w:val="nil"/>
              <w:left w:val="nil"/>
              <w:bottom w:val="single" w:sz="4" w:space="0" w:color="auto"/>
              <w:right w:val="single" w:sz="4" w:space="0" w:color="auto"/>
            </w:tcBorders>
            <w:shd w:val="clear" w:color="auto" w:fill="auto"/>
            <w:noWrap/>
            <w:vAlign w:val="bottom"/>
          </w:tcPr>
          <w:p w14:paraId="3751F84D" w14:textId="32738868" w:rsidR="00F83C43" w:rsidRDefault="00F83C43" w:rsidP="00F83C43">
            <w:pPr>
              <w:jc w:val="center"/>
              <w:rPr>
                <w:rFonts w:ascii="Calibri" w:hAnsi="Calibri" w:cs="Calibri"/>
                <w:color w:val="000000"/>
                <w:szCs w:val="20"/>
              </w:rPr>
            </w:pPr>
            <w:r>
              <w:rPr>
                <w:rFonts w:ascii="Calibri" w:hAnsi="Calibri" w:cs="Calibri"/>
                <w:color w:val="000000"/>
                <w:szCs w:val="20"/>
              </w:rPr>
              <w:t>1</w:t>
            </w:r>
          </w:p>
        </w:tc>
      </w:tr>
      <w:tr w:rsidR="00F83C43" w:rsidRPr="00094056" w14:paraId="53287861"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743C13ED" w14:textId="13D5FC24"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2</w:t>
            </w:r>
            <w:r>
              <w:rPr>
                <w:rFonts w:ascii="Calibri" w:hAnsi="Calibri" w:cs="Calibri"/>
                <w:b/>
                <w:bCs/>
                <w:color w:val="000000"/>
                <w:szCs w:val="20"/>
              </w:rPr>
              <w:t>1</w:t>
            </w:r>
          </w:p>
        </w:tc>
        <w:tc>
          <w:tcPr>
            <w:tcW w:w="4019" w:type="dxa"/>
            <w:tcBorders>
              <w:top w:val="nil"/>
              <w:left w:val="nil"/>
              <w:bottom w:val="single" w:sz="4" w:space="0" w:color="auto"/>
              <w:right w:val="single" w:sz="4" w:space="0" w:color="auto"/>
            </w:tcBorders>
            <w:shd w:val="clear" w:color="auto" w:fill="auto"/>
            <w:vAlign w:val="center"/>
            <w:hideMark/>
          </w:tcPr>
          <w:p w14:paraId="3FD553EC" w14:textId="091CEDF6" w:rsidR="00F83C43" w:rsidRPr="00094056" w:rsidRDefault="00F83C43" w:rsidP="00F83C43">
            <w:pPr>
              <w:rPr>
                <w:rFonts w:ascii="Calibri" w:hAnsi="Calibri" w:cs="Calibri"/>
                <w:color w:val="000000"/>
                <w:szCs w:val="20"/>
              </w:rPr>
            </w:pPr>
            <w:r w:rsidRPr="00094056">
              <w:rPr>
                <w:rFonts w:ascii="Calibri" w:hAnsi="Calibri" w:cs="Calibri"/>
                <w:color w:val="000000"/>
                <w:szCs w:val="20"/>
              </w:rPr>
              <w:t>E-Dziennik Gazeta Prawna z dodatkami</w:t>
            </w:r>
          </w:p>
        </w:tc>
        <w:tc>
          <w:tcPr>
            <w:tcW w:w="1261" w:type="dxa"/>
            <w:tcBorders>
              <w:top w:val="nil"/>
              <w:left w:val="nil"/>
              <w:bottom w:val="single" w:sz="4" w:space="0" w:color="auto"/>
              <w:right w:val="single" w:sz="4" w:space="0" w:color="auto"/>
            </w:tcBorders>
            <w:shd w:val="clear" w:color="auto" w:fill="auto"/>
            <w:vAlign w:val="center"/>
            <w:hideMark/>
          </w:tcPr>
          <w:p w14:paraId="76016311" w14:textId="2C186255" w:rsidR="00F83C43" w:rsidRPr="00094056" w:rsidRDefault="00F83C43" w:rsidP="00F83C43">
            <w:pPr>
              <w:jc w:val="center"/>
              <w:rPr>
                <w:rFonts w:ascii="Calibri" w:hAnsi="Calibri" w:cs="Calibri"/>
                <w:color w:val="000000"/>
                <w:szCs w:val="20"/>
              </w:rPr>
            </w:pPr>
            <w:r w:rsidRPr="00094056">
              <w:rPr>
                <w:rFonts w:ascii="Calibri" w:hAnsi="Calibri" w:cs="Calibri"/>
                <w:b/>
                <w:bCs/>
                <w:color w:val="000000"/>
                <w:szCs w:val="20"/>
              </w:rPr>
              <w:t>E</w:t>
            </w:r>
          </w:p>
        </w:tc>
        <w:tc>
          <w:tcPr>
            <w:tcW w:w="1177" w:type="dxa"/>
            <w:tcBorders>
              <w:top w:val="nil"/>
              <w:left w:val="nil"/>
              <w:bottom w:val="single" w:sz="4" w:space="0" w:color="auto"/>
              <w:right w:val="single" w:sz="4" w:space="0" w:color="auto"/>
              <w:tl2br w:val="single" w:sz="4" w:space="0" w:color="auto"/>
            </w:tcBorders>
            <w:shd w:val="clear" w:color="auto" w:fill="auto"/>
            <w:vAlign w:val="center"/>
            <w:hideMark/>
          </w:tcPr>
          <w:p w14:paraId="2E427751" w14:textId="7CE65822" w:rsidR="00F83C43" w:rsidRPr="00094056" w:rsidRDefault="00F83C43" w:rsidP="00F83C43">
            <w:pPr>
              <w:jc w:val="center"/>
              <w:rPr>
                <w:rFonts w:ascii="Calibri" w:hAnsi="Calibri" w:cs="Calibri"/>
                <w:color w:val="000000"/>
                <w:szCs w:val="20"/>
              </w:rPr>
            </w:pPr>
            <w:r w:rsidRPr="00094056">
              <w:rPr>
                <w:rFonts w:ascii="Calibri" w:hAnsi="Calibri" w:cs="Calibri"/>
                <w:b/>
                <w:bCs/>
                <w:color w:val="00000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6E826E2" w14:textId="68122997" w:rsidR="00F83C43" w:rsidRPr="00094056" w:rsidRDefault="00F83C43" w:rsidP="00F83C43">
            <w:pPr>
              <w:jc w:val="center"/>
              <w:rPr>
                <w:rFonts w:ascii="Calibri" w:hAnsi="Calibri" w:cs="Calibri"/>
                <w:color w:val="000000"/>
                <w:szCs w:val="20"/>
              </w:rPr>
            </w:pPr>
            <w:r>
              <w:rPr>
                <w:rFonts w:ascii="Calibri" w:hAnsi="Calibri" w:cs="Calibri"/>
                <w:color w:val="000000"/>
                <w:szCs w:val="20"/>
              </w:rPr>
              <w:t>3</w:t>
            </w:r>
          </w:p>
        </w:tc>
      </w:tr>
      <w:tr w:rsidR="00F83C43" w:rsidRPr="00094056" w14:paraId="542AD0A4" w14:textId="77777777" w:rsidTr="00993CEB">
        <w:trPr>
          <w:trHeight w:val="3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29EF7A1" w14:textId="00A8ADAD"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22</w:t>
            </w:r>
          </w:p>
        </w:tc>
        <w:tc>
          <w:tcPr>
            <w:tcW w:w="4019" w:type="dxa"/>
            <w:tcBorders>
              <w:top w:val="nil"/>
              <w:left w:val="nil"/>
              <w:bottom w:val="single" w:sz="4" w:space="0" w:color="auto"/>
              <w:right w:val="single" w:sz="4" w:space="0" w:color="auto"/>
            </w:tcBorders>
            <w:shd w:val="clear" w:color="auto" w:fill="auto"/>
            <w:vAlign w:val="center"/>
            <w:hideMark/>
          </w:tcPr>
          <w:p w14:paraId="378EC5E3" w14:textId="72E447DB" w:rsidR="00F83C43" w:rsidRPr="00094056" w:rsidRDefault="00F83C43" w:rsidP="00F83C43">
            <w:pPr>
              <w:rPr>
                <w:rFonts w:ascii="Calibri" w:hAnsi="Calibri" w:cs="Calibri"/>
                <w:color w:val="000000"/>
                <w:szCs w:val="20"/>
              </w:rPr>
            </w:pPr>
            <w:r w:rsidRPr="00094056">
              <w:rPr>
                <w:rFonts w:ascii="Calibri" w:hAnsi="Calibri" w:cs="Calibri"/>
                <w:color w:val="000000"/>
                <w:szCs w:val="20"/>
              </w:rPr>
              <w:t xml:space="preserve">E-Zestaw-  Wersja ELEKTRONICZNA ; </w:t>
            </w:r>
            <w:r w:rsidRPr="00094056">
              <w:rPr>
                <w:rFonts w:ascii="Calibri" w:hAnsi="Calibri" w:cs="Calibri"/>
                <w:color w:val="000000"/>
                <w:szCs w:val="20"/>
              </w:rPr>
              <w:br/>
              <w:t>Infor.  o cenach czynn.</w:t>
            </w:r>
            <w:r>
              <w:rPr>
                <w:rFonts w:ascii="Calibri" w:hAnsi="Calibri" w:cs="Calibri"/>
                <w:color w:val="000000"/>
                <w:szCs w:val="20"/>
              </w:rPr>
              <w:t xml:space="preserve"> </w:t>
            </w:r>
            <w:r w:rsidRPr="00094056">
              <w:rPr>
                <w:rFonts w:ascii="Calibri" w:hAnsi="Calibri" w:cs="Calibri"/>
                <w:color w:val="000000"/>
                <w:szCs w:val="20"/>
              </w:rPr>
              <w:t>prod.</w:t>
            </w:r>
            <w:r>
              <w:rPr>
                <w:rFonts w:ascii="Calibri" w:hAnsi="Calibri" w:cs="Calibri"/>
                <w:color w:val="000000"/>
                <w:szCs w:val="20"/>
              </w:rPr>
              <w:t xml:space="preserve"> </w:t>
            </w:r>
            <w:r w:rsidRPr="00094056">
              <w:rPr>
                <w:rFonts w:ascii="Calibri" w:hAnsi="Calibri" w:cs="Calibri"/>
                <w:color w:val="000000"/>
                <w:szCs w:val="20"/>
              </w:rPr>
              <w:t>bud.</w:t>
            </w:r>
            <w:r>
              <w:rPr>
                <w:rFonts w:ascii="Calibri" w:hAnsi="Calibri" w:cs="Calibri"/>
                <w:color w:val="000000"/>
                <w:szCs w:val="20"/>
              </w:rPr>
              <w:t xml:space="preserve"> </w:t>
            </w:r>
            <w:r w:rsidRPr="00094056">
              <w:rPr>
                <w:rFonts w:ascii="Calibri" w:hAnsi="Calibri" w:cs="Calibri"/>
                <w:color w:val="000000"/>
                <w:szCs w:val="20"/>
              </w:rPr>
              <w:t>RMS CD SECOCENBUD. w tym:</w:t>
            </w:r>
            <w:r w:rsidRPr="00094056">
              <w:rPr>
                <w:rFonts w:ascii="Calibri" w:hAnsi="Calibri" w:cs="Calibri"/>
                <w:color w:val="000000"/>
                <w:szCs w:val="20"/>
              </w:rPr>
              <w:br/>
            </w:r>
            <w:r w:rsidRPr="00094056">
              <w:rPr>
                <w:rFonts w:ascii="Calibri" w:hAnsi="Calibri" w:cs="Calibri"/>
                <w:color w:val="000000"/>
                <w:szCs w:val="20"/>
              </w:rPr>
              <w:lastRenderedPageBreak/>
              <w:t xml:space="preserve">1.Informacja o cenach mat. Budowlanych IMB </w:t>
            </w:r>
            <w:r w:rsidRPr="00094056">
              <w:rPr>
                <w:rFonts w:ascii="Calibri" w:hAnsi="Calibri" w:cs="Calibri"/>
                <w:color w:val="000000"/>
                <w:szCs w:val="20"/>
              </w:rPr>
              <w:br/>
              <w:t xml:space="preserve">2.Informacja o cenach mat. Elektrycznych  IMB </w:t>
            </w:r>
            <w:r w:rsidRPr="00094056">
              <w:rPr>
                <w:rFonts w:ascii="Calibri" w:hAnsi="Calibri" w:cs="Calibri"/>
                <w:color w:val="000000"/>
                <w:szCs w:val="20"/>
              </w:rPr>
              <w:br/>
              <w:t>3.Info</w:t>
            </w:r>
            <w:r>
              <w:rPr>
                <w:rFonts w:ascii="Calibri" w:hAnsi="Calibri" w:cs="Calibri"/>
                <w:color w:val="000000"/>
                <w:szCs w:val="20"/>
              </w:rPr>
              <w:t>rmacja o cenach mat. Instalacyj</w:t>
            </w:r>
            <w:r w:rsidRPr="00094056">
              <w:rPr>
                <w:rFonts w:ascii="Calibri" w:hAnsi="Calibri" w:cs="Calibri"/>
                <w:color w:val="000000"/>
                <w:szCs w:val="20"/>
              </w:rPr>
              <w:t>nych</w:t>
            </w:r>
            <w:r>
              <w:rPr>
                <w:rFonts w:ascii="Calibri" w:hAnsi="Calibri" w:cs="Calibri"/>
                <w:color w:val="000000"/>
                <w:szCs w:val="20"/>
              </w:rPr>
              <w:t xml:space="preserve"> </w:t>
            </w:r>
            <w:r w:rsidRPr="00094056">
              <w:rPr>
                <w:rFonts w:ascii="Calibri" w:hAnsi="Calibri" w:cs="Calibri"/>
                <w:color w:val="000000"/>
                <w:szCs w:val="20"/>
              </w:rPr>
              <w:t>IMB 4.Informacja o stawka</w:t>
            </w:r>
            <w:r>
              <w:rPr>
                <w:rFonts w:ascii="Calibri" w:hAnsi="Calibri" w:cs="Calibri"/>
                <w:color w:val="000000"/>
                <w:szCs w:val="20"/>
              </w:rPr>
              <w:t>c</w:t>
            </w:r>
            <w:r w:rsidRPr="00094056">
              <w:rPr>
                <w:rFonts w:ascii="Calibri" w:hAnsi="Calibri" w:cs="Calibri"/>
                <w:color w:val="000000"/>
                <w:szCs w:val="20"/>
              </w:rPr>
              <w:t xml:space="preserve">h robocizny kosztorysowej oraz najmu sprzętu budowlanego </w:t>
            </w:r>
            <w:r>
              <w:rPr>
                <w:rFonts w:ascii="Calibri" w:hAnsi="Calibri" w:cs="Calibri"/>
                <w:color w:val="000000"/>
                <w:szCs w:val="20"/>
              </w:rPr>
              <w:t>I</w:t>
            </w:r>
            <w:r w:rsidRPr="00094056">
              <w:rPr>
                <w:rFonts w:ascii="Calibri" w:hAnsi="Calibri" w:cs="Calibri"/>
                <w:color w:val="000000"/>
                <w:szCs w:val="20"/>
              </w:rPr>
              <w:t>RS</w:t>
            </w:r>
          </w:p>
        </w:tc>
        <w:tc>
          <w:tcPr>
            <w:tcW w:w="1261" w:type="dxa"/>
            <w:tcBorders>
              <w:top w:val="nil"/>
              <w:left w:val="nil"/>
              <w:bottom w:val="single" w:sz="4" w:space="0" w:color="auto"/>
              <w:right w:val="single" w:sz="4" w:space="0" w:color="auto"/>
            </w:tcBorders>
            <w:shd w:val="clear" w:color="auto" w:fill="auto"/>
            <w:vAlign w:val="center"/>
            <w:hideMark/>
          </w:tcPr>
          <w:p w14:paraId="7B4A6C9A" w14:textId="7D7BE22B"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lastRenderedPageBreak/>
              <w:t>E</w:t>
            </w:r>
          </w:p>
        </w:tc>
        <w:tc>
          <w:tcPr>
            <w:tcW w:w="1177" w:type="dxa"/>
            <w:tcBorders>
              <w:top w:val="nil"/>
              <w:left w:val="nil"/>
              <w:bottom w:val="single" w:sz="4" w:space="0" w:color="auto"/>
              <w:right w:val="single" w:sz="4" w:space="0" w:color="auto"/>
              <w:tl2br w:val="single" w:sz="4" w:space="0" w:color="auto"/>
            </w:tcBorders>
            <w:shd w:val="clear" w:color="auto" w:fill="auto"/>
            <w:vAlign w:val="center"/>
            <w:hideMark/>
          </w:tcPr>
          <w:p w14:paraId="713559A9" w14:textId="6D9F954B"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26BDA334" w14:textId="15988988" w:rsidR="00F83C43" w:rsidRPr="00094056" w:rsidRDefault="00F83C43" w:rsidP="00F83C43">
            <w:pPr>
              <w:jc w:val="center"/>
              <w:rPr>
                <w:rFonts w:ascii="Calibri" w:hAnsi="Calibri" w:cs="Calibri"/>
                <w:color w:val="000000"/>
                <w:szCs w:val="20"/>
              </w:rPr>
            </w:pPr>
            <w:r>
              <w:rPr>
                <w:rFonts w:ascii="Calibri" w:hAnsi="Calibri" w:cs="Calibri"/>
                <w:color w:val="000000"/>
                <w:szCs w:val="20"/>
              </w:rPr>
              <w:t>1</w:t>
            </w:r>
          </w:p>
        </w:tc>
      </w:tr>
    </w:tbl>
    <w:p w14:paraId="3C383645" w14:textId="77777777" w:rsidR="00F83C43" w:rsidRDefault="00F83C43">
      <w:pPr>
        <w:spacing w:before="0" w:after="200" w:line="276" w:lineRule="auto"/>
        <w:jc w:val="left"/>
        <w:rPr>
          <w:rFonts w:cs="Arial"/>
          <w:b/>
          <w:color w:val="0070C0"/>
          <w:szCs w:val="20"/>
        </w:rPr>
      </w:pPr>
    </w:p>
    <w:p w14:paraId="2B527F00" w14:textId="77777777" w:rsidR="00A1338E" w:rsidRDefault="00A1338E" w:rsidP="00A1338E">
      <w:pPr>
        <w:spacing w:before="0" w:line="276" w:lineRule="auto"/>
        <w:ind w:left="142" w:hanging="142"/>
        <w:rPr>
          <w:rFonts w:cs="Arial"/>
          <w:b/>
          <w:color w:val="0070C0"/>
          <w:szCs w:val="20"/>
        </w:rPr>
      </w:pPr>
    </w:p>
    <w:p w14:paraId="655A47FE" w14:textId="77777777" w:rsidR="00F83C43" w:rsidRDefault="00F83C43">
      <w:pPr>
        <w:spacing w:before="0" w:after="200" w:line="276" w:lineRule="auto"/>
        <w:jc w:val="left"/>
        <w:rPr>
          <w:rFonts w:cstheme="minorHAnsi"/>
          <w:b/>
          <w:szCs w:val="20"/>
        </w:rPr>
      </w:pPr>
      <w:r>
        <w:rPr>
          <w:rFonts w:cstheme="minorHAnsi"/>
          <w:bCs/>
        </w:rPr>
        <w:br w:type="page"/>
      </w:r>
    </w:p>
    <w:p w14:paraId="021DA409" w14:textId="7CFF3327" w:rsidR="00A1338E" w:rsidRPr="00F83C43" w:rsidRDefault="00A1338E" w:rsidP="00F83C43">
      <w:pPr>
        <w:pStyle w:val="Nagwek6"/>
        <w:spacing w:before="0" w:line="276" w:lineRule="auto"/>
        <w:ind w:left="993" w:hanging="993"/>
        <w:jc w:val="left"/>
        <w:rPr>
          <w:rFonts w:cstheme="minorHAnsi"/>
          <w:bCs w:val="0"/>
        </w:rPr>
      </w:pPr>
      <w:r w:rsidRPr="00F83C43">
        <w:rPr>
          <w:rFonts w:cstheme="minorHAnsi"/>
          <w:bCs w:val="0"/>
        </w:rPr>
        <w:lastRenderedPageBreak/>
        <w:t>Zadanie 4 - Prenumerata i dostawa prasy codziennej i fachowej dla Enea Nowa Energia Sp. z o.o.</w:t>
      </w:r>
    </w:p>
    <w:p w14:paraId="746D62DF" w14:textId="67C4A669" w:rsidR="00A1338E" w:rsidRPr="009F5CE1" w:rsidRDefault="00A1338E" w:rsidP="00334497">
      <w:pPr>
        <w:numPr>
          <w:ilvl w:val="0"/>
          <w:numId w:val="79"/>
        </w:numPr>
        <w:spacing w:before="0" w:line="276" w:lineRule="auto"/>
        <w:ind w:right="-34"/>
        <w:rPr>
          <w:bCs/>
          <w:szCs w:val="20"/>
        </w:rPr>
      </w:pPr>
      <w:r>
        <w:rPr>
          <w:rFonts w:cs="Arial"/>
          <w:szCs w:val="20"/>
        </w:rPr>
        <w:t xml:space="preserve">Dostawa prasy codziennej i fachowej do siedziby Zamawiającego do </w:t>
      </w:r>
      <w:r>
        <w:rPr>
          <w:rFonts w:cs="Arial"/>
          <w:b/>
          <w:szCs w:val="20"/>
        </w:rPr>
        <w:t xml:space="preserve">godziny </w:t>
      </w:r>
      <w:r w:rsidR="009F5CE1">
        <w:rPr>
          <w:rFonts w:cs="Arial"/>
          <w:b/>
          <w:szCs w:val="20"/>
        </w:rPr>
        <w:t>6</w:t>
      </w:r>
      <w:r>
        <w:rPr>
          <w:rFonts w:cs="Arial"/>
          <w:b/>
          <w:szCs w:val="20"/>
          <w:vertAlign w:val="superscript"/>
        </w:rPr>
        <w:t>30</w:t>
      </w:r>
      <w:r>
        <w:rPr>
          <w:rFonts w:cs="Arial"/>
          <w:szCs w:val="20"/>
        </w:rPr>
        <w:t xml:space="preserve">. </w:t>
      </w:r>
    </w:p>
    <w:p w14:paraId="7CEE99B0" w14:textId="6BB9D085" w:rsidR="009F5CE1" w:rsidRDefault="009F5CE1" w:rsidP="00334497">
      <w:pPr>
        <w:numPr>
          <w:ilvl w:val="0"/>
          <w:numId w:val="79"/>
        </w:numPr>
        <w:spacing w:before="0" w:line="276" w:lineRule="auto"/>
        <w:ind w:right="-34"/>
        <w:rPr>
          <w:bCs/>
          <w:szCs w:val="20"/>
        </w:rPr>
      </w:pPr>
      <w:r>
        <w:t>Dostawa obejmuje całoroczne wydania tytułów prasowych, tj. od pierwszego do ostatniego numeru z wydania 2022 r.</w:t>
      </w:r>
    </w:p>
    <w:p w14:paraId="2376EBD1" w14:textId="10996502" w:rsidR="00A1338E" w:rsidRPr="00F83C43" w:rsidRDefault="00A1338E" w:rsidP="00334497">
      <w:pPr>
        <w:numPr>
          <w:ilvl w:val="0"/>
          <w:numId w:val="79"/>
        </w:numPr>
        <w:spacing w:before="0" w:line="276" w:lineRule="auto"/>
        <w:ind w:right="-34"/>
        <w:rPr>
          <w:b/>
          <w:bCs/>
          <w:szCs w:val="20"/>
        </w:rPr>
      </w:pPr>
      <w:r>
        <w:rPr>
          <w:szCs w:val="20"/>
        </w:rPr>
        <w:t xml:space="preserve">Zestawienie zbiorcze prenumeraty i dostawy prasy codziennej i fachowej w wersji papierowej oraz elektronicznej </w:t>
      </w:r>
      <w:r w:rsidRPr="00A1338E">
        <w:rPr>
          <w:szCs w:val="20"/>
        </w:rPr>
        <w:t xml:space="preserve">dla spółki </w:t>
      </w:r>
      <w:r>
        <w:rPr>
          <w:szCs w:val="20"/>
        </w:rPr>
        <w:t>Enea Nowa Energia Sp. z o.o.</w:t>
      </w:r>
      <w:r w:rsidRPr="00A1338E">
        <w:rPr>
          <w:szCs w:val="20"/>
        </w:rPr>
        <w:t>.</w:t>
      </w:r>
      <w:r>
        <w:rPr>
          <w:szCs w:val="20"/>
        </w:rPr>
        <w:t xml:space="preserve">- </w:t>
      </w:r>
      <w:r w:rsidRPr="00A1338E">
        <w:rPr>
          <w:szCs w:val="20"/>
        </w:rPr>
        <w:t xml:space="preserve"> okres 12 miesięcy – asortyment.</w:t>
      </w:r>
    </w:p>
    <w:p w14:paraId="74539666" w14:textId="77777777" w:rsidR="00F83C43" w:rsidRDefault="00F83C43" w:rsidP="00F83C43">
      <w:pPr>
        <w:spacing w:before="0" w:line="276" w:lineRule="auto"/>
        <w:ind w:right="-34"/>
        <w:rPr>
          <w:szCs w:val="20"/>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
        <w:gridCol w:w="4040"/>
        <w:gridCol w:w="1261"/>
        <w:gridCol w:w="1179"/>
        <w:gridCol w:w="1660"/>
      </w:tblGrid>
      <w:tr w:rsidR="00F83C43" w:rsidRPr="00616339" w14:paraId="1039CBEA" w14:textId="77777777" w:rsidTr="00F83C43">
        <w:trPr>
          <w:trHeight w:val="510"/>
          <w:jc w:val="center"/>
        </w:trPr>
        <w:tc>
          <w:tcPr>
            <w:tcW w:w="320" w:type="dxa"/>
            <w:shd w:val="clear" w:color="000000" w:fill="D6DCE4"/>
            <w:noWrap/>
            <w:vAlign w:val="center"/>
            <w:hideMark/>
          </w:tcPr>
          <w:p w14:paraId="0357F95A" w14:textId="77777777" w:rsidR="00F83C43" w:rsidRPr="00616339" w:rsidRDefault="00F83C43" w:rsidP="00993CEB">
            <w:pPr>
              <w:rPr>
                <w:rFonts w:ascii="Calibri" w:hAnsi="Calibri" w:cs="Calibri"/>
                <w:b/>
                <w:bCs/>
                <w:color w:val="000000"/>
                <w:szCs w:val="20"/>
              </w:rPr>
            </w:pPr>
            <w:r w:rsidRPr="00616339">
              <w:rPr>
                <w:rFonts w:ascii="Calibri" w:hAnsi="Calibri" w:cs="Calibri"/>
                <w:b/>
                <w:bCs/>
                <w:color w:val="000000"/>
                <w:szCs w:val="20"/>
              </w:rPr>
              <w:t>lp</w:t>
            </w:r>
          </w:p>
        </w:tc>
        <w:tc>
          <w:tcPr>
            <w:tcW w:w="4040" w:type="dxa"/>
            <w:shd w:val="clear" w:color="000000" w:fill="D6DCE4"/>
            <w:vAlign w:val="center"/>
            <w:hideMark/>
          </w:tcPr>
          <w:p w14:paraId="6105AF96" w14:textId="77777777" w:rsidR="00F83C43" w:rsidRPr="00616339" w:rsidRDefault="00F83C43" w:rsidP="00993CEB">
            <w:pPr>
              <w:jc w:val="center"/>
              <w:rPr>
                <w:rFonts w:ascii="Calibri" w:hAnsi="Calibri" w:cs="Calibri"/>
                <w:b/>
                <w:bCs/>
                <w:szCs w:val="20"/>
              </w:rPr>
            </w:pPr>
            <w:r w:rsidRPr="00616339">
              <w:rPr>
                <w:rFonts w:ascii="Calibri" w:hAnsi="Calibri" w:cs="Calibri"/>
                <w:b/>
                <w:bCs/>
                <w:szCs w:val="20"/>
              </w:rPr>
              <w:t>Tytuły czasopism i dzienników</w:t>
            </w:r>
          </w:p>
        </w:tc>
        <w:tc>
          <w:tcPr>
            <w:tcW w:w="1261" w:type="dxa"/>
            <w:tcBorders>
              <w:bottom w:val="single" w:sz="4" w:space="0" w:color="auto"/>
            </w:tcBorders>
            <w:shd w:val="clear" w:color="000000" w:fill="D6DCE4"/>
            <w:vAlign w:val="center"/>
            <w:hideMark/>
          </w:tcPr>
          <w:p w14:paraId="322DE8AE" w14:textId="77777777" w:rsidR="00F83C43" w:rsidRPr="00616339" w:rsidRDefault="00F83C43" w:rsidP="00993CEB">
            <w:pPr>
              <w:jc w:val="center"/>
              <w:rPr>
                <w:rFonts w:ascii="Calibri" w:hAnsi="Calibri" w:cs="Calibri"/>
                <w:b/>
                <w:bCs/>
                <w:color w:val="000000"/>
                <w:szCs w:val="20"/>
              </w:rPr>
            </w:pPr>
            <w:r w:rsidRPr="00616339">
              <w:rPr>
                <w:rFonts w:ascii="Calibri" w:hAnsi="Calibri" w:cs="Calibri"/>
                <w:b/>
                <w:bCs/>
                <w:color w:val="000000"/>
                <w:szCs w:val="20"/>
              </w:rPr>
              <w:t xml:space="preserve">Wersja </w:t>
            </w:r>
            <w:r w:rsidRPr="00616339">
              <w:rPr>
                <w:rFonts w:ascii="Calibri" w:hAnsi="Calibri" w:cs="Calibri"/>
                <w:b/>
                <w:bCs/>
                <w:color w:val="000000"/>
                <w:szCs w:val="20"/>
              </w:rPr>
              <w:br/>
              <w:t>elektroniczna</w:t>
            </w:r>
          </w:p>
        </w:tc>
        <w:tc>
          <w:tcPr>
            <w:tcW w:w="1179" w:type="dxa"/>
            <w:shd w:val="clear" w:color="000000" w:fill="D6DCE4"/>
            <w:vAlign w:val="center"/>
            <w:hideMark/>
          </w:tcPr>
          <w:p w14:paraId="2644373A" w14:textId="77777777" w:rsidR="00F83C43" w:rsidRPr="00616339" w:rsidRDefault="00F83C43" w:rsidP="00993CEB">
            <w:pPr>
              <w:jc w:val="center"/>
              <w:rPr>
                <w:rFonts w:ascii="Calibri" w:hAnsi="Calibri" w:cs="Calibri"/>
                <w:b/>
                <w:bCs/>
                <w:color w:val="000000"/>
                <w:szCs w:val="20"/>
              </w:rPr>
            </w:pPr>
            <w:r w:rsidRPr="00616339">
              <w:rPr>
                <w:rFonts w:ascii="Calibri" w:hAnsi="Calibri" w:cs="Calibri"/>
                <w:b/>
                <w:bCs/>
                <w:color w:val="000000"/>
                <w:szCs w:val="20"/>
              </w:rPr>
              <w:t>Wersja</w:t>
            </w:r>
            <w:r w:rsidRPr="00616339">
              <w:rPr>
                <w:rFonts w:ascii="Calibri" w:hAnsi="Calibri" w:cs="Calibri"/>
                <w:b/>
                <w:bCs/>
                <w:color w:val="000000"/>
                <w:szCs w:val="20"/>
              </w:rPr>
              <w:br/>
              <w:t xml:space="preserve"> papierowa</w:t>
            </w:r>
          </w:p>
        </w:tc>
        <w:tc>
          <w:tcPr>
            <w:tcW w:w="1660" w:type="dxa"/>
            <w:shd w:val="clear" w:color="000000" w:fill="D6DCE4"/>
            <w:vAlign w:val="center"/>
            <w:hideMark/>
          </w:tcPr>
          <w:p w14:paraId="220761A5" w14:textId="77777777" w:rsidR="00F83C43" w:rsidRPr="00616339" w:rsidRDefault="00F83C43" w:rsidP="00993CEB">
            <w:pPr>
              <w:jc w:val="center"/>
              <w:rPr>
                <w:rFonts w:ascii="Calibri" w:hAnsi="Calibri" w:cs="Calibri"/>
                <w:b/>
                <w:bCs/>
                <w:color w:val="000000"/>
                <w:szCs w:val="20"/>
              </w:rPr>
            </w:pPr>
            <w:r w:rsidRPr="00616339">
              <w:rPr>
                <w:rFonts w:ascii="Calibri" w:hAnsi="Calibri" w:cs="Calibri"/>
                <w:b/>
                <w:bCs/>
                <w:color w:val="000000"/>
                <w:szCs w:val="20"/>
              </w:rPr>
              <w:t>Ilość</w:t>
            </w:r>
            <w:r w:rsidRPr="00616339">
              <w:rPr>
                <w:rFonts w:ascii="Calibri" w:hAnsi="Calibri" w:cs="Calibri"/>
                <w:b/>
                <w:bCs/>
                <w:color w:val="000000"/>
                <w:szCs w:val="20"/>
              </w:rPr>
              <w:br/>
              <w:t>gazet/czasopisma</w:t>
            </w:r>
          </w:p>
        </w:tc>
      </w:tr>
      <w:tr w:rsidR="00F83C43" w:rsidRPr="00616339" w14:paraId="41076B80" w14:textId="77777777" w:rsidTr="00F83C43">
        <w:trPr>
          <w:trHeight w:val="300"/>
          <w:jc w:val="center"/>
        </w:trPr>
        <w:tc>
          <w:tcPr>
            <w:tcW w:w="320" w:type="dxa"/>
            <w:shd w:val="clear" w:color="auto" w:fill="auto"/>
            <w:noWrap/>
            <w:vAlign w:val="center"/>
            <w:hideMark/>
          </w:tcPr>
          <w:p w14:paraId="145082BD" w14:textId="77777777" w:rsidR="00F83C43" w:rsidRPr="00616339" w:rsidRDefault="00F83C43" w:rsidP="00993CEB">
            <w:pPr>
              <w:jc w:val="right"/>
              <w:rPr>
                <w:rFonts w:ascii="Calibri" w:hAnsi="Calibri" w:cs="Calibri"/>
                <w:b/>
                <w:bCs/>
                <w:color w:val="000000"/>
                <w:szCs w:val="20"/>
              </w:rPr>
            </w:pPr>
            <w:r w:rsidRPr="00616339">
              <w:rPr>
                <w:rFonts w:ascii="Calibri" w:hAnsi="Calibri" w:cs="Calibri"/>
                <w:b/>
                <w:bCs/>
                <w:color w:val="000000"/>
                <w:szCs w:val="20"/>
              </w:rPr>
              <w:t>1</w:t>
            </w:r>
          </w:p>
        </w:tc>
        <w:tc>
          <w:tcPr>
            <w:tcW w:w="4040" w:type="dxa"/>
            <w:shd w:val="clear" w:color="auto" w:fill="auto"/>
            <w:vAlign w:val="center"/>
            <w:hideMark/>
          </w:tcPr>
          <w:p w14:paraId="6FB43F02" w14:textId="77777777" w:rsidR="00F83C43" w:rsidRPr="00616339" w:rsidRDefault="00F83C43" w:rsidP="00993CEB">
            <w:pPr>
              <w:rPr>
                <w:rFonts w:ascii="Calibri" w:hAnsi="Calibri" w:cs="Calibri"/>
                <w:color w:val="000000"/>
                <w:szCs w:val="20"/>
              </w:rPr>
            </w:pPr>
            <w:r w:rsidRPr="00616339">
              <w:rPr>
                <w:rFonts w:ascii="Calibri" w:hAnsi="Calibri" w:cs="Calibri"/>
                <w:color w:val="000000"/>
                <w:szCs w:val="20"/>
              </w:rPr>
              <w:t>ABI EKSPERT</w:t>
            </w:r>
          </w:p>
        </w:tc>
        <w:tc>
          <w:tcPr>
            <w:tcW w:w="1261" w:type="dxa"/>
            <w:tcBorders>
              <w:tl2br w:val="single" w:sz="4" w:space="0" w:color="auto"/>
            </w:tcBorders>
            <w:shd w:val="clear" w:color="auto" w:fill="auto"/>
            <w:vAlign w:val="center"/>
            <w:hideMark/>
          </w:tcPr>
          <w:p w14:paraId="70E23253" w14:textId="77777777" w:rsidR="00F83C43" w:rsidRPr="00616339" w:rsidRDefault="00F83C43" w:rsidP="00993CEB">
            <w:pPr>
              <w:jc w:val="center"/>
              <w:rPr>
                <w:rFonts w:ascii="Calibri" w:hAnsi="Calibri" w:cs="Calibri"/>
                <w:color w:val="000000"/>
                <w:szCs w:val="20"/>
              </w:rPr>
            </w:pPr>
            <w:r w:rsidRPr="00616339">
              <w:rPr>
                <w:rFonts w:ascii="Calibri" w:hAnsi="Calibri" w:cs="Calibri"/>
                <w:color w:val="000000"/>
                <w:szCs w:val="20"/>
              </w:rPr>
              <w:t> </w:t>
            </w:r>
          </w:p>
        </w:tc>
        <w:tc>
          <w:tcPr>
            <w:tcW w:w="1179" w:type="dxa"/>
            <w:shd w:val="clear" w:color="auto" w:fill="auto"/>
            <w:vAlign w:val="center"/>
            <w:hideMark/>
          </w:tcPr>
          <w:p w14:paraId="30B18B12" w14:textId="77777777" w:rsidR="00F83C43" w:rsidRPr="00616339" w:rsidRDefault="00F83C43" w:rsidP="00993CEB">
            <w:pPr>
              <w:jc w:val="center"/>
              <w:rPr>
                <w:rFonts w:ascii="Calibri" w:hAnsi="Calibri" w:cs="Calibri"/>
                <w:b/>
                <w:bCs/>
                <w:color w:val="000000"/>
                <w:szCs w:val="20"/>
              </w:rPr>
            </w:pPr>
            <w:r w:rsidRPr="00616339">
              <w:rPr>
                <w:rFonts w:ascii="Calibri" w:hAnsi="Calibri" w:cs="Calibri"/>
                <w:b/>
                <w:bCs/>
                <w:color w:val="000000"/>
                <w:szCs w:val="20"/>
              </w:rPr>
              <w:t>P</w:t>
            </w:r>
          </w:p>
        </w:tc>
        <w:tc>
          <w:tcPr>
            <w:tcW w:w="1660" w:type="dxa"/>
            <w:shd w:val="clear" w:color="auto" w:fill="auto"/>
            <w:noWrap/>
            <w:vAlign w:val="bottom"/>
            <w:hideMark/>
          </w:tcPr>
          <w:p w14:paraId="26310131" w14:textId="77777777" w:rsidR="00F83C43" w:rsidRPr="00616339"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616339" w14:paraId="77A52DD1" w14:textId="77777777" w:rsidTr="00F83C43">
        <w:trPr>
          <w:trHeight w:val="300"/>
          <w:jc w:val="center"/>
        </w:trPr>
        <w:tc>
          <w:tcPr>
            <w:tcW w:w="320" w:type="dxa"/>
            <w:shd w:val="clear" w:color="auto" w:fill="auto"/>
            <w:noWrap/>
            <w:vAlign w:val="center"/>
            <w:hideMark/>
          </w:tcPr>
          <w:p w14:paraId="54B3D7E7" w14:textId="77777777" w:rsidR="00F83C43" w:rsidRPr="00616339" w:rsidRDefault="00F83C43" w:rsidP="00993CEB">
            <w:pPr>
              <w:jc w:val="right"/>
              <w:rPr>
                <w:rFonts w:ascii="Calibri" w:hAnsi="Calibri" w:cs="Calibri"/>
                <w:b/>
                <w:bCs/>
                <w:color w:val="000000"/>
                <w:szCs w:val="20"/>
              </w:rPr>
            </w:pPr>
            <w:r w:rsidRPr="00616339">
              <w:rPr>
                <w:rFonts w:ascii="Calibri" w:hAnsi="Calibri" w:cs="Calibri"/>
                <w:b/>
                <w:bCs/>
                <w:color w:val="000000"/>
                <w:szCs w:val="20"/>
              </w:rPr>
              <w:t>2</w:t>
            </w:r>
          </w:p>
        </w:tc>
        <w:tc>
          <w:tcPr>
            <w:tcW w:w="4040" w:type="dxa"/>
            <w:shd w:val="clear" w:color="auto" w:fill="auto"/>
            <w:vAlign w:val="center"/>
            <w:hideMark/>
          </w:tcPr>
          <w:p w14:paraId="126EA0EC" w14:textId="77777777" w:rsidR="00F83C43" w:rsidRPr="00616339" w:rsidRDefault="00F83C43" w:rsidP="00993CEB">
            <w:pPr>
              <w:rPr>
                <w:rFonts w:ascii="Calibri" w:hAnsi="Calibri" w:cs="Calibri"/>
                <w:color w:val="000000"/>
                <w:szCs w:val="20"/>
              </w:rPr>
            </w:pPr>
            <w:r w:rsidRPr="00616339">
              <w:rPr>
                <w:rFonts w:ascii="Calibri" w:hAnsi="Calibri" w:cs="Calibri"/>
                <w:color w:val="000000"/>
                <w:szCs w:val="20"/>
              </w:rPr>
              <w:t>Elektro- Info</w:t>
            </w:r>
          </w:p>
        </w:tc>
        <w:tc>
          <w:tcPr>
            <w:tcW w:w="1261" w:type="dxa"/>
            <w:tcBorders>
              <w:tl2br w:val="single" w:sz="4" w:space="0" w:color="auto"/>
            </w:tcBorders>
            <w:shd w:val="clear" w:color="auto" w:fill="auto"/>
            <w:vAlign w:val="center"/>
            <w:hideMark/>
          </w:tcPr>
          <w:p w14:paraId="392035B5" w14:textId="77777777" w:rsidR="00F83C43" w:rsidRPr="00616339" w:rsidRDefault="00F83C43" w:rsidP="00993CEB">
            <w:pPr>
              <w:jc w:val="center"/>
              <w:rPr>
                <w:rFonts w:ascii="Calibri" w:hAnsi="Calibri" w:cs="Calibri"/>
                <w:color w:val="000000"/>
                <w:szCs w:val="20"/>
              </w:rPr>
            </w:pPr>
            <w:r w:rsidRPr="00616339">
              <w:rPr>
                <w:rFonts w:ascii="Calibri" w:hAnsi="Calibri" w:cs="Calibri"/>
                <w:color w:val="000000"/>
                <w:szCs w:val="20"/>
              </w:rPr>
              <w:t> </w:t>
            </w:r>
          </w:p>
        </w:tc>
        <w:tc>
          <w:tcPr>
            <w:tcW w:w="1179" w:type="dxa"/>
            <w:shd w:val="clear" w:color="auto" w:fill="auto"/>
            <w:vAlign w:val="center"/>
            <w:hideMark/>
          </w:tcPr>
          <w:p w14:paraId="23B92E88" w14:textId="77777777" w:rsidR="00F83C43" w:rsidRPr="00616339" w:rsidRDefault="00F83C43" w:rsidP="00993CEB">
            <w:pPr>
              <w:jc w:val="center"/>
              <w:rPr>
                <w:rFonts w:ascii="Calibri" w:hAnsi="Calibri" w:cs="Calibri"/>
                <w:color w:val="000000"/>
                <w:szCs w:val="20"/>
              </w:rPr>
            </w:pPr>
            <w:r w:rsidRPr="00616339">
              <w:rPr>
                <w:rFonts w:ascii="Calibri" w:hAnsi="Calibri" w:cs="Calibri"/>
                <w:color w:val="000000"/>
                <w:szCs w:val="20"/>
              </w:rPr>
              <w:t>P</w:t>
            </w:r>
          </w:p>
        </w:tc>
        <w:tc>
          <w:tcPr>
            <w:tcW w:w="1660" w:type="dxa"/>
            <w:shd w:val="clear" w:color="auto" w:fill="auto"/>
            <w:noWrap/>
            <w:vAlign w:val="bottom"/>
            <w:hideMark/>
          </w:tcPr>
          <w:p w14:paraId="123ADFB7" w14:textId="77777777" w:rsidR="00F83C43" w:rsidRPr="00616339"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616339" w14:paraId="2A052FF0" w14:textId="77777777" w:rsidTr="00F83C43">
        <w:trPr>
          <w:trHeight w:val="300"/>
          <w:jc w:val="center"/>
        </w:trPr>
        <w:tc>
          <w:tcPr>
            <w:tcW w:w="320" w:type="dxa"/>
            <w:shd w:val="clear" w:color="auto" w:fill="auto"/>
            <w:noWrap/>
            <w:vAlign w:val="center"/>
            <w:hideMark/>
          </w:tcPr>
          <w:p w14:paraId="16DBAFED" w14:textId="77777777" w:rsidR="00F83C43" w:rsidRPr="00616339" w:rsidRDefault="00F83C43" w:rsidP="00993CEB">
            <w:pPr>
              <w:jc w:val="right"/>
              <w:rPr>
                <w:rFonts w:ascii="Calibri" w:hAnsi="Calibri" w:cs="Calibri"/>
                <w:b/>
                <w:bCs/>
                <w:color w:val="000000"/>
                <w:szCs w:val="20"/>
              </w:rPr>
            </w:pPr>
            <w:r w:rsidRPr="00616339">
              <w:rPr>
                <w:rFonts w:ascii="Calibri" w:hAnsi="Calibri" w:cs="Calibri"/>
                <w:b/>
                <w:bCs/>
                <w:color w:val="000000"/>
                <w:szCs w:val="20"/>
              </w:rPr>
              <w:t>3</w:t>
            </w:r>
          </w:p>
        </w:tc>
        <w:tc>
          <w:tcPr>
            <w:tcW w:w="4040" w:type="dxa"/>
            <w:shd w:val="clear" w:color="auto" w:fill="auto"/>
            <w:vAlign w:val="center"/>
            <w:hideMark/>
          </w:tcPr>
          <w:p w14:paraId="04F8DA76" w14:textId="77777777" w:rsidR="00F83C43" w:rsidRPr="00616339" w:rsidRDefault="00F83C43" w:rsidP="00993CEB">
            <w:pPr>
              <w:rPr>
                <w:rFonts w:ascii="Calibri" w:hAnsi="Calibri" w:cs="Calibri"/>
                <w:color w:val="000000"/>
                <w:szCs w:val="20"/>
              </w:rPr>
            </w:pPr>
            <w:r w:rsidRPr="00616339">
              <w:rPr>
                <w:rFonts w:ascii="Calibri" w:hAnsi="Calibri" w:cs="Calibri"/>
                <w:color w:val="000000"/>
                <w:szCs w:val="20"/>
              </w:rPr>
              <w:t>INPE</w:t>
            </w:r>
          </w:p>
        </w:tc>
        <w:tc>
          <w:tcPr>
            <w:tcW w:w="1261" w:type="dxa"/>
            <w:tcBorders>
              <w:tl2br w:val="single" w:sz="4" w:space="0" w:color="auto"/>
            </w:tcBorders>
            <w:shd w:val="clear" w:color="auto" w:fill="auto"/>
            <w:vAlign w:val="center"/>
            <w:hideMark/>
          </w:tcPr>
          <w:p w14:paraId="59E19FA8" w14:textId="77777777" w:rsidR="00F83C43" w:rsidRPr="00616339" w:rsidRDefault="00F83C43" w:rsidP="00993CEB">
            <w:pPr>
              <w:jc w:val="center"/>
              <w:rPr>
                <w:rFonts w:ascii="Calibri" w:hAnsi="Calibri" w:cs="Calibri"/>
                <w:color w:val="000000"/>
                <w:szCs w:val="20"/>
              </w:rPr>
            </w:pPr>
            <w:r w:rsidRPr="00616339">
              <w:rPr>
                <w:rFonts w:ascii="Calibri" w:hAnsi="Calibri" w:cs="Calibri"/>
                <w:color w:val="000000"/>
                <w:szCs w:val="20"/>
              </w:rPr>
              <w:t> </w:t>
            </w:r>
          </w:p>
        </w:tc>
        <w:tc>
          <w:tcPr>
            <w:tcW w:w="1179" w:type="dxa"/>
            <w:shd w:val="clear" w:color="auto" w:fill="auto"/>
            <w:vAlign w:val="center"/>
            <w:hideMark/>
          </w:tcPr>
          <w:p w14:paraId="3FB6D21D" w14:textId="77777777" w:rsidR="00F83C43" w:rsidRPr="00616339" w:rsidRDefault="00F83C43" w:rsidP="00993CEB">
            <w:pPr>
              <w:jc w:val="center"/>
              <w:rPr>
                <w:rFonts w:ascii="Calibri" w:hAnsi="Calibri" w:cs="Calibri"/>
                <w:color w:val="000000"/>
                <w:szCs w:val="20"/>
              </w:rPr>
            </w:pPr>
            <w:r w:rsidRPr="00616339">
              <w:rPr>
                <w:rFonts w:ascii="Calibri" w:hAnsi="Calibri" w:cs="Calibri"/>
                <w:color w:val="000000"/>
                <w:szCs w:val="20"/>
              </w:rPr>
              <w:t>p</w:t>
            </w:r>
          </w:p>
        </w:tc>
        <w:tc>
          <w:tcPr>
            <w:tcW w:w="1660" w:type="dxa"/>
            <w:shd w:val="clear" w:color="auto" w:fill="auto"/>
            <w:noWrap/>
            <w:vAlign w:val="bottom"/>
            <w:hideMark/>
          </w:tcPr>
          <w:p w14:paraId="63A77375" w14:textId="77777777" w:rsidR="00F83C43" w:rsidRPr="00616339"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616339" w14:paraId="61C59F6E" w14:textId="77777777" w:rsidTr="00F83C43">
        <w:trPr>
          <w:trHeight w:val="300"/>
          <w:jc w:val="center"/>
        </w:trPr>
        <w:tc>
          <w:tcPr>
            <w:tcW w:w="320" w:type="dxa"/>
            <w:shd w:val="clear" w:color="auto" w:fill="auto"/>
            <w:noWrap/>
            <w:vAlign w:val="center"/>
            <w:hideMark/>
          </w:tcPr>
          <w:p w14:paraId="240CDB43" w14:textId="77777777" w:rsidR="00F83C43" w:rsidRPr="00616339" w:rsidRDefault="00F83C43" w:rsidP="00993CEB">
            <w:pPr>
              <w:jc w:val="right"/>
              <w:rPr>
                <w:rFonts w:ascii="Calibri" w:hAnsi="Calibri" w:cs="Calibri"/>
                <w:b/>
                <w:bCs/>
                <w:color w:val="000000"/>
                <w:szCs w:val="20"/>
              </w:rPr>
            </w:pPr>
            <w:r w:rsidRPr="00616339">
              <w:rPr>
                <w:rFonts w:ascii="Calibri" w:hAnsi="Calibri" w:cs="Calibri"/>
                <w:b/>
                <w:bCs/>
                <w:color w:val="000000"/>
                <w:szCs w:val="20"/>
              </w:rPr>
              <w:t>4</w:t>
            </w:r>
          </w:p>
        </w:tc>
        <w:tc>
          <w:tcPr>
            <w:tcW w:w="4040" w:type="dxa"/>
            <w:shd w:val="clear" w:color="auto" w:fill="auto"/>
            <w:vAlign w:val="center"/>
            <w:hideMark/>
          </w:tcPr>
          <w:p w14:paraId="1C446159" w14:textId="77777777" w:rsidR="00F83C43" w:rsidRPr="00616339" w:rsidRDefault="00F83C43" w:rsidP="00993CEB">
            <w:pPr>
              <w:rPr>
                <w:rFonts w:ascii="Calibri" w:hAnsi="Calibri" w:cs="Calibri"/>
                <w:color w:val="000000"/>
                <w:szCs w:val="20"/>
              </w:rPr>
            </w:pPr>
            <w:r w:rsidRPr="00616339">
              <w:rPr>
                <w:rFonts w:ascii="Calibri" w:hAnsi="Calibri" w:cs="Calibri"/>
                <w:color w:val="000000"/>
                <w:szCs w:val="20"/>
              </w:rPr>
              <w:t>Marketer +</w:t>
            </w:r>
          </w:p>
        </w:tc>
        <w:tc>
          <w:tcPr>
            <w:tcW w:w="1261" w:type="dxa"/>
            <w:tcBorders>
              <w:tl2br w:val="single" w:sz="4" w:space="0" w:color="auto"/>
            </w:tcBorders>
            <w:shd w:val="clear" w:color="auto" w:fill="auto"/>
            <w:vAlign w:val="center"/>
            <w:hideMark/>
          </w:tcPr>
          <w:p w14:paraId="06575C2B" w14:textId="77777777" w:rsidR="00F83C43" w:rsidRPr="00616339" w:rsidRDefault="00F83C43" w:rsidP="00993CEB">
            <w:pPr>
              <w:jc w:val="center"/>
              <w:rPr>
                <w:rFonts w:ascii="Calibri" w:hAnsi="Calibri" w:cs="Calibri"/>
                <w:color w:val="000000"/>
                <w:szCs w:val="20"/>
              </w:rPr>
            </w:pPr>
            <w:r w:rsidRPr="00616339">
              <w:rPr>
                <w:rFonts w:ascii="Calibri" w:hAnsi="Calibri" w:cs="Calibri"/>
                <w:color w:val="000000"/>
                <w:szCs w:val="20"/>
              </w:rPr>
              <w:t> </w:t>
            </w:r>
          </w:p>
        </w:tc>
        <w:tc>
          <w:tcPr>
            <w:tcW w:w="1179" w:type="dxa"/>
            <w:shd w:val="clear" w:color="auto" w:fill="auto"/>
            <w:vAlign w:val="center"/>
            <w:hideMark/>
          </w:tcPr>
          <w:p w14:paraId="60778003" w14:textId="77777777" w:rsidR="00F83C43" w:rsidRPr="00616339" w:rsidRDefault="00F83C43" w:rsidP="00993CEB">
            <w:pPr>
              <w:jc w:val="center"/>
              <w:rPr>
                <w:rFonts w:ascii="Calibri" w:hAnsi="Calibri" w:cs="Calibri"/>
                <w:color w:val="000000"/>
                <w:szCs w:val="20"/>
              </w:rPr>
            </w:pPr>
            <w:r w:rsidRPr="00616339">
              <w:rPr>
                <w:rFonts w:ascii="Calibri" w:hAnsi="Calibri" w:cs="Calibri"/>
                <w:color w:val="000000"/>
                <w:szCs w:val="20"/>
              </w:rPr>
              <w:t>P</w:t>
            </w:r>
          </w:p>
        </w:tc>
        <w:tc>
          <w:tcPr>
            <w:tcW w:w="1660" w:type="dxa"/>
            <w:shd w:val="clear" w:color="auto" w:fill="auto"/>
            <w:noWrap/>
            <w:vAlign w:val="bottom"/>
            <w:hideMark/>
          </w:tcPr>
          <w:p w14:paraId="6376DB3D" w14:textId="77777777" w:rsidR="00F83C43" w:rsidRPr="00616339"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616339" w14:paraId="44F08343" w14:textId="77777777" w:rsidTr="00993CEB">
        <w:trPr>
          <w:trHeight w:val="300"/>
          <w:jc w:val="center"/>
        </w:trPr>
        <w:tc>
          <w:tcPr>
            <w:tcW w:w="320" w:type="dxa"/>
            <w:shd w:val="clear" w:color="auto" w:fill="auto"/>
            <w:noWrap/>
            <w:vAlign w:val="center"/>
            <w:hideMark/>
          </w:tcPr>
          <w:p w14:paraId="75822ADB" w14:textId="77777777" w:rsidR="00F83C43" w:rsidRPr="00616339" w:rsidRDefault="00F83C43" w:rsidP="00993CEB">
            <w:pPr>
              <w:jc w:val="right"/>
              <w:rPr>
                <w:rFonts w:ascii="Calibri" w:hAnsi="Calibri" w:cs="Calibri"/>
                <w:b/>
                <w:bCs/>
                <w:color w:val="000000"/>
                <w:szCs w:val="20"/>
              </w:rPr>
            </w:pPr>
            <w:r w:rsidRPr="00616339">
              <w:rPr>
                <w:rFonts w:ascii="Calibri" w:hAnsi="Calibri" w:cs="Calibri"/>
                <w:b/>
                <w:bCs/>
                <w:color w:val="000000"/>
                <w:szCs w:val="20"/>
              </w:rPr>
              <w:t>5</w:t>
            </w:r>
          </w:p>
        </w:tc>
        <w:tc>
          <w:tcPr>
            <w:tcW w:w="4040" w:type="dxa"/>
            <w:shd w:val="clear" w:color="auto" w:fill="auto"/>
            <w:vAlign w:val="center"/>
            <w:hideMark/>
          </w:tcPr>
          <w:p w14:paraId="1DB302FB" w14:textId="357DD9EB" w:rsidR="00F83C43" w:rsidRPr="00616339" w:rsidRDefault="00F83C43" w:rsidP="00993CEB">
            <w:pPr>
              <w:rPr>
                <w:rFonts w:ascii="Calibri" w:hAnsi="Calibri" w:cs="Calibri"/>
                <w:color w:val="000000"/>
                <w:szCs w:val="20"/>
              </w:rPr>
            </w:pPr>
            <w:r w:rsidRPr="00616339">
              <w:rPr>
                <w:rFonts w:ascii="Calibri" w:hAnsi="Calibri" w:cs="Calibri"/>
                <w:color w:val="000000"/>
                <w:szCs w:val="20"/>
              </w:rPr>
              <w:t xml:space="preserve">Online Marketing </w:t>
            </w:r>
          </w:p>
        </w:tc>
        <w:tc>
          <w:tcPr>
            <w:tcW w:w="1261" w:type="dxa"/>
            <w:tcBorders>
              <w:tl2br w:val="single" w:sz="4" w:space="0" w:color="auto"/>
            </w:tcBorders>
            <w:shd w:val="clear" w:color="auto" w:fill="auto"/>
            <w:vAlign w:val="center"/>
            <w:hideMark/>
          </w:tcPr>
          <w:p w14:paraId="77860E8D" w14:textId="6E65F3AA" w:rsidR="00F83C43" w:rsidRPr="00616339" w:rsidRDefault="00F83C43" w:rsidP="00993CEB">
            <w:pPr>
              <w:jc w:val="center"/>
              <w:rPr>
                <w:rFonts w:ascii="Calibri" w:hAnsi="Calibri" w:cs="Calibri"/>
                <w:color w:val="000000"/>
                <w:szCs w:val="20"/>
              </w:rPr>
            </w:pPr>
            <w:r w:rsidRPr="00616339">
              <w:rPr>
                <w:rFonts w:ascii="Calibri" w:hAnsi="Calibri" w:cs="Calibri"/>
                <w:color w:val="000000"/>
                <w:szCs w:val="20"/>
              </w:rPr>
              <w:t> </w:t>
            </w:r>
          </w:p>
        </w:tc>
        <w:tc>
          <w:tcPr>
            <w:tcW w:w="1179" w:type="dxa"/>
            <w:shd w:val="clear" w:color="auto" w:fill="auto"/>
            <w:vAlign w:val="center"/>
            <w:hideMark/>
          </w:tcPr>
          <w:p w14:paraId="6CE94057" w14:textId="6D77B068" w:rsidR="00F83C43" w:rsidRPr="00616339" w:rsidRDefault="00F83C43" w:rsidP="00993CEB">
            <w:pPr>
              <w:jc w:val="center"/>
              <w:rPr>
                <w:rFonts w:ascii="Calibri" w:hAnsi="Calibri" w:cs="Calibri"/>
                <w:color w:val="000000"/>
                <w:szCs w:val="20"/>
              </w:rPr>
            </w:pPr>
            <w:r w:rsidRPr="00616339">
              <w:rPr>
                <w:rFonts w:ascii="Calibri" w:hAnsi="Calibri" w:cs="Calibri"/>
                <w:color w:val="000000"/>
                <w:szCs w:val="20"/>
              </w:rPr>
              <w:t>p</w:t>
            </w:r>
          </w:p>
        </w:tc>
        <w:tc>
          <w:tcPr>
            <w:tcW w:w="1660" w:type="dxa"/>
            <w:shd w:val="clear" w:color="auto" w:fill="auto"/>
            <w:noWrap/>
            <w:vAlign w:val="bottom"/>
            <w:hideMark/>
          </w:tcPr>
          <w:p w14:paraId="4B563307" w14:textId="4E437844" w:rsidR="00F83C43" w:rsidRPr="00616339"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616339" w14:paraId="0FC283EC" w14:textId="77777777" w:rsidTr="00993CEB">
        <w:trPr>
          <w:trHeight w:val="300"/>
          <w:jc w:val="center"/>
        </w:trPr>
        <w:tc>
          <w:tcPr>
            <w:tcW w:w="320" w:type="dxa"/>
            <w:shd w:val="clear" w:color="auto" w:fill="auto"/>
            <w:noWrap/>
            <w:vAlign w:val="center"/>
            <w:hideMark/>
          </w:tcPr>
          <w:p w14:paraId="59E87482" w14:textId="77777777" w:rsidR="00F83C43" w:rsidRPr="00616339" w:rsidRDefault="00F83C43" w:rsidP="00993CEB">
            <w:pPr>
              <w:jc w:val="right"/>
              <w:rPr>
                <w:rFonts w:ascii="Calibri" w:hAnsi="Calibri" w:cs="Calibri"/>
                <w:b/>
                <w:bCs/>
                <w:color w:val="000000"/>
                <w:szCs w:val="20"/>
              </w:rPr>
            </w:pPr>
            <w:r w:rsidRPr="00616339">
              <w:rPr>
                <w:rFonts w:ascii="Calibri" w:hAnsi="Calibri" w:cs="Calibri"/>
                <w:b/>
                <w:bCs/>
                <w:color w:val="000000"/>
                <w:szCs w:val="20"/>
              </w:rPr>
              <w:t>6</w:t>
            </w:r>
          </w:p>
        </w:tc>
        <w:tc>
          <w:tcPr>
            <w:tcW w:w="4040" w:type="dxa"/>
            <w:shd w:val="clear" w:color="auto" w:fill="auto"/>
            <w:vAlign w:val="center"/>
            <w:hideMark/>
          </w:tcPr>
          <w:p w14:paraId="45CA90E5" w14:textId="2BC67B0E" w:rsidR="00F83C43" w:rsidRPr="00616339" w:rsidRDefault="00F83C43" w:rsidP="00993CEB">
            <w:pPr>
              <w:rPr>
                <w:rFonts w:ascii="Calibri" w:hAnsi="Calibri" w:cs="Calibri"/>
                <w:color w:val="000000"/>
                <w:szCs w:val="20"/>
              </w:rPr>
            </w:pPr>
            <w:r w:rsidRPr="00616339">
              <w:rPr>
                <w:rFonts w:ascii="Calibri" w:hAnsi="Calibri" w:cs="Calibri"/>
                <w:color w:val="000000"/>
                <w:szCs w:val="20"/>
              </w:rPr>
              <w:t>Social Media Manager</w:t>
            </w:r>
          </w:p>
        </w:tc>
        <w:tc>
          <w:tcPr>
            <w:tcW w:w="1261" w:type="dxa"/>
            <w:tcBorders>
              <w:tl2br w:val="single" w:sz="4" w:space="0" w:color="auto"/>
            </w:tcBorders>
            <w:shd w:val="clear" w:color="auto" w:fill="auto"/>
            <w:vAlign w:val="center"/>
            <w:hideMark/>
          </w:tcPr>
          <w:p w14:paraId="072569BA" w14:textId="4F58EA82" w:rsidR="00F83C43" w:rsidRPr="00616339" w:rsidRDefault="00F83C43" w:rsidP="00993CEB">
            <w:pPr>
              <w:jc w:val="center"/>
              <w:rPr>
                <w:rFonts w:ascii="Calibri" w:hAnsi="Calibri" w:cs="Calibri"/>
                <w:color w:val="000000"/>
                <w:szCs w:val="20"/>
              </w:rPr>
            </w:pPr>
            <w:r w:rsidRPr="00616339">
              <w:rPr>
                <w:rFonts w:ascii="Calibri" w:hAnsi="Calibri" w:cs="Calibri"/>
                <w:color w:val="000000"/>
                <w:szCs w:val="20"/>
              </w:rPr>
              <w:t> </w:t>
            </w:r>
          </w:p>
        </w:tc>
        <w:tc>
          <w:tcPr>
            <w:tcW w:w="1179" w:type="dxa"/>
            <w:shd w:val="clear" w:color="auto" w:fill="auto"/>
            <w:vAlign w:val="center"/>
            <w:hideMark/>
          </w:tcPr>
          <w:p w14:paraId="4155B174" w14:textId="4BA765B5" w:rsidR="00F83C43" w:rsidRPr="00616339" w:rsidRDefault="00F83C43" w:rsidP="00993CEB">
            <w:pPr>
              <w:jc w:val="center"/>
              <w:rPr>
                <w:rFonts w:ascii="Calibri" w:hAnsi="Calibri" w:cs="Calibri"/>
                <w:color w:val="000000"/>
                <w:szCs w:val="20"/>
              </w:rPr>
            </w:pPr>
            <w:r w:rsidRPr="00616339">
              <w:rPr>
                <w:rFonts w:ascii="Calibri" w:hAnsi="Calibri" w:cs="Calibri"/>
                <w:color w:val="000000"/>
                <w:szCs w:val="20"/>
              </w:rPr>
              <w:t>P</w:t>
            </w:r>
          </w:p>
        </w:tc>
        <w:tc>
          <w:tcPr>
            <w:tcW w:w="1660" w:type="dxa"/>
            <w:shd w:val="clear" w:color="auto" w:fill="auto"/>
            <w:noWrap/>
            <w:vAlign w:val="bottom"/>
            <w:hideMark/>
          </w:tcPr>
          <w:p w14:paraId="0F85816A" w14:textId="3F2294F1" w:rsidR="00F83C43" w:rsidRPr="00616339"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616339" w14:paraId="687AA5C3" w14:textId="77777777" w:rsidTr="00993CEB">
        <w:trPr>
          <w:trHeight w:val="300"/>
          <w:jc w:val="center"/>
        </w:trPr>
        <w:tc>
          <w:tcPr>
            <w:tcW w:w="320" w:type="dxa"/>
            <w:shd w:val="clear" w:color="auto" w:fill="auto"/>
            <w:noWrap/>
            <w:vAlign w:val="center"/>
            <w:hideMark/>
          </w:tcPr>
          <w:p w14:paraId="344BA1FE" w14:textId="77777777" w:rsidR="00F83C43" w:rsidRPr="00616339" w:rsidRDefault="00F83C43" w:rsidP="00993CEB">
            <w:pPr>
              <w:jc w:val="right"/>
              <w:rPr>
                <w:rFonts w:ascii="Calibri" w:hAnsi="Calibri" w:cs="Calibri"/>
                <w:b/>
                <w:bCs/>
                <w:color w:val="000000"/>
                <w:szCs w:val="20"/>
              </w:rPr>
            </w:pPr>
            <w:r w:rsidRPr="00616339">
              <w:rPr>
                <w:rFonts w:ascii="Calibri" w:hAnsi="Calibri" w:cs="Calibri"/>
                <w:b/>
                <w:bCs/>
                <w:color w:val="000000"/>
                <w:szCs w:val="20"/>
              </w:rPr>
              <w:t>7</w:t>
            </w:r>
          </w:p>
        </w:tc>
        <w:tc>
          <w:tcPr>
            <w:tcW w:w="4040" w:type="dxa"/>
            <w:shd w:val="clear" w:color="auto" w:fill="auto"/>
            <w:vAlign w:val="center"/>
            <w:hideMark/>
          </w:tcPr>
          <w:p w14:paraId="54925C06" w14:textId="463EB9E5" w:rsidR="00F83C43" w:rsidRPr="00616339" w:rsidRDefault="00F83C43" w:rsidP="00993CEB">
            <w:pPr>
              <w:rPr>
                <w:rFonts w:ascii="Calibri" w:hAnsi="Calibri" w:cs="Calibri"/>
                <w:color w:val="000000"/>
                <w:szCs w:val="20"/>
              </w:rPr>
            </w:pPr>
            <w:r w:rsidRPr="00616339">
              <w:rPr>
                <w:rFonts w:ascii="Calibri" w:hAnsi="Calibri" w:cs="Calibri"/>
                <w:color w:val="000000"/>
                <w:szCs w:val="20"/>
              </w:rPr>
              <w:t>Sprawny Marketing</w:t>
            </w:r>
          </w:p>
        </w:tc>
        <w:tc>
          <w:tcPr>
            <w:tcW w:w="1261" w:type="dxa"/>
            <w:tcBorders>
              <w:tl2br w:val="single" w:sz="4" w:space="0" w:color="auto"/>
            </w:tcBorders>
            <w:shd w:val="clear" w:color="auto" w:fill="auto"/>
            <w:vAlign w:val="center"/>
            <w:hideMark/>
          </w:tcPr>
          <w:p w14:paraId="0DE1285A" w14:textId="7AC2896B" w:rsidR="00F83C43" w:rsidRPr="00616339" w:rsidRDefault="00F83C43" w:rsidP="00993CEB">
            <w:pPr>
              <w:jc w:val="center"/>
              <w:rPr>
                <w:rFonts w:ascii="Calibri" w:hAnsi="Calibri" w:cs="Calibri"/>
                <w:color w:val="000000"/>
                <w:szCs w:val="20"/>
              </w:rPr>
            </w:pPr>
            <w:r w:rsidRPr="00616339">
              <w:rPr>
                <w:rFonts w:ascii="Calibri" w:hAnsi="Calibri" w:cs="Calibri"/>
                <w:color w:val="000000"/>
                <w:szCs w:val="20"/>
              </w:rPr>
              <w:t> </w:t>
            </w:r>
          </w:p>
        </w:tc>
        <w:tc>
          <w:tcPr>
            <w:tcW w:w="1179" w:type="dxa"/>
            <w:shd w:val="clear" w:color="auto" w:fill="auto"/>
            <w:vAlign w:val="center"/>
            <w:hideMark/>
          </w:tcPr>
          <w:p w14:paraId="11D5B3D4" w14:textId="798D2669" w:rsidR="00F83C43" w:rsidRPr="00616339" w:rsidRDefault="00F83C43" w:rsidP="00993CEB">
            <w:pPr>
              <w:jc w:val="center"/>
              <w:rPr>
                <w:rFonts w:ascii="Calibri" w:hAnsi="Calibri" w:cs="Calibri"/>
                <w:color w:val="000000"/>
                <w:szCs w:val="20"/>
              </w:rPr>
            </w:pPr>
            <w:r w:rsidRPr="00616339">
              <w:rPr>
                <w:rFonts w:ascii="Calibri" w:hAnsi="Calibri" w:cs="Calibri"/>
                <w:color w:val="000000"/>
                <w:szCs w:val="20"/>
              </w:rPr>
              <w:t>P</w:t>
            </w:r>
          </w:p>
        </w:tc>
        <w:tc>
          <w:tcPr>
            <w:tcW w:w="1660" w:type="dxa"/>
            <w:shd w:val="clear" w:color="auto" w:fill="auto"/>
            <w:noWrap/>
            <w:vAlign w:val="bottom"/>
            <w:hideMark/>
          </w:tcPr>
          <w:p w14:paraId="4E608928" w14:textId="34AA08CE" w:rsidR="00F83C43" w:rsidRPr="00616339"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616339" w14:paraId="4F18A7F9" w14:textId="77777777" w:rsidTr="00993CEB">
        <w:trPr>
          <w:trHeight w:val="300"/>
          <w:jc w:val="center"/>
        </w:trPr>
        <w:tc>
          <w:tcPr>
            <w:tcW w:w="320" w:type="dxa"/>
            <w:shd w:val="clear" w:color="auto" w:fill="auto"/>
            <w:noWrap/>
            <w:vAlign w:val="center"/>
            <w:hideMark/>
          </w:tcPr>
          <w:p w14:paraId="443608B3" w14:textId="77777777" w:rsidR="00F83C43" w:rsidRPr="00616339" w:rsidRDefault="00F83C43" w:rsidP="00993CEB">
            <w:pPr>
              <w:jc w:val="right"/>
              <w:rPr>
                <w:rFonts w:ascii="Calibri" w:hAnsi="Calibri" w:cs="Calibri"/>
                <w:b/>
                <w:bCs/>
                <w:color w:val="000000"/>
                <w:szCs w:val="20"/>
              </w:rPr>
            </w:pPr>
            <w:r w:rsidRPr="00616339">
              <w:rPr>
                <w:rFonts w:ascii="Calibri" w:hAnsi="Calibri" w:cs="Calibri"/>
                <w:b/>
                <w:bCs/>
                <w:color w:val="000000"/>
                <w:szCs w:val="20"/>
              </w:rPr>
              <w:t>8</w:t>
            </w:r>
          </w:p>
        </w:tc>
        <w:tc>
          <w:tcPr>
            <w:tcW w:w="4040" w:type="dxa"/>
            <w:shd w:val="clear" w:color="auto" w:fill="auto"/>
            <w:vAlign w:val="center"/>
            <w:hideMark/>
          </w:tcPr>
          <w:p w14:paraId="67F89337" w14:textId="4FAA0B10" w:rsidR="00F83C43" w:rsidRPr="00616339" w:rsidRDefault="00F83C43" w:rsidP="00993CEB">
            <w:pPr>
              <w:rPr>
                <w:rFonts w:ascii="Calibri" w:hAnsi="Calibri" w:cs="Calibri"/>
                <w:color w:val="000000"/>
                <w:szCs w:val="20"/>
              </w:rPr>
            </w:pPr>
            <w:r w:rsidRPr="00616339">
              <w:rPr>
                <w:rFonts w:ascii="Calibri" w:hAnsi="Calibri" w:cs="Calibri"/>
                <w:color w:val="000000"/>
                <w:szCs w:val="20"/>
              </w:rPr>
              <w:t>Wiadomości Eletrotechniczne</w:t>
            </w:r>
          </w:p>
        </w:tc>
        <w:tc>
          <w:tcPr>
            <w:tcW w:w="1261" w:type="dxa"/>
            <w:tcBorders>
              <w:tl2br w:val="single" w:sz="4" w:space="0" w:color="auto"/>
            </w:tcBorders>
            <w:shd w:val="clear" w:color="auto" w:fill="auto"/>
            <w:vAlign w:val="center"/>
            <w:hideMark/>
          </w:tcPr>
          <w:p w14:paraId="46349D2A" w14:textId="0107032F" w:rsidR="00F83C43" w:rsidRPr="00616339" w:rsidRDefault="00F83C43" w:rsidP="00993CEB">
            <w:pPr>
              <w:jc w:val="center"/>
              <w:rPr>
                <w:rFonts w:ascii="Calibri" w:hAnsi="Calibri" w:cs="Calibri"/>
                <w:color w:val="000000"/>
                <w:szCs w:val="20"/>
              </w:rPr>
            </w:pPr>
            <w:r w:rsidRPr="00616339">
              <w:rPr>
                <w:rFonts w:ascii="Calibri" w:hAnsi="Calibri" w:cs="Calibri"/>
                <w:color w:val="000000"/>
                <w:szCs w:val="20"/>
              </w:rPr>
              <w:t> </w:t>
            </w:r>
          </w:p>
        </w:tc>
        <w:tc>
          <w:tcPr>
            <w:tcW w:w="1179" w:type="dxa"/>
            <w:tcBorders>
              <w:bottom w:val="single" w:sz="4" w:space="0" w:color="auto"/>
            </w:tcBorders>
            <w:shd w:val="clear" w:color="auto" w:fill="auto"/>
            <w:vAlign w:val="center"/>
            <w:hideMark/>
          </w:tcPr>
          <w:p w14:paraId="6B7E3B95" w14:textId="1AB2B772" w:rsidR="00F83C43" w:rsidRPr="00616339" w:rsidRDefault="00F83C43" w:rsidP="00993CEB">
            <w:pPr>
              <w:jc w:val="center"/>
              <w:rPr>
                <w:rFonts w:ascii="Calibri" w:hAnsi="Calibri" w:cs="Calibri"/>
                <w:color w:val="000000"/>
                <w:szCs w:val="20"/>
              </w:rPr>
            </w:pPr>
            <w:r w:rsidRPr="00616339">
              <w:rPr>
                <w:rFonts w:ascii="Calibri" w:hAnsi="Calibri" w:cs="Calibri"/>
                <w:color w:val="000000"/>
                <w:szCs w:val="20"/>
              </w:rPr>
              <w:t>P</w:t>
            </w:r>
          </w:p>
        </w:tc>
        <w:tc>
          <w:tcPr>
            <w:tcW w:w="1660" w:type="dxa"/>
            <w:shd w:val="clear" w:color="auto" w:fill="auto"/>
            <w:noWrap/>
            <w:vAlign w:val="bottom"/>
            <w:hideMark/>
          </w:tcPr>
          <w:p w14:paraId="64C0AF79" w14:textId="54E18A1B" w:rsidR="00F83C43" w:rsidRPr="00616339" w:rsidRDefault="00F83C43" w:rsidP="00993CEB">
            <w:pPr>
              <w:jc w:val="center"/>
              <w:rPr>
                <w:rFonts w:ascii="Calibri" w:hAnsi="Calibri" w:cs="Calibri"/>
                <w:color w:val="000000"/>
                <w:szCs w:val="20"/>
              </w:rPr>
            </w:pPr>
            <w:r>
              <w:rPr>
                <w:rFonts w:ascii="Calibri" w:hAnsi="Calibri" w:cs="Calibri"/>
                <w:color w:val="000000"/>
                <w:szCs w:val="20"/>
              </w:rPr>
              <w:t>1</w:t>
            </w:r>
          </w:p>
        </w:tc>
      </w:tr>
      <w:tr w:rsidR="00F83C43" w:rsidRPr="00616339" w14:paraId="27C33E45" w14:textId="77777777" w:rsidTr="00993CEB">
        <w:trPr>
          <w:trHeight w:val="300"/>
          <w:jc w:val="center"/>
        </w:trPr>
        <w:tc>
          <w:tcPr>
            <w:tcW w:w="320" w:type="dxa"/>
            <w:shd w:val="clear" w:color="auto" w:fill="auto"/>
            <w:noWrap/>
            <w:vAlign w:val="center"/>
            <w:hideMark/>
          </w:tcPr>
          <w:p w14:paraId="7FF0CE53" w14:textId="77777777" w:rsidR="00F83C43" w:rsidRPr="00616339" w:rsidRDefault="00F83C43" w:rsidP="00993CEB">
            <w:pPr>
              <w:jc w:val="right"/>
              <w:rPr>
                <w:rFonts w:ascii="Calibri" w:hAnsi="Calibri" w:cs="Calibri"/>
                <w:b/>
                <w:bCs/>
                <w:color w:val="000000"/>
                <w:szCs w:val="20"/>
              </w:rPr>
            </w:pPr>
            <w:r w:rsidRPr="00616339">
              <w:rPr>
                <w:rFonts w:ascii="Calibri" w:hAnsi="Calibri" w:cs="Calibri"/>
                <w:b/>
                <w:bCs/>
                <w:color w:val="000000"/>
                <w:szCs w:val="20"/>
              </w:rPr>
              <w:t>9</w:t>
            </w:r>
          </w:p>
        </w:tc>
        <w:tc>
          <w:tcPr>
            <w:tcW w:w="4040" w:type="dxa"/>
            <w:shd w:val="clear" w:color="auto" w:fill="auto"/>
            <w:vAlign w:val="center"/>
            <w:hideMark/>
          </w:tcPr>
          <w:p w14:paraId="5428424F" w14:textId="0FC86248" w:rsidR="00F83C43" w:rsidRPr="00616339" w:rsidRDefault="00F83C43" w:rsidP="00993CEB">
            <w:pPr>
              <w:rPr>
                <w:rFonts w:ascii="Calibri" w:hAnsi="Calibri" w:cs="Calibri"/>
                <w:color w:val="000000"/>
                <w:szCs w:val="20"/>
              </w:rPr>
            </w:pPr>
            <w:r w:rsidRPr="00616339">
              <w:rPr>
                <w:rFonts w:ascii="Calibri" w:hAnsi="Calibri" w:cs="Calibri"/>
                <w:color w:val="000000"/>
                <w:szCs w:val="20"/>
              </w:rPr>
              <w:t>E-Marketing w praktyce</w:t>
            </w:r>
          </w:p>
        </w:tc>
        <w:tc>
          <w:tcPr>
            <w:tcW w:w="1261" w:type="dxa"/>
            <w:shd w:val="clear" w:color="auto" w:fill="auto"/>
            <w:vAlign w:val="center"/>
            <w:hideMark/>
          </w:tcPr>
          <w:p w14:paraId="2784A9CA" w14:textId="642F1966" w:rsidR="00F83C43" w:rsidRPr="00616339" w:rsidRDefault="00F83C43" w:rsidP="00993CEB">
            <w:pPr>
              <w:jc w:val="center"/>
              <w:rPr>
                <w:rFonts w:ascii="Calibri" w:hAnsi="Calibri" w:cs="Calibri"/>
                <w:color w:val="000000"/>
                <w:szCs w:val="20"/>
              </w:rPr>
            </w:pPr>
            <w:r>
              <w:rPr>
                <w:rFonts w:ascii="Calibri" w:hAnsi="Calibri" w:cs="Calibri"/>
                <w:color w:val="000000"/>
                <w:szCs w:val="20"/>
              </w:rPr>
              <w:t>E</w:t>
            </w:r>
          </w:p>
        </w:tc>
        <w:tc>
          <w:tcPr>
            <w:tcW w:w="1179" w:type="dxa"/>
            <w:tcBorders>
              <w:tl2br w:val="single" w:sz="4" w:space="0" w:color="auto"/>
            </w:tcBorders>
            <w:shd w:val="clear" w:color="auto" w:fill="auto"/>
            <w:vAlign w:val="center"/>
            <w:hideMark/>
          </w:tcPr>
          <w:p w14:paraId="2772831A" w14:textId="7DEE42FB" w:rsidR="00F83C43" w:rsidRPr="00616339" w:rsidRDefault="00F83C43" w:rsidP="00993CEB">
            <w:pPr>
              <w:jc w:val="center"/>
              <w:rPr>
                <w:rFonts w:ascii="Calibri" w:hAnsi="Calibri" w:cs="Calibri"/>
                <w:color w:val="000000"/>
                <w:szCs w:val="20"/>
              </w:rPr>
            </w:pPr>
          </w:p>
        </w:tc>
        <w:tc>
          <w:tcPr>
            <w:tcW w:w="1660" w:type="dxa"/>
            <w:shd w:val="clear" w:color="auto" w:fill="auto"/>
            <w:noWrap/>
            <w:vAlign w:val="bottom"/>
            <w:hideMark/>
          </w:tcPr>
          <w:p w14:paraId="6F1C3251" w14:textId="02B2B8A6" w:rsidR="00F83C43" w:rsidRPr="00616339" w:rsidRDefault="00F83C43" w:rsidP="00993CEB">
            <w:pPr>
              <w:jc w:val="center"/>
              <w:rPr>
                <w:rFonts w:ascii="Calibri" w:hAnsi="Calibri" w:cs="Calibri"/>
                <w:color w:val="000000"/>
                <w:szCs w:val="20"/>
              </w:rPr>
            </w:pPr>
            <w:r>
              <w:rPr>
                <w:rFonts w:ascii="Calibri" w:hAnsi="Calibri" w:cs="Calibri"/>
                <w:color w:val="000000"/>
                <w:szCs w:val="20"/>
              </w:rPr>
              <w:t>1</w:t>
            </w:r>
          </w:p>
        </w:tc>
      </w:tr>
    </w:tbl>
    <w:p w14:paraId="11FBC8ED" w14:textId="77777777" w:rsidR="00F83C43" w:rsidRPr="00A1338E" w:rsidRDefault="00F83C43" w:rsidP="00F83C43">
      <w:pPr>
        <w:spacing w:before="0" w:line="276" w:lineRule="auto"/>
        <w:ind w:right="-34"/>
        <w:rPr>
          <w:b/>
          <w:bCs/>
          <w:szCs w:val="20"/>
        </w:rPr>
      </w:pPr>
    </w:p>
    <w:p w14:paraId="794C449F" w14:textId="77777777" w:rsidR="00A1338E" w:rsidRDefault="00A1338E">
      <w:pPr>
        <w:spacing w:before="0" w:after="200" w:line="276" w:lineRule="auto"/>
        <w:jc w:val="left"/>
        <w:rPr>
          <w:rFonts w:cs="Arial"/>
          <w:b/>
          <w:color w:val="0070C0"/>
          <w:szCs w:val="20"/>
        </w:rPr>
      </w:pPr>
      <w:r>
        <w:rPr>
          <w:rFonts w:cs="Arial"/>
          <w:b/>
          <w:color w:val="0070C0"/>
          <w:szCs w:val="20"/>
        </w:rPr>
        <w:br w:type="page"/>
      </w:r>
    </w:p>
    <w:p w14:paraId="7951042F" w14:textId="77777777" w:rsidR="00A1338E" w:rsidRDefault="00A1338E" w:rsidP="00A1338E">
      <w:pPr>
        <w:spacing w:before="0" w:line="276" w:lineRule="auto"/>
        <w:ind w:left="142" w:hanging="142"/>
        <w:rPr>
          <w:rFonts w:cs="Arial"/>
          <w:b/>
          <w:color w:val="0070C0"/>
          <w:szCs w:val="20"/>
        </w:rPr>
      </w:pPr>
    </w:p>
    <w:p w14:paraId="462AADDC" w14:textId="77777777" w:rsidR="00A1338E" w:rsidRPr="00F83C43" w:rsidRDefault="00A1338E" w:rsidP="00F83C43">
      <w:pPr>
        <w:pStyle w:val="Nagwek6"/>
        <w:spacing w:before="0" w:line="276" w:lineRule="auto"/>
        <w:ind w:left="993" w:hanging="993"/>
        <w:jc w:val="left"/>
        <w:rPr>
          <w:rFonts w:cstheme="minorHAnsi"/>
          <w:bCs w:val="0"/>
        </w:rPr>
      </w:pPr>
      <w:r w:rsidRPr="00F83C43">
        <w:rPr>
          <w:rFonts w:cstheme="minorHAnsi"/>
          <w:bCs w:val="0"/>
        </w:rPr>
        <w:t>Zadanie 5 - Prenumerata i dostawa prasy codziennej i fachowej dla Enea Wytwarzanie Sp. z o.o.</w:t>
      </w:r>
    </w:p>
    <w:p w14:paraId="7EB5033C" w14:textId="7E30FC2F" w:rsidR="00A1338E" w:rsidRDefault="00A1338E" w:rsidP="00334497">
      <w:pPr>
        <w:numPr>
          <w:ilvl w:val="0"/>
          <w:numId w:val="80"/>
        </w:numPr>
        <w:spacing w:before="0" w:line="276" w:lineRule="auto"/>
        <w:ind w:right="-34"/>
        <w:rPr>
          <w:bCs/>
          <w:szCs w:val="20"/>
        </w:rPr>
      </w:pPr>
      <w:r>
        <w:rPr>
          <w:rFonts w:cs="Arial"/>
          <w:szCs w:val="20"/>
        </w:rPr>
        <w:t xml:space="preserve">Dostawa prasy codziennej i fachowej do siedziby Zamawiającego do </w:t>
      </w:r>
      <w:r>
        <w:rPr>
          <w:rFonts w:cs="Arial"/>
          <w:b/>
          <w:szCs w:val="20"/>
        </w:rPr>
        <w:t xml:space="preserve">godziny </w:t>
      </w:r>
      <w:r w:rsidR="009F5CE1">
        <w:rPr>
          <w:rFonts w:cs="Arial"/>
          <w:b/>
          <w:szCs w:val="20"/>
        </w:rPr>
        <w:t>7</w:t>
      </w:r>
      <w:r>
        <w:rPr>
          <w:rFonts w:cs="Arial"/>
          <w:b/>
          <w:szCs w:val="20"/>
          <w:vertAlign w:val="superscript"/>
        </w:rPr>
        <w:t>30</w:t>
      </w:r>
      <w:r>
        <w:rPr>
          <w:rFonts w:cs="Arial"/>
          <w:szCs w:val="20"/>
        </w:rPr>
        <w:t xml:space="preserve">. </w:t>
      </w:r>
    </w:p>
    <w:p w14:paraId="014A1168" w14:textId="41C68550" w:rsidR="00A1338E" w:rsidRPr="001E027F" w:rsidRDefault="00A1338E" w:rsidP="00334497">
      <w:pPr>
        <w:numPr>
          <w:ilvl w:val="0"/>
          <w:numId w:val="80"/>
        </w:numPr>
        <w:spacing w:before="0" w:line="276" w:lineRule="auto"/>
        <w:ind w:right="-34"/>
        <w:rPr>
          <w:b/>
          <w:bCs/>
          <w:szCs w:val="20"/>
        </w:rPr>
      </w:pPr>
      <w:r>
        <w:rPr>
          <w:szCs w:val="20"/>
        </w:rPr>
        <w:t xml:space="preserve">Zestawienie zbiorcze prenumeraty i dostawy prasy codziennej i fachowej w wersji papierowej oraz elektronicznej </w:t>
      </w:r>
      <w:r w:rsidRPr="00A1338E">
        <w:rPr>
          <w:szCs w:val="20"/>
        </w:rPr>
        <w:t xml:space="preserve">dla spółki </w:t>
      </w:r>
      <w:r>
        <w:rPr>
          <w:szCs w:val="20"/>
        </w:rPr>
        <w:t>Enea Wytwarzanie Sp. z o.o.</w:t>
      </w:r>
      <w:r w:rsidRPr="00A1338E">
        <w:rPr>
          <w:szCs w:val="20"/>
        </w:rPr>
        <w:t>.</w:t>
      </w:r>
      <w:r>
        <w:rPr>
          <w:szCs w:val="20"/>
        </w:rPr>
        <w:t xml:space="preserve">- </w:t>
      </w:r>
      <w:r w:rsidRPr="00A1338E">
        <w:rPr>
          <w:szCs w:val="20"/>
        </w:rPr>
        <w:t xml:space="preserve"> okres 12 miesięcy – asortyment.</w:t>
      </w:r>
    </w:p>
    <w:p w14:paraId="77F525E0" w14:textId="77777777" w:rsidR="001E027F" w:rsidRDefault="001E027F" w:rsidP="001E027F">
      <w:pPr>
        <w:spacing w:before="0" w:line="276" w:lineRule="auto"/>
        <w:ind w:right="-34"/>
      </w:pPr>
    </w:p>
    <w:tbl>
      <w:tblPr>
        <w:tblW w:w="8034" w:type="dxa"/>
        <w:jc w:val="center"/>
        <w:tblCellMar>
          <w:left w:w="70" w:type="dxa"/>
          <w:right w:w="70" w:type="dxa"/>
        </w:tblCellMar>
        <w:tblLook w:val="04A0" w:firstRow="1" w:lastRow="0" w:firstColumn="1" w:lastColumn="0" w:noHBand="0" w:noVBand="1"/>
      </w:tblPr>
      <w:tblGrid>
        <w:gridCol w:w="444"/>
        <w:gridCol w:w="2834"/>
        <w:gridCol w:w="1679"/>
        <w:gridCol w:w="1559"/>
        <w:gridCol w:w="1518"/>
      </w:tblGrid>
      <w:tr w:rsidR="001E027F" w:rsidRPr="00F329E0" w14:paraId="6DA33100" w14:textId="77777777" w:rsidTr="001E027F">
        <w:trPr>
          <w:trHeight w:val="315"/>
          <w:jc w:val="center"/>
        </w:trPr>
        <w:tc>
          <w:tcPr>
            <w:tcW w:w="44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AB24146" w14:textId="77777777" w:rsidR="001E027F" w:rsidRPr="00F329E0" w:rsidRDefault="001E027F" w:rsidP="001E027F">
            <w:pPr>
              <w:jc w:val="center"/>
              <w:rPr>
                <w:rFonts w:cstheme="minorHAnsi"/>
                <w:b/>
                <w:bCs/>
                <w:color w:val="000000"/>
                <w:szCs w:val="20"/>
              </w:rPr>
            </w:pPr>
            <w:r w:rsidRPr="00C6278A">
              <w:rPr>
                <w:rFonts w:cstheme="minorHAnsi"/>
                <w:b/>
                <w:bCs/>
                <w:color w:val="000000"/>
                <w:szCs w:val="20"/>
              </w:rPr>
              <w:t>Lp.</w:t>
            </w:r>
          </w:p>
        </w:tc>
        <w:tc>
          <w:tcPr>
            <w:tcW w:w="283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37EE583" w14:textId="77777777" w:rsidR="001E027F" w:rsidRPr="00F329E0" w:rsidRDefault="001E027F" w:rsidP="001E027F">
            <w:pPr>
              <w:jc w:val="center"/>
              <w:rPr>
                <w:rFonts w:cstheme="minorHAnsi"/>
                <w:b/>
                <w:bCs/>
                <w:szCs w:val="20"/>
              </w:rPr>
            </w:pPr>
            <w:r w:rsidRPr="00C6278A">
              <w:rPr>
                <w:rFonts w:cstheme="minorHAnsi"/>
                <w:b/>
                <w:bCs/>
                <w:szCs w:val="20"/>
              </w:rPr>
              <w:t>Tytuły czasopism i dzienników</w:t>
            </w:r>
            <w:r w:rsidRPr="00F329E0">
              <w:rPr>
                <w:rFonts w:cstheme="minorHAnsi"/>
                <w:b/>
                <w:bCs/>
                <w:szCs w:val="20"/>
              </w:rPr>
              <w:t xml:space="preserve"> </w:t>
            </w:r>
          </w:p>
        </w:tc>
        <w:tc>
          <w:tcPr>
            <w:tcW w:w="1679" w:type="dxa"/>
            <w:tcBorders>
              <w:top w:val="single" w:sz="4" w:space="0" w:color="auto"/>
              <w:left w:val="nil"/>
              <w:bottom w:val="single" w:sz="4" w:space="0" w:color="auto"/>
              <w:right w:val="nil"/>
            </w:tcBorders>
            <w:shd w:val="clear" w:color="auto" w:fill="C6D9F1" w:themeFill="text2" w:themeFillTint="33"/>
            <w:vAlign w:val="center"/>
          </w:tcPr>
          <w:p w14:paraId="322E7FBA" w14:textId="79CB39A7" w:rsidR="001E027F" w:rsidRPr="00F329E0" w:rsidRDefault="001E027F" w:rsidP="001E027F">
            <w:pPr>
              <w:jc w:val="center"/>
              <w:rPr>
                <w:rFonts w:cstheme="minorHAnsi"/>
                <w:b/>
                <w:bCs/>
                <w:szCs w:val="20"/>
              </w:rPr>
            </w:pPr>
            <w:r w:rsidRPr="00616339">
              <w:rPr>
                <w:rFonts w:ascii="Calibri" w:hAnsi="Calibri" w:cs="Calibri"/>
                <w:b/>
                <w:bCs/>
                <w:color w:val="000000"/>
                <w:szCs w:val="20"/>
              </w:rPr>
              <w:t xml:space="preserve">Wersja </w:t>
            </w:r>
            <w:r w:rsidRPr="00616339">
              <w:rPr>
                <w:rFonts w:ascii="Calibri" w:hAnsi="Calibri" w:cs="Calibri"/>
                <w:b/>
                <w:bCs/>
                <w:color w:val="000000"/>
                <w:szCs w:val="20"/>
              </w:rPr>
              <w:br/>
              <w:t>elektroniczna</w:t>
            </w:r>
          </w:p>
        </w:tc>
        <w:tc>
          <w:tcPr>
            <w:tcW w:w="155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6378638" w14:textId="49B2F7EF" w:rsidR="001E027F" w:rsidRPr="00F329E0" w:rsidRDefault="001E027F" w:rsidP="001E027F">
            <w:pPr>
              <w:jc w:val="center"/>
              <w:rPr>
                <w:rFonts w:cstheme="minorHAnsi"/>
                <w:b/>
                <w:bCs/>
                <w:szCs w:val="20"/>
              </w:rPr>
            </w:pPr>
            <w:r w:rsidRPr="00616339">
              <w:rPr>
                <w:rFonts w:ascii="Calibri" w:hAnsi="Calibri" w:cs="Calibri"/>
                <w:b/>
                <w:bCs/>
                <w:color w:val="000000"/>
                <w:szCs w:val="20"/>
              </w:rPr>
              <w:t>Wersja</w:t>
            </w:r>
            <w:r w:rsidRPr="00616339">
              <w:rPr>
                <w:rFonts w:ascii="Calibri" w:hAnsi="Calibri" w:cs="Calibri"/>
                <w:b/>
                <w:bCs/>
                <w:color w:val="000000"/>
                <w:szCs w:val="20"/>
              </w:rPr>
              <w:br/>
              <w:t xml:space="preserve"> papierowa</w:t>
            </w:r>
          </w:p>
        </w:tc>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24CB97" w14:textId="4C45AB58" w:rsidR="001E027F" w:rsidRPr="00C6278A" w:rsidRDefault="001E027F" w:rsidP="001E027F">
            <w:pPr>
              <w:jc w:val="center"/>
              <w:rPr>
                <w:rFonts w:cstheme="minorHAnsi"/>
                <w:b/>
                <w:bCs/>
                <w:color w:val="000000"/>
                <w:szCs w:val="20"/>
              </w:rPr>
            </w:pPr>
            <w:r w:rsidRPr="00C6278A">
              <w:rPr>
                <w:rFonts w:cstheme="minorHAnsi"/>
                <w:b/>
                <w:bCs/>
                <w:color w:val="000000"/>
                <w:szCs w:val="20"/>
              </w:rPr>
              <w:t>Ilość</w:t>
            </w:r>
            <w:r>
              <w:rPr>
                <w:rFonts w:cstheme="minorHAnsi"/>
                <w:b/>
                <w:bCs/>
                <w:color w:val="000000"/>
                <w:szCs w:val="20"/>
              </w:rPr>
              <w:t xml:space="preserve"> </w:t>
            </w:r>
            <w:r w:rsidRPr="00C6278A">
              <w:rPr>
                <w:rFonts w:cstheme="minorHAnsi"/>
                <w:b/>
                <w:bCs/>
                <w:color w:val="000000"/>
                <w:szCs w:val="20"/>
              </w:rPr>
              <w:t>gazet/czasopism</w:t>
            </w:r>
          </w:p>
        </w:tc>
      </w:tr>
      <w:tr w:rsidR="001E027F" w:rsidRPr="00F329E0" w14:paraId="5D1B25CB"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289BC257" w14:textId="77777777" w:rsidR="001E027F" w:rsidRPr="00F329E0" w:rsidRDefault="001E027F" w:rsidP="001E027F">
            <w:pPr>
              <w:jc w:val="center"/>
              <w:rPr>
                <w:rFonts w:cstheme="minorHAnsi"/>
                <w:color w:val="000000"/>
                <w:szCs w:val="20"/>
              </w:rPr>
            </w:pPr>
            <w:r w:rsidRPr="00F329E0">
              <w:rPr>
                <w:rFonts w:cstheme="minorHAnsi"/>
                <w:color w:val="000000"/>
                <w:szCs w:val="20"/>
              </w:rPr>
              <w:t>1.</w:t>
            </w:r>
          </w:p>
        </w:tc>
        <w:tc>
          <w:tcPr>
            <w:tcW w:w="2834" w:type="dxa"/>
            <w:tcBorders>
              <w:top w:val="nil"/>
              <w:left w:val="nil"/>
              <w:bottom w:val="single" w:sz="4" w:space="0" w:color="auto"/>
              <w:right w:val="single" w:sz="4" w:space="0" w:color="auto"/>
            </w:tcBorders>
            <w:shd w:val="clear" w:color="auto" w:fill="auto"/>
            <w:vAlign w:val="bottom"/>
            <w:hideMark/>
          </w:tcPr>
          <w:p w14:paraId="7A7B4876" w14:textId="77777777" w:rsidR="001E027F" w:rsidRPr="00F329E0" w:rsidRDefault="001E027F" w:rsidP="001E027F">
            <w:pPr>
              <w:rPr>
                <w:rFonts w:cstheme="minorHAnsi"/>
                <w:color w:val="000000"/>
                <w:szCs w:val="20"/>
              </w:rPr>
            </w:pPr>
            <w:r w:rsidRPr="00F329E0">
              <w:rPr>
                <w:rFonts w:cstheme="minorHAnsi"/>
                <w:color w:val="000000"/>
                <w:szCs w:val="20"/>
              </w:rPr>
              <w:t>ABI expert/ PRESSCOM</w:t>
            </w:r>
          </w:p>
        </w:tc>
        <w:tc>
          <w:tcPr>
            <w:tcW w:w="1679" w:type="dxa"/>
            <w:tcBorders>
              <w:top w:val="single" w:sz="4" w:space="0" w:color="auto"/>
              <w:left w:val="nil"/>
              <w:bottom w:val="single" w:sz="4" w:space="0" w:color="auto"/>
              <w:right w:val="single" w:sz="4" w:space="0" w:color="auto"/>
              <w:tl2br w:val="single" w:sz="4" w:space="0" w:color="auto"/>
            </w:tcBorders>
          </w:tcPr>
          <w:p w14:paraId="0004356C"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bottom"/>
            <w:hideMark/>
          </w:tcPr>
          <w:p w14:paraId="6697D44C" w14:textId="23866439"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B84425" w14:textId="08466140"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27A8E20A"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7585BB3A" w14:textId="77777777" w:rsidR="001E027F" w:rsidRPr="00F329E0" w:rsidRDefault="001E027F" w:rsidP="001E027F">
            <w:pPr>
              <w:jc w:val="center"/>
              <w:rPr>
                <w:rFonts w:cstheme="minorHAnsi"/>
                <w:color w:val="000000"/>
                <w:szCs w:val="20"/>
              </w:rPr>
            </w:pPr>
            <w:r w:rsidRPr="00F329E0">
              <w:rPr>
                <w:rFonts w:cstheme="minorHAnsi"/>
                <w:color w:val="000000"/>
                <w:szCs w:val="20"/>
              </w:rPr>
              <w:t>2.</w:t>
            </w:r>
          </w:p>
        </w:tc>
        <w:tc>
          <w:tcPr>
            <w:tcW w:w="2834" w:type="dxa"/>
            <w:tcBorders>
              <w:top w:val="nil"/>
              <w:left w:val="nil"/>
              <w:bottom w:val="single" w:sz="4" w:space="0" w:color="auto"/>
              <w:right w:val="single" w:sz="4" w:space="0" w:color="auto"/>
            </w:tcBorders>
            <w:shd w:val="clear" w:color="auto" w:fill="auto"/>
            <w:vAlign w:val="bottom"/>
            <w:hideMark/>
          </w:tcPr>
          <w:p w14:paraId="266CA226" w14:textId="77777777" w:rsidR="001E027F" w:rsidRPr="00F329E0" w:rsidRDefault="001E027F" w:rsidP="001E027F">
            <w:pPr>
              <w:rPr>
                <w:rFonts w:cstheme="minorHAnsi"/>
                <w:szCs w:val="20"/>
              </w:rPr>
            </w:pPr>
            <w:r w:rsidRPr="00F329E0">
              <w:rPr>
                <w:rFonts w:cstheme="minorHAnsi"/>
                <w:szCs w:val="20"/>
              </w:rPr>
              <w:t>Aktualności BHP/ Wydawnictwo Wiedza i Praktyka</w:t>
            </w:r>
          </w:p>
        </w:tc>
        <w:tc>
          <w:tcPr>
            <w:tcW w:w="1679" w:type="dxa"/>
            <w:tcBorders>
              <w:top w:val="single" w:sz="4" w:space="0" w:color="auto"/>
              <w:left w:val="nil"/>
              <w:bottom w:val="single" w:sz="4" w:space="0" w:color="auto"/>
              <w:right w:val="single" w:sz="4" w:space="0" w:color="auto"/>
              <w:tl2br w:val="single" w:sz="4" w:space="0" w:color="auto"/>
            </w:tcBorders>
          </w:tcPr>
          <w:p w14:paraId="698F388B"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bottom"/>
            <w:hideMark/>
          </w:tcPr>
          <w:p w14:paraId="30954BDF" w14:textId="54BEDF8F"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8C6919" w14:textId="16A68A87" w:rsidR="001E027F" w:rsidRPr="00F329E0" w:rsidRDefault="001E027F" w:rsidP="001E027F">
            <w:pPr>
              <w:jc w:val="center"/>
              <w:rPr>
                <w:rFonts w:cstheme="minorHAnsi"/>
                <w:szCs w:val="20"/>
              </w:rPr>
            </w:pPr>
            <w:r w:rsidRPr="00F329E0">
              <w:rPr>
                <w:rFonts w:cstheme="minorHAnsi"/>
                <w:szCs w:val="20"/>
              </w:rPr>
              <w:t>2</w:t>
            </w:r>
          </w:p>
        </w:tc>
      </w:tr>
      <w:tr w:rsidR="001E027F" w:rsidRPr="00F329E0" w14:paraId="5304D122"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14F45A13" w14:textId="77777777" w:rsidR="001E027F" w:rsidRPr="00F329E0" w:rsidRDefault="001E027F" w:rsidP="001E027F">
            <w:pPr>
              <w:jc w:val="center"/>
              <w:rPr>
                <w:rFonts w:cstheme="minorHAnsi"/>
                <w:color w:val="000000"/>
                <w:szCs w:val="20"/>
              </w:rPr>
            </w:pPr>
            <w:r w:rsidRPr="00F329E0">
              <w:rPr>
                <w:rFonts w:cstheme="minorHAnsi"/>
                <w:color w:val="000000"/>
                <w:szCs w:val="20"/>
              </w:rPr>
              <w:t>3.</w:t>
            </w:r>
          </w:p>
        </w:tc>
        <w:tc>
          <w:tcPr>
            <w:tcW w:w="2834" w:type="dxa"/>
            <w:tcBorders>
              <w:top w:val="nil"/>
              <w:left w:val="nil"/>
              <w:bottom w:val="single" w:sz="4" w:space="0" w:color="auto"/>
              <w:right w:val="single" w:sz="4" w:space="0" w:color="auto"/>
            </w:tcBorders>
            <w:shd w:val="clear" w:color="auto" w:fill="auto"/>
            <w:vAlign w:val="bottom"/>
            <w:hideMark/>
          </w:tcPr>
          <w:p w14:paraId="7D304678" w14:textId="77777777" w:rsidR="001E027F" w:rsidRPr="00F329E0" w:rsidRDefault="001E027F" w:rsidP="001E027F">
            <w:pPr>
              <w:rPr>
                <w:rFonts w:cstheme="minorHAnsi"/>
                <w:color w:val="000000"/>
                <w:szCs w:val="20"/>
              </w:rPr>
            </w:pPr>
            <w:r w:rsidRPr="00F329E0">
              <w:rPr>
                <w:rFonts w:cstheme="minorHAnsi"/>
                <w:color w:val="000000"/>
                <w:szCs w:val="20"/>
              </w:rPr>
              <w:t>Atest-Ochrona pracy/Wydawnictwo Sigma-Not</w:t>
            </w:r>
          </w:p>
        </w:tc>
        <w:tc>
          <w:tcPr>
            <w:tcW w:w="1679" w:type="dxa"/>
            <w:tcBorders>
              <w:top w:val="single" w:sz="4" w:space="0" w:color="auto"/>
              <w:left w:val="nil"/>
              <w:bottom w:val="single" w:sz="4" w:space="0" w:color="auto"/>
              <w:right w:val="single" w:sz="4" w:space="0" w:color="auto"/>
              <w:tl2br w:val="single" w:sz="4" w:space="0" w:color="auto"/>
            </w:tcBorders>
          </w:tcPr>
          <w:p w14:paraId="60F9C91B"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bottom"/>
            <w:hideMark/>
          </w:tcPr>
          <w:p w14:paraId="400C52F1" w14:textId="65329BD3"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D6D060" w14:textId="0D9F1E04"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0A1749E8" w14:textId="77777777" w:rsidTr="001E027F">
        <w:trPr>
          <w:trHeight w:val="28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7AD7F285" w14:textId="77777777" w:rsidR="001E027F" w:rsidRPr="00F329E0" w:rsidRDefault="001E027F" w:rsidP="001E027F">
            <w:pPr>
              <w:jc w:val="center"/>
              <w:rPr>
                <w:rFonts w:cstheme="minorHAnsi"/>
                <w:color w:val="000000"/>
                <w:szCs w:val="20"/>
              </w:rPr>
            </w:pPr>
            <w:r w:rsidRPr="00F329E0">
              <w:rPr>
                <w:rFonts w:cstheme="minorHAnsi"/>
                <w:color w:val="000000"/>
                <w:szCs w:val="20"/>
              </w:rPr>
              <w:t>4.</w:t>
            </w:r>
          </w:p>
        </w:tc>
        <w:tc>
          <w:tcPr>
            <w:tcW w:w="2834" w:type="dxa"/>
            <w:tcBorders>
              <w:top w:val="nil"/>
              <w:left w:val="nil"/>
              <w:bottom w:val="single" w:sz="4" w:space="0" w:color="auto"/>
              <w:right w:val="single" w:sz="4" w:space="0" w:color="auto"/>
            </w:tcBorders>
            <w:shd w:val="clear" w:color="auto" w:fill="auto"/>
            <w:vAlign w:val="bottom"/>
            <w:hideMark/>
          </w:tcPr>
          <w:p w14:paraId="497FCB1B" w14:textId="77777777" w:rsidR="001E027F" w:rsidRPr="00F329E0" w:rsidRDefault="001E027F" w:rsidP="001E027F">
            <w:pPr>
              <w:rPr>
                <w:rFonts w:cstheme="minorHAnsi"/>
                <w:color w:val="000000"/>
                <w:szCs w:val="20"/>
              </w:rPr>
            </w:pPr>
            <w:r w:rsidRPr="00F329E0">
              <w:rPr>
                <w:rFonts w:cstheme="minorHAnsi"/>
                <w:color w:val="000000"/>
                <w:szCs w:val="20"/>
              </w:rPr>
              <w:t>BHP Organizacja Bezpiecznej Pracy/ Wydawnictwo C.H.BECK</w:t>
            </w:r>
          </w:p>
        </w:tc>
        <w:tc>
          <w:tcPr>
            <w:tcW w:w="1679" w:type="dxa"/>
            <w:tcBorders>
              <w:top w:val="single" w:sz="4" w:space="0" w:color="auto"/>
              <w:left w:val="nil"/>
              <w:bottom w:val="single" w:sz="4" w:space="0" w:color="auto"/>
              <w:right w:val="single" w:sz="4" w:space="0" w:color="auto"/>
              <w:tl2br w:val="single" w:sz="4" w:space="0" w:color="auto"/>
            </w:tcBorders>
          </w:tcPr>
          <w:p w14:paraId="769F95EA"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bottom"/>
            <w:hideMark/>
          </w:tcPr>
          <w:p w14:paraId="469FAF23" w14:textId="0E584F60"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0EB3DE" w14:textId="75B50261" w:rsidR="001E027F" w:rsidRPr="00F329E0" w:rsidRDefault="001E027F" w:rsidP="001E027F">
            <w:pPr>
              <w:jc w:val="center"/>
              <w:rPr>
                <w:rFonts w:cstheme="minorHAnsi"/>
                <w:szCs w:val="20"/>
              </w:rPr>
            </w:pPr>
            <w:r w:rsidRPr="00F329E0">
              <w:rPr>
                <w:rFonts w:cstheme="minorHAnsi"/>
                <w:szCs w:val="20"/>
              </w:rPr>
              <w:t>2</w:t>
            </w:r>
          </w:p>
        </w:tc>
      </w:tr>
      <w:tr w:rsidR="001E027F" w:rsidRPr="00F329E0" w14:paraId="650B51A0" w14:textId="77777777" w:rsidTr="001E027F">
        <w:trPr>
          <w:trHeight w:val="40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3A7AFF4E" w14:textId="77777777" w:rsidR="001E027F" w:rsidRPr="00F329E0" w:rsidRDefault="001E027F" w:rsidP="001E027F">
            <w:pPr>
              <w:jc w:val="center"/>
              <w:rPr>
                <w:rFonts w:cstheme="minorHAnsi"/>
                <w:color w:val="000000"/>
                <w:szCs w:val="20"/>
              </w:rPr>
            </w:pPr>
            <w:r w:rsidRPr="00F329E0">
              <w:rPr>
                <w:rFonts w:cstheme="minorHAnsi"/>
                <w:color w:val="000000"/>
                <w:szCs w:val="20"/>
              </w:rPr>
              <w:t>5.</w:t>
            </w:r>
          </w:p>
        </w:tc>
        <w:tc>
          <w:tcPr>
            <w:tcW w:w="2834" w:type="dxa"/>
            <w:tcBorders>
              <w:top w:val="nil"/>
              <w:left w:val="nil"/>
              <w:bottom w:val="single" w:sz="4" w:space="0" w:color="auto"/>
              <w:right w:val="single" w:sz="4" w:space="0" w:color="auto"/>
            </w:tcBorders>
            <w:shd w:val="clear" w:color="auto" w:fill="auto"/>
            <w:vAlign w:val="bottom"/>
            <w:hideMark/>
          </w:tcPr>
          <w:p w14:paraId="1BA12BC1" w14:textId="77777777" w:rsidR="001E027F" w:rsidRPr="00F329E0" w:rsidRDefault="001E027F" w:rsidP="001E027F">
            <w:pPr>
              <w:rPr>
                <w:rFonts w:cstheme="minorHAnsi"/>
                <w:color w:val="000000"/>
                <w:szCs w:val="20"/>
              </w:rPr>
            </w:pPr>
            <w:r w:rsidRPr="00F329E0">
              <w:rPr>
                <w:rFonts w:cstheme="minorHAnsi"/>
                <w:color w:val="000000"/>
                <w:szCs w:val="20"/>
              </w:rPr>
              <w:t>Dozór Techniczny/Wydawnictwo SIGMA-NOT wydanie podstaw.</w:t>
            </w:r>
          </w:p>
        </w:tc>
        <w:tc>
          <w:tcPr>
            <w:tcW w:w="1679" w:type="dxa"/>
            <w:tcBorders>
              <w:top w:val="single" w:sz="4" w:space="0" w:color="auto"/>
              <w:left w:val="nil"/>
              <w:bottom w:val="single" w:sz="4" w:space="0" w:color="auto"/>
              <w:right w:val="single" w:sz="4" w:space="0" w:color="auto"/>
              <w:tl2br w:val="single" w:sz="4" w:space="0" w:color="auto"/>
            </w:tcBorders>
          </w:tcPr>
          <w:p w14:paraId="3B10CDF4"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1184B7B" w14:textId="5F379ADE"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46248" w14:textId="15524048" w:rsidR="001E027F" w:rsidRPr="00F329E0" w:rsidRDefault="001E027F" w:rsidP="001E027F">
            <w:pPr>
              <w:jc w:val="center"/>
              <w:rPr>
                <w:rFonts w:cstheme="minorHAnsi"/>
                <w:szCs w:val="20"/>
              </w:rPr>
            </w:pPr>
            <w:r w:rsidRPr="00F329E0">
              <w:rPr>
                <w:rFonts w:cstheme="minorHAnsi"/>
                <w:szCs w:val="20"/>
              </w:rPr>
              <w:t>4</w:t>
            </w:r>
          </w:p>
        </w:tc>
      </w:tr>
      <w:tr w:rsidR="001E027F" w:rsidRPr="00F329E0" w14:paraId="2BE6EF16"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7E474F7F" w14:textId="77777777" w:rsidR="001E027F" w:rsidRPr="00F329E0" w:rsidRDefault="001E027F" w:rsidP="001E027F">
            <w:pPr>
              <w:jc w:val="center"/>
              <w:rPr>
                <w:rFonts w:cstheme="minorHAnsi"/>
                <w:color w:val="000000"/>
                <w:szCs w:val="20"/>
              </w:rPr>
            </w:pPr>
            <w:r w:rsidRPr="00F329E0">
              <w:rPr>
                <w:rFonts w:cstheme="minorHAnsi"/>
                <w:color w:val="000000"/>
                <w:szCs w:val="20"/>
              </w:rPr>
              <w:t>6.</w:t>
            </w:r>
          </w:p>
        </w:tc>
        <w:tc>
          <w:tcPr>
            <w:tcW w:w="2834" w:type="dxa"/>
            <w:tcBorders>
              <w:top w:val="nil"/>
              <w:left w:val="nil"/>
              <w:bottom w:val="single" w:sz="4" w:space="0" w:color="auto"/>
              <w:right w:val="single" w:sz="4" w:space="0" w:color="auto"/>
            </w:tcBorders>
            <w:shd w:val="clear" w:color="auto" w:fill="auto"/>
            <w:vAlign w:val="bottom"/>
            <w:hideMark/>
          </w:tcPr>
          <w:p w14:paraId="10C1BC51" w14:textId="77777777" w:rsidR="001E027F" w:rsidRPr="00F329E0" w:rsidRDefault="001E027F" w:rsidP="001E027F">
            <w:pPr>
              <w:rPr>
                <w:rFonts w:cstheme="minorHAnsi"/>
                <w:szCs w:val="20"/>
              </w:rPr>
            </w:pPr>
            <w:r w:rsidRPr="00F329E0">
              <w:rPr>
                <w:rFonts w:cstheme="minorHAnsi"/>
                <w:szCs w:val="20"/>
              </w:rPr>
              <w:t>elektro.info/Grupa MEDIUM</w:t>
            </w:r>
          </w:p>
        </w:tc>
        <w:tc>
          <w:tcPr>
            <w:tcW w:w="1679" w:type="dxa"/>
            <w:tcBorders>
              <w:top w:val="single" w:sz="4" w:space="0" w:color="auto"/>
              <w:left w:val="nil"/>
              <w:bottom w:val="single" w:sz="4" w:space="0" w:color="auto"/>
              <w:right w:val="single" w:sz="4" w:space="0" w:color="auto"/>
              <w:tl2br w:val="single" w:sz="4" w:space="0" w:color="auto"/>
            </w:tcBorders>
          </w:tcPr>
          <w:p w14:paraId="08BE00DF"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73622898" w14:textId="09F04E9A"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C3FC4" w14:textId="27FB4B69" w:rsidR="001E027F" w:rsidRPr="00F329E0" w:rsidRDefault="001E027F" w:rsidP="001E027F">
            <w:pPr>
              <w:jc w:val="center"/>
              <w:rPr>
                <w:rFonts w:cstheme="minorHAnsi"/>
                <w:szCs w:val="20"/>
              </w:rPr>
            </w:pPr>
            <w:r w:rsidRPr="00F329E0">
              <w:rPr>
                <w:rFonts w:cstheme="minorHAnsi"/>
                <w:szCs w:val="20"/>
              </w:rPr>
              <w:t>3</w:t>
            </w:r>
          </w:p>
        </w:tc>
      </w:tr>
      <w:tr w:rsidR="001E027F" w:rsidRPr="00F329E0" w14:paraId="65B62F52"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556EF143" w14:textId="77777777" w:rsidR="001E027F" w:rsidRPr="00386CDB" w:rsidRDefault="001E027F" w:rsidP="001E027F">
            <w:pPr>
              <w:jc w:val="center"/>
              <w:rPr>
                <w:rFonts w:cstheme="minorHAnsi"/>
                <w:color w:val="000000"/>
                <w:szCs w:val="20"/>
                <w:highlight w:val="yellow"/>
              </w:rPr>
            </w:pPr>
            <w:r w:rsidRPr="00386CDB">
              <w:rPr>
                <w:rFonts w:cstheme="minorHAnsi"/>
                <w:color w:val="000000"/>
                <w:szCs w:val="20"/>
                <w:highlight w:val="yellow"/>
              </w:rPr>
              <w:t>7.</w:t>
            </w:r>
          </w:p>
        </w:tc>
        <w:tc>
          <w:tcPr>
            <w:tcW w:w="2834" w:type="dxa"/>
            <w:tcBorders>
              <w:top w:val="nil"/>
              <w:left w:val="nil"/>
              <w:bottom w:val="single" w:sz="4" w:space="0" w:color="auto"/>
              <w:right w:val="single" w:sz="4" w:space="0" w:color="auto"/>
            </w:tcBorders>
            <w:shd w:val="clear" w:color="auto" w:fill="auto"/>
            <w:vAlign w:val="bottom"/>
            <w:hideMark/>
          </w:tcPr>
          <w:p w14:paraId="1C2A821D" w14:textId="77777777" w:rsidR="001E027F" w:rsidRPr="00386CDB" w:rsidRDefault="001E027F" w:rsidP="001E027F">
            <w:pPr>
              <w:rPr>
                <w:rFonts w:cstheme="minorHAnsi"/>
                <w:strike/>
                <w:szCs w:val="20"/>
                <w:highlight w:val="yellow"/>
              </w:rPr>
            </w:pPr>
            <w:r w:rsidRPr="00386CDB">
              <w:rPr>
                <w:rFonts w:cstheme="minorHAnsi"/>
                <w:strike/>
                <w:szCs w:val="20"/>
                <w:highlight w:val="yellow"/>
              </w:rPr>
              <w:t>Energetyka cieplna i zawodowa/ Wydawnictwo BMP</w:t>
            </w:r>
          </w:p>
        </w:tc>
        <w:tc>
          <w:tcPr>
            <w:tcW w:w="1679" w:type="dxa"/>
            <w:tcBorders>
              <w:top w:val="single" w:sz="4" w:space="0" w:color="auto"/>
              <w:left w:val="nil"/>
              <w:bottom w:val="single" w:sz="4" w:space="0" w:color="auto"/>
              <w:right w:val="single" w:sz="4" w:space="0" w:color="auto"/>
              <w:tl2br w:val="single" w:sz="4" w:space="0" w:color="auto"/>
            </w:tcBorders>
          </w:tcPr>
          <w:p w14:paraId="793733E9" w14:textId="77777777" w:rsidR="001E027F" w:rsidRPr="00386CDB" w:rsidRDefault="001E027F" w:rsidP="001E027F">
            <w:pPr>
              <w:jc w:val="center"/>
              <w:rPr>
                <w:rFonts w:cstheme="minorHAnsi"/>
                <w:strike/>
                <w:color w:val="000000"/>
                <w:szCs w:val="20"/>
                <w:highlight w:val="yellow"/>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5CE6628" w14:textId="2FB00C7E" w:rsidR="001E027F" w:rsidRPr="00386CDB" w:rsidRDefault="001E027F" w:rsidP="001E027F">
            <w:pPr>
              <w:jc w:val="center"/>
              <w:rPr>
                <w:rFonts w:cstheme="minorHAnsi"/>
                <w:strike/>
                <w:color w:val="000000"/>
                <w:szCs w:val="20"/>
                <w:highlight w:val="yellow"/>
              </w:rPr>
            </w:pPr>
            <w:r w:rsidRPr="00386CDB">
              <w:rPr>
                <w:rFonts w:cstheme="minorHAnsi"/>
                <w:strike/>
                <w:color w:val="000000"/>
                <w:szCs w:val="20"/>
                <w:highlight w:val="yellow"/>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1DB47" w14:textId="102F1271" w:rsidR="001E027F" w:rsidRPr="00386CDB" w:rsidRDefault="001E027F" w:rsidP="001E027F">
            <w:pPr>
              <w:jc w:val="center"/>
              <w:rPr>
                <w:rFonts w:cstheme="minorHAnsi"/>
                <w:strike/>
                <w:szCs w:val="20"/>
                <w:highlight w:val="yellow"/>
              </w:rPr>
            </w:pPr>
            <w:r w:rsidRPr="00386CDB">
              <w:rPr>
                <w:rFonts w:cstheme="minorHAnsi"/>
                <w:strike/>
                <w:szCs w:val="20"/>
                <w:highlight w:val="yellow"/>
              </w:rPr>
              <w:t>11</w:t>
            </w:r>
          </w:p>
        </w:tc>
      </w:tr>
      <w:tr w:rsidR="001E027F" w:rsidRPr="00F329E0" w14:paraId="6E7D4F66"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194258CC" w14:textId="77777777" w:rsidR="001E027F" w:rsidRPr="00F329E0" w:rsidRDefault="001E027F" w:rsidP="001E027F">
            <w:pPr>
              <w:jc w:val="center"/>
              <w:rPr>
                <w:rFonts w:cstheme="minorHAnsi"/>
                <w:color w:val="000000"/>
                <w:szCs w:val="20"/>
              </w:rPr>
            </w:pPr>
            <w:r w:rsidRPr="00F329E0">
              <w:rPr>
                <w:rFonts w:cstheme="minorHAnsi"/>
                <w:color w:val="000000"/>
                <w:szCs w:val="20"/>
              </w:rPr>
              <w:t>8.</w:t>
            </w:r>
          </w:p>
        </w:tc>
        <w:tc>
          <w:tcPr>
            <w:tcW w:w="2834" w:type="dxa"/>
            <w:tcBorders>
              <w:top w:val="nil"/>
              <w:left w:val="nil"/>
              <w:bottom w:val="single" w:sz="4" w:space="0" w:color="auto"/>
              <w:right w:val="single" w:sz="4" w:space="0" w:color="auto"/>
            </w:tcBorders>
            <w:shd w:val="clear" w:color="auto" w:fill="auto"/>
            <w:vAlign w:val="bottom"/>
            <w:hideMark/>
          </w:tcPr>
          <w:p w14:paraId="21555531" w14:textId="77777777" w:rsidR="001E027F" w:rsidRPr="00F329E0" w:rsidRDefault="001E027F" w:rsidP="001E027F">
            <w:pPr>
              <w:rPr>
                <w:rFonts w:cstheme="minorHAnsi"/>
                <w:szCs w:val="20"/>
              </w:rPr>
            </w:pPr>
            <w:r w:rsidRPr="00F329E0">
              <w:rPr>
                <w:rFonts w:cstheme="minorHAnsi"/>
                <w:szCs w:val="20"/>
              </w:rPr>
              <w:t>Energetyka/ Oficyna wydawnicza Energia, COSiW SEP</w:t>
            </w:r>
          </w:p>
        </w:tc>
        <w:tc>
          <w:tcPr>
            <w:tcW w:w="1679" w:type="dxa"/>
            <w:tcBorders>
              <w:top w:val="single" w:sz="4" w:space="0" w:color="auto"/>
              <w:left w:val="nil"/>
              <w:bottom w:val="single" w:sz="4" w:space="0" w:color="auto"/>
              <w:right w:val="single" w:sz="4" w:space="0" w:color="auto"/>
              <w:tl2br w:val="single" w:sz="4" w:space="0" w:color="auto"/>
            </w:tcBorders>
          </w:tcPr>
          <w:p w14:paraId="12E4DCDB"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1B1EC6D" w14:textId="0A4BEAA8"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F136" w14:textId="3DD40CDB" w:rsidR="001E027F" w:rsidRPr="00F329E0" w:rsidRDefault="001E027F" w:rsidP="001E027F">
            <w:pPr>
              <w:jc w:val="center"/>
              <w:rPr>
                <w:rFonts w:cstheme="minorHAnsi"/>
                <w:szCs w:val="20"/>
              </w:rPr>
            </w:pPr>
            <w:r w:rsidRPr="00F329E0">
              <w:rPr>
                <w:rFonts w:cstheme="minorHAnsi"/>
                <w:szCs w:val="20"/>
              </w:rPr>
              <w:t>9</w:t>
            </w:r>
          </w:p>
        </w:tc>
      </w:tr>
      <w:tr w:rsidR="001E027F" w:rsidRPr="00F329E0" w14:paraId="55E25087" w14:textId="77777777" w:rsidTr="001E027F">
        <w:trPr>
          <w:trHeight w:val="630"/>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585BF165" w14:textId="77777777" w:rsidR="001E027F" w:rsidRPr="00F329E0" w:rsidRDefault="001E027F" w:rsidP="001E027F">
            <w:pPr>
              <w:jc w:val="center"/>
              <w:rPr>
                <w:rFonts w:cstheme="minorHAnsi"/>
                <w:color w:val="000000"/>
                <w:szCs w:val="20"/>
              </w:rPr>
            </w:pPr>
            <w:r w:rsidRPr="00F329E0">
              <w:rPr>
                <w:rFonts w:cstheme="minorHAnsi"/>
                <w:color w:val="000000"/>
                <w:szCs w:val="20"/>
              </w:rPr>
              <w:t>9.</w:t>
            </w:r>
          </w:p>
        </w:tc>
        <w:tc>
          <w:tcPr>
            <w:tcW w:w="2834" w:type="dxa"/>
            <w:tcBorders>
              <w:top w:val="nil"/>
              <w:left w:val="nil"/>
              <w:bottom w:val="single" w:sz="4" w:space="0" w:color="auto"/>
              <w:right w:val="single" w:sz="4" w:space="0" w:color="auto"/>
            </w:tcBorders>
            <w:shd w:val="clear" w:color="auto" w:fill="auto"/>
            <w:vAlign w:val="bottom"/>
            <w:hideMark/>
          </w:tcPr>
          <w:p w14:paraId="5A488B7A" w14:textId="77777777" w:rsidR="001E027F" w:rsidRPr="00F329E0" w:rsidRDefault="001E027F" w:rsidP="001E027F">
            <w:pPr>
              <w:rPr>
                <w:rFonts w:cstheme="minorHAnsi"/>
                <w:szCs w:val="20"/>
              </w:rPr>
            </w:pPr>
            <w:r w:rsidRPr="00F329E0">
              <w:rPr>
                <w:rFonts w:cstheme="minorHAnsi"/>
                <w:szCs w:val="20"/>
              </w:rPr>
              <w:t>Informator  o cenach materiałów elektrycznych IME/ Wydawca Wolter Kluwer /Bistyp/SECOCENBUD</w:t>
            </w:r>
          </w:p>
        </w:tc>
        <w:tc>
          <w:tcPr>
            <w:tcW w:w="1679" w:type="dxa"/>
            <w:tcBorders>
              <w:top w:val="single" w:sz="4" w:space="0" w:color="auto"/>
              <w:left w:val="nil"/>
              <w:bottom w:val="single" w:sz="4" w:space="0" w:color="auto"/>
              <w:right w:val="single" w:sz="4" w:space="0" w:color="auto"/>
              <w:tl2br w:val="single" w:sz="4" w:space="0" w:color="auto"/>
            </w:tcBorders>
          </w:tcPr>
          <w:p w14:paraId="2FCDB146"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C1BB4B8" w14:textId="513147DC"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0B1D0" w14:textId="4B274B7D"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2B6B59B3" w14:textId="77777777" w:rsidTr="001E027F">
        <w:trPr>
          <w:trHeight w:val="630"/>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66382E52" w14:textId="77777777" w:rsidR="001E027F" w:rsidRPr="00F329E0" w:rsidRDefault="001E027F" w:rsidP="001E027F">
            <w:pPr>
              <w:jc w:val="center"/>
              <w:rPr>
                <w:rFonts w:cstheme="minorHAnsi"/>
                <w:color w:val="000000"/>
                <w:szCs w:val="20"/>
              </w:rPr>
            </w:pPr>
            <w:r w:rsidRPr="00F329E0">
              <w:rPr>
                <w:rFonts w:cstheme="minorHAnsi"/>
                <w:color w:val="000000"/>
                <w:szCs w:val="20"/>
              </w:rPr>
              <w:t>10.</w:t>
            </w:r>
          </w:p>
        </w:tc>
        <w:tc>
          <w:tcPr>
            <w:tcW w:w="2834" w:type="dxa"/>
            <w:tcBorders>
              <w:top w:val="nil"/>
              <w:left w:val="nil"/>
              <w:bottom w:val="single" w:sz="4" w:space="0" w:color="auto"/>
              <w:right w:val="single" w:sz="4" w:space="0" w:color="auto"/>
            </w:tcBorders>
            <w:shd w:val="clear" w:color="auto" w:fill="auto"/>
            <w:vAlign w:val="bottom"/>
            <w:hideMark/>
          </w:tcPr>
          <w:p w14:paraId="1455F37B" w14:textId="77777777" w:rsidR="001E027F" w:rsidRPr="00F329E0" w:rsidRDefault="001E027F" w:rsidP="001E027F">
            <w:pPr>
              <w:rPr>
                <w:rFonts w:cstheme="minorHAnsi"/>
                <w:szCs w:val="20"/>
              </w:rPr>
            </w:pPr>
            <w:r w:rsidRPr="00F329E0">
              <w:rPr>
                <w:rFonts w:cstheme="minorHAnsi"/>
                <w:szCs w:val="20"/>
              </w:rPr>
              <w:t>Informator  o cenach materiałów instalacyjnych  IMI/Wydawca Wolter Kluwer /Bistyp/SECOCENBUD</w:t>
            </w:r>
          </w:p>
        </w:tc>
        <w:tc>
          <w:tcPr>
            <w:tcW w:w="1679" w:type="dxa"/>
            <w:tcBorders>
              <w:top w:val="single" w:sz="4" w:space="0" w:color="auto"/>
              <w:left w:val="nil"/>
              <w:bottom w:val="single" w:sz="4" w:space="0" w:color="auto"/>
              <w:right w:val="single" w:sz="4" w:space="0" w:color="auto"/>
              <w:tl2br w:val="single" w:sz="4" w:space="0" w:color="auto"/>
            </w:tcBorders>
          </w:tcPr>
          <w:p w14:paraId="5BEB0546"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06A7A8B" w14:textId="632168CD"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BFD90" w14:textId="20F19563"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24D32AEE" w14:textId="77777777" w:rsidTr="001E027F">
        <w:trPr>
          <w:trHeight w:val="630"/>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505D0071" w14:textId="77777777" w:rsidR="001E027F" w:rsidRPr="00F329E0" w:rsidRDefault="001E027F" w:rsidP="001E027F">
            <w:pPr>
              <w:jc w:val="center"/>
              <w:rPr>
                <w:rFonts w:cstheme="minorHAnsi"/>
                <w:color w:val="000000"/>
                <w:szCs w:val="20"/>
              </w:rPr>
            </w:pPr>
            <w:r w:rsidRPr="00F329E0">
              <w:rPr>
                <w:rFonts w:cstheme="minorHAnsi"/>
                <w:color w:val="000000"/>
                <w:szCs w:val="20"/>
              </w:rPr>
              <w:t>11.</w:t>
            </w:r>
          </w:p>
        </w:tc>
        <w:tc>
          <w:tcPr>
            <w:tcW w:w="2834" w:type="dxa"/>
            <w:tcBorders>
              <w:top w:val="nil"/>
              <w:left w:val="nil"/>
              <w:bottom w:val="single" w:sz="4" w:space="0" w:color="auto"/>
              <w:right w:val="single" w:sz="4" w:space="0" w:color="auto"/>
            </w:tcBorders>
            <w:shd w:val="clear" w:color="auto" w:fill="auto"/>
            <w:vAlign w:val="bottom"/>
            <w:hideMark/>
          </w:tcPr>
          <w:p w14:paraId="1AE6D5C8" w14:textId="77777777" w:rsidR="001E027F" w:rsidRPr="00F329E0" w:rsidRDefault="001E027F" w:rsidP="001E027F">
            <w:pPr>
              <w:rPr>
                <w:rFonts w:cstheme="minorHAnsi"/>
                <w:szCs w:val="20"/>
              </w:rPr>
            </w:pPr>
            <w:r w:rsidRPr="00F329E0">
              <w:rPr>
                <w:rFonts w:cstheme="minorHAnsi"/>
                <w:szCs w:val="20"/>
              </w:rPr>
              <w:t>Informator o cenach materiałów budowlanych IMB/ Wydawca Wolter Kluwer /Bistyp/SECOCENBUD</w:t>
            </w:r>
          </w:p>
        </w:tc>
        <w:tc>
          <w:tcPr>
            <w:tcW w:w="1679" w:type="dxa"/>
            <w:tcBorders>
              <w:top w:val="single" w:sz="4" w:space="0" w:color="auto"/>
              <w:left w:val="nil"/>
              <w:bottom w:val="single" w:sz="4" w:space="0" w:color="auto"/>
              <w:right w:val="single" w:sz="4" w:space="0" w:color="auto"/>
              <w:tl2br w:val="single" w:sz="4" w:space="0" w:color="auto"/>
            </w:tcBorders>
          </w:tcPr>
          <w:p w14:paraId="5326B707"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4A40E42" w14:textId="0C10D8E8"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3C115" w14:textId="70A765C0"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645DE10A" w14:textId="77777777" w:rsidTr="001E027F">
        <w:trPr>
          <w:trHeight w:val="94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5422C04E" w14:textId="77777777" w:rsidR="001E027F" w:rsidRPr="00F329E0" w:rsidRDefault="001E027F" w:rsidP="001E027F">
            <w:pPr>
              <w:jc w:val="center"/>
              <w:rPr>
                <w:rFonts w:cstheme="minorHAnsi"/>
                <w:color w:val="000000"/>
                <w:szCs w:val="20"/>
              </w:rPr>
            </w:pPr>
            <w:r w:rsidRPr="00F329E0">
              <w:rPr>
                <w:rFonts w:cstheme="minorHAnsi"/>
                <w:color w:val="000000"/>
                <w:szCs w:val="20"/>
              </w:rPr>
              <w:t>12.</w:t>
            </w:r>
          </w:p>
        </w:tc>
        <w:tc>
          <w:tcPr>
            <w:tcW w:w="2834" w:type="dxa"/>
            <w:tcBorders>
              <w:top w:val="nil"/>
              <w:left w:val="nil"/>
              <w:bottom w:val="single" w:sz="4" w:space="0" w:color="auto"/>
              <w:right w:val="single" w:sz="4" w:space="0" w:color="auto"/>
            </w:tcBorders>
            <w:shd w:val="clear" w:color="auto" w:fill="auto"/>
            <w:vAlign w:val="bottom"/>
            <w:hideMark/>
          </w:tcPr>
          <w:p w14:paraId="543853FD" w14:textId="77777777" w:rsidR="001E027F" w:rsidRPr="00F329E0" w:rsidRDefault="001E027F" w:rsidP="001E027F">
            <w:pPr>
              <w:rPr>
                <w:rFonts w:cstheme="minorHAnsi"/>
                <w:szCs w:val="20"/>
              </w:rPr>
            </w:pPr>
            <w:r w:rsidRPr="00F329E0">
              <w:rPr>
                <w:rFonts w:cstheme="minorHAnsi"/>
                <w:szCs w:val="20"/>
              </w:rPr>
              <w:t>Informator o stawkach robocizny kosztorysowej oraz cenach pracy sprzętu budowlanego IRS/Wydawca Wolter Kluwer /Bistyp/SECOCENBUD</w:t>
            </w:r>
          </w:p>
        </w:tc>
        <w:tc>
          <w:tcPr>
            <w:tcW w:w="1679" w:type="dxa"/>
            <w:tcBorders>
              <w:top w:val="single" w:sz="4" w:space="0" w:color="auto"/>
              <w:left w:val="nil"/>
              <w:bottom w:val="single" w:sz="4" w:space="0" w:color="auto"/>
              <w:right w:val="single" w:sz="4" w:space="0" w:color="auto"/>
              <w:tl2br w:val="single" w:sz="4" w:space="0" w:color="auto"/>
            </w:tcBorders>
          </w:tcPr>
          <w:p w14:paraId="6992BE54"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FFB0115" w14:textId="1733FD9E"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532E2" w14:textId="1033C50C"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19EF3665"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008F2DC7" w14:textId="77777777" w:rsidR="001E027F" w:rsidRPr="00F329E0" w:rsidRDefault="001E027F" w:rsidP="001E027F">
            <w:pPr>
              <w:jc w:val="center"/>
              <w:rPr>
                <w:rFonts w:cstheme="minorHAnsi"/>
                <w:color w:val="000000"/>
                <w:szCs w:val="20"/>
              </w:rPr>
            </w:pPr>
            <w:r w:rsidRPr="00F329E0">
              <w:rPr>
                <w:rFonts w:cstheme="minorHAnsi"/>
                <w:color w:val="000000"/>
                <w:szCs w:val="20"/>
              </w:rPr>
              <w:t>13.</w:t>
            </w:r>
          </w:p>
        </w:tc>
        <w:tc>
          <w:tcPr>
            <w:tcW w:w="2834" w:type="dxa"/>
            <w:tcBorders>
              <w:top w:val="nil"/>
              <w:left w:val="nil"/>
              <w:bottom w:val="single" w:sz="4" w:space="0" w:color="auto"/>
              <w:right w:val="single" w:sz="4" w:space="0" w:color="auto"/>
            </w:tcBorders>
            <w:shd w:val="clear" w:color="auto" w:fill="auto"/>
            <w:vAlign w:val="bottom"/>
            <w:hideMark/>
          </w:tcPr>
          <w:p w14:paraId="0FDBE969" w14:textId="77777777" w:rsidR="001E027F" w:rsidRPr="00F329E0" w:rsidRDefault="001E027F" w:rsidP="001E027F">
            <w:pPr>
              <w:rPr>
                <w:rFonts w:cstheme="minorHAnsi"/>
                <w:szCs w:val="20"/>
              </w:rPr>
            </w:pPr>
            <w:r w:rsidRPr="00F329E0">
              <w:rPr>
                <w:rFonts w:cstheme="minorHAnsi"/>
                <w:szCs w:val="20"/>
              </w:rPr>
              <w:t>INPE-miesięcznik Stowarzyszenia Elektryków Polskich</w:t>
            </w:r>
          </w:p>
        </w:tc>
        <w:tc>
          <w:tcPr>
            <w:tcW w:w="1679" w:type="dxa"/>
            <w:tcBorders>
              <w:top w:val="single" w:sz="4" w:space="0" w:color="auto"/>
              <w:left w:val="nil"/>
              <w:bottom w:val="single" w:sz="4" w:space="0" w:color="auto"/>
              <w:right w:val="single" w:sz="4" w:space="0" w:color="auto"/>
              <w:tl2br w:val="single" w:sz="4" w:space="0" w:color="auto"/>
            </w:tcBorders>
          </w:tcPr>
          <w:p w14:paraId="39131499"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2962AE1" w14:textId="3C50D040"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7AE86" w14:textId="029850F6" w:rsidR="001E027F" w:rsidRPr="00F329E0" w:rsidRDefault="001E027F" w:rsidP="001E027F">
            <w:pPr>
              <w:jc w:val="center"/>
              <w:rPr>
                <w:rFonts w:cstheme="minorHAnsi"/>
                <w:szCs w:val="20"/>
              </w:rPr>
            </w:pPr>
            <w:r w:rsidRPr="00F329E0">
              <w:rPr>
                <w:rFonts w:cstheme="minorHAnsi"/>
                <w:szCs w:val="20"/>
              </w:rPr>
              <w:t>3</w:t>
            </w:r>
          </w:p>
        </w:tc>
      </w:tr>
      <w:tr w:rsidR="001E027F" w:rsidRPr="00F329E0" w14:paraId="78CF9FEA" w14:textId="77777777" w:rsidTr="001E027F">
        <w:trPr>
          <w:trHeight w:val="630"/>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09067C1D" w14:textId="77777777" w:rsidR="001E027F" w:rsidRPr="00F329E0" w:rsidRDefault="001E027F" w:rsidP="001E027F">
            <w:pPr>
              <w:jc w:val="center"/>
              <w:rPr>
                <w:rFonts w:cstheme="minorHAnsi"/>
                <w:color w:val="000000"/>
                <w:szCs w:val="20"/>
              </w:rPr>
            </w:pPr>
            <w:r w:rsidRPr="00F329E0">
              <w:rPr>
                <w:rFonts w:cstheme="minorHAnsi"/>
                <w:color w:val="000000"/>
                <w:szCs w:val="20"/>
              </w:rPr>
              <w:t>14.</w:t>
            </w:r>
          </w:p>
        </w:tc>
        <w:tc>
          <w:tcPr>
            <w:tcW w:w="2834" w:type="dxa"/>
            <w:tcBorders>
              <w:top w:val="nil"/>
              <w:left w:val="nil"/>
              <w:bottom w:val="single" w:sz="4" w:space="0" w:color="auto"/>
              <w:right w:val="single" w:sz="4" w:space="0" w:color="auto"/>
            </w:tcBorders>
            <w:shd w:val="clear" w:color="auto" w:fill="auto"/>
            <w:vAlign w:val="bottom"/>
            <w:hideMark/>
          </w:tcPr>
          <w:p w14:paraId="58D41995" w14:textId="77777777" w:rsidR="001E027F" w:rsidRPr="00F329E0" w:rsidRDefault="001E027F" w:rsidP="001E027F">
            <w:pPr>
              <w:rPr>
                <w:rFonts w:cstheme="minorHAnsi"/>
                <w:szCs w:val="20"/>
              </w:rPr>
            </w:pPr>
            <w:r w:rsidRPr="00F329E0">
              <w:rPr>
                <w:rFonts w:cstheme="minorHAnsi"/>
                <w:szCs w:val="20"/>
              </w:rPr>
              <w:t>Katalog cen jednostkowych robót i obiektów DROGOWYCH/Wydawca Wolter Kluwer /Bistyp</w:t>
            </w:r>
          </w:p>
        </w:tc>
        <w:tc>
          <w:tcPr>
            <w:tcW w:w="1679" w:type="dxa"/>
            <w:tcBorders>
              <w:top w:val="single" w:sz="4" w:space="0" w:color="auto"/>
              <w:left w:val="nil"/>
              <w:bottom w:val="single" w:sz="4" w:space="0" w:color="auto"/>
              <w:right w:val="single" w:sz="4" w:space="0" w:color="auto"/>
              <w:tl2br w:val="single" w:sz="4" w:space="0" w:color="auto"/>
            </w:tcBorders>
          </w:tcPr>
          <w:p w14:paraId="1828A2A0"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BE65A0B" w14:textId="7D485248"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4DEF" w14:textId="03E7B3A4"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755A4010" w14:textId="77777777" w:rsidTr="001E027F">
        <w:trPr>
          <w:trHeight w:val="630"/>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5036C8E5" w14:textId="77777777" w:rsidR="001E027F" w:rsidRPr="00F329E0" w:rsidRDefault="001E027F" w:rsidP="001E027F">
            <w:pPr>
              <w:jc w:val="center"/>
              <w:rPr>
                <w:rFonts w:cstheme="minorHAnsi"/>
                <w:color w:val="000000"/>
                <w:szCs w:val="20"/>
              </w:rPr>
            </w:pPr>
            <w:r w:rsidRPr="00F329E0">
              <w:rPr>
                <w:rFonts w:cstheme="minorHAnsi"/>
                <w:color w:val="000000"/>
                <w:szCs w:val="20"/>
              </w:rPr>
              <w:t>15.</w:t>
            </w:r>
          </w:p>
        </w:tc>
        <w:tc>
          <w:tcPr>
            <w:tcW w:w="2834" w:type="dxa"/>
            <w:tcBorders>
              <w:top w:val="nil"/>
              <w:left w:val="nil"/>
              <w:bottom w:val="single" w:sz="4" w:space="0" w:color="auto"/>
              <w:right w:val="single" w:sz="4" w:space="0" w:color="auto"/>
            </w:tcBorders>
            <w:shd w:val="clear" w:color="auto" w:fill="auto"/>
            <w:vAlign w:val="bottom"/>
            <w:hideMark/>
          </w:tcPr>
          <w:p w14:paraId="60C5E0D1" w14:textId="77777777" w:rsidR="001E027F" w:rsidRPr="00F329E0" w:rsidRDefault="001E027F" w:rsidP="001E027F">
            <w:pPr>
              <w:rPr>
                <w:rFonts w:cstheme="minorHAnsi"/>
                <w:color w:val="000000"/>
                <w:szCs w:val="20"/>
              </w:rPr>
            </w:pPr>
            <w:r w:rsidRPr="00F329E0">
              <w:rPr>
                <w:rFonts w:cstheme="minorHAnsi"/>
                <w:color w:val="000000"/>
                <w:szCs w:val="20"/>
              </w:rPr>
              <w:t>Katalog cen jednostkowych robót i obiektów INWESTYCYJNYCH  / Wydawca Wolter Kluwer /Bistyp</w:t>
            </w:r>
          </w:p>
        </w:tc>
        <w:tc>
          <w:tcPr>
            <w:tcW w:w="1679" w:type="dxa"/>
            <w:tcBorders>
              <w:top w:val="single" w:sz="4" w:space="0" w:color="auto"/>
              <w:left w:val="nil"/>
              <w:bottom w:val="single" w:sz="4" w:space="0" w:color="auto"/>
              <w:right w:val="single" w:sz="4" w:space="0" w:color="auto"/>
              <w:tl2br w:val="single" w:sz="4" w:space="0" w:color="auto"/>
            </w:tcBorders>
          </w:tcPr>
          <w:p w14:paraId="400D4074"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24E93C9" w14:textId="6992072A"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8420A" w14:textId="2A4522A5"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105CB776" w14:textId="77777777" w:rsidTr="001E027F">
        <w:trPr>
          <w:trHeight w:val="630"/>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22589C20" w14:textId="77777777" w:rsidR="001E027F" w:rsidRPr="00F329E0" w:rsidRDefault="001E027F" w:rsidP="001E027F">
            <w:pPr>
              <w:jc w:val="center"/>
              <w:rPr>
                <w:rFonts w:cstheme="minorHAnsi"/>
                <w:color w:val="000000"/>
                <w:szCs w:val="20"/>
              </w:rPr>
            </w:pPr>
            <w:r w:rsidRPr="00F329E0">
              <w:rPr>
                <w:rFonts w:cstheme="minorHAnsi"/>
                <w:color w:val="000000"/>
                <w:szCs w:val="20"/>
              </w:rPr>
              <w:lastRenderedPageBreak/>
              <w:t>16.</w:t>
            </w:r>
          </w:p>
        </w:tc>
        <w:tc>
          <w:tcPr>
            <w:tcW w:w="2834" w:type="dxa"/>
            <w:tcBorders>
              <w:top w:val="nil"/>
              <w:left w:val="nil"/>
              <w:bottom w:val="single" w:sz="4" w:space="0" w:color="auto"/>
              <w:right w:val="single" w:sz="4" w:space="0" w:color="auto"/>
            </w:tcBorders>
            <w:shd w:val="clear" w:color="auto" w:fill="auto"/>
            <w:vAlign w:val="bottom"/>
            <w:hideMark/>
          </w:tcPr>
          <w:p w14:paraId="3C6A4A45" w14:textId="77777777" w:rsidR="001E027F" w:rsidRPr="00F329E0" w:rsidRDefault="001E027F" w:rsidP="001E027F">
            <w:pPr>
              <w:rPr>
                <w:rFonts w:cstheme="minorHAnsi"/>
                <w:szCs w:val="20"/>
              </w:rPr>
            </w:pPr>
            <w:r w:rsidRPr="00F329E0">
              <w:rPr>
                <w:rFonts w:cstheme="minorHAnsi"/>
                <w:szCs w:val="20"/>
              </w:rPr>
              <w:t>Katalog cen jednostkowych robót i obiektów REMONTOWYCH / Wydawca Wolter Kluwer /Bistyp</w:t>
            </w:r>
          </w:p>
        </w:tc>
        <w:tc>
          <w:tcPr>
            <w:tcW w:w="1679" w:type="dxa"/>
            <w:tcBorders>
              <w:top w:val="single" w:sz="4" w:space="0" w:color="auto"/>
              <w:left w:val="nil"/>
              <w:bottom w:val="single" w:sz="4" w:space="0" w:color="auto"/>
              <w:right w:val="single" w:sz="4" w:space="0" w:color="auto"/>
              <w:tl2br w:val="single" w:sz="4" w:space="0" w:color="auto"/>
            </w:tcBorders>
          </w:tcPr>
          <w:p w14:paraId="42105AF4"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4B02051" w14:textId="39B0A311"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4A8CF" w14:textId="1F089CC0"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3A2D3BAC"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4FF6EE6D" w14:textId="77777777" w:rsidR="001E027F" w:rsidRPr="00F329E0" w:rsidRDefault="001E027F" w:rsidP="001E027F">
            <w:pPr>
              <w:jc w:val="center"/>
              <w:rPr>
                <w:rFonts w:cstheme="minorHAnsi"/>
                <w:color w:val="000000"/>
                <w:szCs w:val="20"/>
              </w:rPr>
            </w:pPr>
            <w:r w:rsidRPr="00F329E0">
              <w:rPr>
                <w:rFonts w:cstheme="minorHAnsi"/>
                <w:color w:val="000000"/>
                <w:szCs w:val="20"/>
              </w:rPr>
              <w:t>17.</w:t>
            </w:r>
          </w:p>
        </w:tc>
        <w:tc>
          <w:tcPr>
            <w:tcW w:w="2834" w:type="dxa"/>
            <w:tcBorders>
              <w:top w:val="nil"/>
              <w:left w:val="nil"/>
              <w:bottom w:val="single" w:sz="4" w:space="0" w:color="auto"/>
              <w:right w:val="single" w:sz="4" w:space="0" w:color="auto"/>
            </w:tcBorders>
            <w:shd w:val="clear" w:color="auto" w:fill="auto"/>
            <w:vAlign w:val="bottom"/>
            <w:hideMark/>
          </w:tcPr>
          <w:p w14:paraId="4F25AD27" w14:textId="77777777" w:rsidR="001E027F" w:rsidRPr="00F329E0" w:rsidRDefault="001E027F" w:rsidP="001E027F">
            <w:pPr>
              <w:rPr>
                <w:rFonts w:cstheme="minorHAnsi"/>
                <w:color w:val="000000"/>
                <w:szCs w:val="20"/>
              </w:rPr>
            </w:pPr>
            <w:r w:rsidRPr="00F329E0">
              <w:rPr>
                <w:rFonts w:cstheme="minorHAnsi"/>
                <w:color w:val="000000"/>
                <w:szCs w:val="20"/>
              </w:rPr>
              <w:t>Kodeks Pracy w Praktyce/ Wydawnictwo GCP</w:t>
            </w:r>
          </w:p>
        </w:tc>
        <w:tc>
          <w:tcPr>
            <w:tcW w:w="1679" w:type="dxa"/>
            <w:tcBorders>
              <w:top w:val="single" w:sz="4" w:space="0" w:color="auto"/>
              <w:left w:val="nil"/>
              <w:bottom w:val="single" w:sz="4" w:space="0" w:color="auto"/>
              <w:right w:val="single" w:sz="4" w:space="0" w:color="auto"/>
              <w:tl2br w:val="single" w:sz="4" w:space="0" w:color="auto"/>
            </w:tcBorders>
          </w:tcPr>
          <w:p w14:paraId="6A0041E1"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73709E09" w14:textId="085DA4D0"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BBC8D" w14:textId="41F9067A" w:rsidR="001E027F" w:rsidRPr="00F329E0" w:rsidRDefault="001E027F" w:rsidP="001E027F">
            <w:pPr>
              <w:jc w:val="center"/>
              <w:rPr>
                <w:rFonts w:cstheme="minorHAnsi"/>
                <w:szCs w:val="20"/>
              </w:rPr>
            </w:pPr>
            <w:r w:rsidRPr="00F329E0">
              <w:rPr>
                <w:rFonts w:cstheme="minorHAnsi"/>
                <w:szCs w:val="20"/>
              </w:rPr>
              <w:t>3</w:t>
            </w:r>
          </w:p>
        </w:tc>
      </w:tr>
      <w:tr w:rsidR="001E027F" w:rsidRPr="00F329E0" w14:paraId="47E52EEE"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74571624" w14:textId="77777777" w:rsidR="001E027F" w:rsidRPr="00F329E0" w:rsidRDefault="001E027F" w:rsidP="001E027F">
            <w:pPr>
              <w:jc w:val="center"/>
              <w:rPr>
                <w:rFonts w:cstheme="minorHAnsi"/>
                <w:color w:val="000000"/>
                <w:szCs w:val="20"/>
              </w:rPr>
            </w:pPr>
            <w:r w:rsidRPr="00F329E0">
              <w:rPr>
                <w:rFonts w:cstheme="minorHAnsi"/>
                <w:color w:val="000000"/>
                <w:szCs w:val="20"/>
              </w:rPr>
              <w:t>18.</w:t>
            </w:r>
          </w:p>
        </w:tc>
        <w:tc>
          <w:tcPr>
            <w:tcW w:w="2834" w:type="dxa"/>
            <w:tcBorders>
              <w:top w:val="nil"/>
              <w:left w:val="nil"/>
              <w:bottom w:val="single" w:sz="4" w:space="0" w:color="auto"/>
              <w:right w:val="single" w:sz="4" w:space="0" w:color="auto"/>
            </w:tcBorders>
            <w:shd w:val="clear" w:color="auto" w:fill="auto"/>
            <w:vAlign w:val="bottom"/>
            <w:hideMark/>
          </w:tcPr>
          <w:p w14:paraId="4BF9490E" w14:textId="77777777" w:rsidR="001E027F" w:rsidRPr="00F329E0" w:rsidRDefault="001E027F" w:rsidP="001E027F">
            <w:pPr>
              <w:rPr>
                <w:rFonts w:cstheme="minorHAnsi"/>
                <w:szCs w:val="20"/>
              </w:rPr>
            </w:pPr>
            <w:r w:rsidRPr="00F329E0">
              <w:rPr>
                <w:rFonts w:cstheme="minorHAnsi"/>
                <w:szCs w:val="20"/>
              </w:rPr>
              <w:t>Focus Poleca Coaching</w:t>
            </w:r>
          </w:p>
        </w:tc>
        <w:tc>
          <w:tcPr>
            <w:tcW w:w="1679" w:type="dxa"/>
            <w:tcBorders>
              <w:top w:val="single" w:sz="4" w:space="0" w:color="auto"/>
              <w:left w:val="nil"/>
              <w:bottom w:val="single" w:sz="4" w:space="0" w:color="auto"/>
              <w:right w:val="single" w:sz="4" w:space="0" w:color="auto"/>
              <w:tl2br w:val="single" w:sz="4" w:space="0" w:color="auto"/>
            </w:tcBorders>
          </w:tcPr>
          <w:p w14:paraId="4F6A426D"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574802B" w14:textId="0BCF0286"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5C28B" w14:textId="36A0ECB4" w:rsidR="001E027F" w:rsidRPr="00F329E0" w:rsidRDefault="001E027F" w:rsidP="001E027F">
            <w:pPr>
              <w:jc w:val="center"/>
              <w:rPr>
                <w:rFonts w:cstheme="minorHAnsi"/>
                <w:szCs w:val="20"/>
              </w:rPr>
            </w:pPr>
            <w:r w:rsidRPr="00F329E0">
              <w:rPr>
                <w:rFonts w:cstheme="minorHAnsi"/>
                <w:szCs w:val="20"/>
              </w:rPr>
              <w:t>3</w:t>
            </w:r>
          </w:p>
        </w:tc>
      </w:tr>
      <w:tr w:rsidR="001E027F" w:rsidRPr="00F329E0" w14:paraId="59BC7463"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3E463189" w14:textId="77777777" w:rsidR="001E027F" w:rsidRPr="00F329E0" w:rsidRDefault="001E027F" w:rsidP="001E027F">
            <w:pPr>
              <w:jc w:val="center"/>
              <w:rPr>
                <w:rFonts w:cstheme="minorHAnsi"/>
                <w:color w:val="000000"/>
                <w:szCs w:val="20"/>
              </w:rPr>
            </w:pPr>
            <w:r w:rsidRPr="00F329E0">
              <w:rPr>
                <w:rFonts w:cstheme="minorHAnsi"/>
                <w:color w:val="000000"/>
                <w:szCs w:val="20"/>
              </w:rPr>
              <w:t>19.</w:t>
            </w:r>
          </w:p>
        </w:tc>
        <w:tc>
          <w:tcPr>
            <w:tcW w:w="2834" w:type="dxa"/>
            <w:tcBorders>
              <w:top w:val="nil"/>
              <w:left w:val="nil"/>
              <w:bottom w:val="single" w:sz="4" w:space="0" w:color="auto"/>
              <w:right w:val="single" w:sz="4" w:space="0" w:color="auto"/>
            </w:tcBorders>
            <w:shd w:val="clear" w:color="auto" w:fill="auto"/>
            <w:vAlign w:val="bottom"/>
            <w:hideMark/>
          </w:tcPr>
          <w:p w14:paraId="25E71CC7" w14:textId="77777777" w:rsidR="001E027F" w:rsidRPr="00F329E0" w:rsidRDefault="001E027F" w:rsidP="001E027F">
            <w:pPr>
              <w:rPr>
                <w:rFonts w:cstheme="minorHAnsi"/>
                <w:szCs w:val="20"/>
              </w:rPr>
            </w:pPr>
            <w:r w:rsidRPr="00F329E0">
              <w:rPr>
                <w:rFonts w:cstheme="minorHAnsi"/>
                <w:szCs w:val="20"/>
              </w:rPr>
              <w:t xml:space="preserve">NP. Magazyn Gospodarczy Nowy Przemysł </w:t>
            </w:r>
          </w:p>
        </w:tc>
        <w:tc>
          <w:tcPr>
            <w:tcW w:w="1679" w:type="dxa"/>
            <w:tcBorders>
              <w:top w:val="single" w:sz="4" w:space="0" w:color="auto"/>
              <w:left w:val="nil"/>
              <w:bottom w:val="single" w:sz="4" w:space="0" w:color="auto"/>
              <w:right w:val="single" w:sz="4" w:space="0" w:color="auto"/>
              <w:tl2br w:val="single" w:sz="4" w:space="0" w:color="auto"/>
            </w:tcBorders>
          </w:tcPr>
          <w:p w14:paraId="55FBD24C"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E47C720" w14:textId="6E688AC6"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EDF62" w14:textId="259A7CF5" w:rsidR="001E027F" w:rsidRPr="00F329E0" w:rsidRDefault="001E027F" w:rsidP="001E027F">
            <w:pPr>
              <w:jc w:val="center"/>
              <w:rPr>
                <w:rFonts w:cstheme="minorHAnsi"/>
                <w:szCs w:val="20"/>
              </w:rPr>
            </w:pPr>
            <w:r w:rsidRPr="00F329E0">
              <w:rPr>
                <w:rFonts w:cstheme="minorHAnsi"/>
                <w:szCs w:val="20"/>
              </w:rPr>
              <w:t>3</w:t>
            </w:r>
          </w:p>
        </w:tc>
      </w:tr>
      <w:tr w:rsidR="001E027F" w:rsidRPr="00F329E0" w14:paraId="45A110A7"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2DC9E63D" w14:textId="77777777" w:rsidR="001E027F" w:rsidRPr="00F329E0" w:rsidRDefault="001E027F" w:rsidP="001E027F">
            <w:pPr>
              <w:jc w:val="center"/>
              <w:rPr>
                <w:rFonts w:cstheme="minorHAnsi"/>
                <w:color w:val="000000"/>
                <w:szCs w:val="20"/>
              </w:rPr>
            </w:pPr>
            <w:r w:rsidRPr="00F329E0">
              <w:rPr>
                <w:rFonts w:cstheme="minorHAnsi"/>
                <w:color w:val="000000"/>
                <w:szCs w:val="20"/>
              </w:rPr>
              <w:t>20.</w:t>
            </w:r>
          </w:p>
        </w:tc>
        <w:tc>
          <w:tcPr>
            <w:tcW w:w="2834" w:type="dxa"/>
            <w:tcBorders>
              <w:top w:val="nil"/>
              <w:left w:val="nil"/>
              <w:bottom w:val="single" w:sz="4" w:space="0" w:color="auto"/>
              <w:right w:val="single" w:sz="4" w:space="0" w:color="auto"/>
            </w:tcBorders>
            <w:shd w:val="clear" w:color="auto" w:fill="auto"/>
            <w:vAlign w:val="bottom"/>
            <w:hideMark/>
          </w:tcPr>
          <w:p w14:paraId="359277B2" w14:textId="77777777" w:rsidR="001E027F" w:rsidRPr="00F329E0" w:rsidRDefault="001E027F" w:rsidP="001E027F">
            <w:pPr>
              <w:rPr>
                <w:rFonts w:cstheme="minorHAnsi"/>
                <w:color w:val="000000"/>
                <w:szCs w:val="20"/>
              </w:rPr>
            </w:pPr>
            <w:r w:rsidRPr="00F329E0">
              <w:rPr>
                <w:rFonts w:cstheme="minorHAnsi"/>
                <w:color w:val="000000"/>
                <w:szCs w:val="20"/>
              </w:rPr>
              <w:t>Ochrona danych osobowych/Wydawnictwo Wiedza i Praktyka</w:t>
            </w:r>
          </w:p>
        </w:tc>
        <w:tc>
          <w:tcPr>
            <w:tcW w:w="1679" w:type="dxa"/>
            <w:tcBorders>
              <w:top w:val="single" w:sz="4" w:space="0" w:color="auto"/>
              <w:left w:val="nil"/>
              <w:bottom w:val="single" w:sz="4" w:space="0" w:color="auto"/>
              <w:right w:val="single" w:sz="4" w:space="0" w:color="auto"/>
              <w:tl2br w:val="single" w:sz="4" w:space="0" w:color="auto"/>
            </w:tcBorders>
          </w:tcPr>
          <w:p w14:paraId="27882F45"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F06B0B8" w14:textId="226727A8"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66081" w14:textId="6B388C3F"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26FD8D37"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4F089DB3" w14:textId="77777777" w:rsidR="001E027F" w:rsidRPr="00F329E0" w:rsidRDefault="001E027F" w:rsidP="001E027F">
            <w:pPr>
              <w:jc w:val="center"/>
              <w:rPr>
                <w:rFonts w:cstheme="minorHAnsi"/>
                <w:color w:val="000000"/>
                <w:szCs w:val="20"/>
              </w:rPr>
            </w:pPr>
            <w:r w:rsidRPr="00F329E0">
              <w:rPr>
                <w:rFonts w:cstheme="minorHAnsi"/>
                <w:color w:val="000000"/>
                <w:szCs w:val="20"/>
              </w:rPr>
              <w:t>21.</w:t>
            </w:r>
          </w:p>
        </w:tc>
        <w:tc>
          <w:tcPr>
            <w:tcW w:w="2834" w:type="dxa"/>
            <w:tcBorders>
              <w:top w:val="nil"/>
              <w:left w:val="nil"/>
              <w:bottom w:val="single" w:sz="4" w:space="0" w:color="auto"/>
              <w:right w:val="single" w:sz="4" w:space="0" w:color="auto"/>
            </w:tcBorders>
            <w:shd w:val="clear" w:color="auto" w:fill="auto"/>
            <w:vAlign w:val="bottom"/>
            <w:hideMark/>
          </w:tcPr>
          <w:p w14:paraId="1896BD5D" w14:textId="77777777" w:rsidR="001E027F" w:rsidRPr="00F329E0" w:rsidRDefault="001E027F" w:rsidP="001E027F">
            <w:pPr>
              <w:rPr>
                <w:rFonts w:cstheme="minorHAnsi"/>
                <w:szCs w:val="20"/>
              </w:rPr>
            </w:pPr>
            <w:r w:rsidRPr="00F329E0">
              <w:rPr>
                <w:rFonts w:cstheme="minorHAnsi"/>
                <w:szCs w:val="20"/>
              </w:rPr>
              <w:t>Ochrona przeciwpożarowa/ SIiTP</w:t>
            </w:r>
          </w:p>
        </w:tc>
        <w:tc>
          <w:tcPr>
            <w:tcW w:w="1679" w:type="dxa"/>
            <w:tcBorders>
              <w:top w:val="single" w:sz="4" w:space="0" w:color="auto"/>
              <w:left w:val="nil"/>
              <w:bottom w:val="single" w:sz="4" w:space="0" w:color="auto"/>
              <w:right w:val="single" w:sz="4" w:space="0" w:color="auto"/>
              <w:tl2br w:val="single" w:sz="4" w:space="0" w:color="auto"/>
            </w:tcBorders>
          </w:tcPr>
          <w:p w14:paraId="05AFF73F"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9EB4A63" w14:textId="5CCB564D"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19B40" w14:textId="29748077" w:rsidR="001E027F" w:rsidRPr="00F329E0" w:rsidRDefault="001E027F" w:rsidP="001E027F">
            <w:pPr>
              <w:jc w:val="center"/>
              <w:rPr>
                <w:rFonts w:cstheme="minorHAnsi"/>
                <w:szCs w:val="20"/>
              </w:rPr>
            </w:pPr>
            <w:r w:rsidRPr="00F329E0">
              <w:rPr>
                <w:rFonts w:cstheme="minorHAnsi"/>
                <w:szCs w:val="20"/>
              </w:rPr>
              <w:t>4</w:t>
            </w:r>
          </w:p>
        </w:tc>
      </w:tr>
      <w:tr w:rsidR="001E027F" w:rsidRPr="00F329E0" w14:paraId="23426714"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681F3BD7" w14:textId="77777777" w:rsidR="001E027F" w:rsidRPr="00F329E0" w:rsidRDefault="001E027F" w:rsidP="001E027F">
            <w:pPr>
              <w:jc w:val="center"/>
              <w:rPr>
                <w:rFonts w:cstheme="minorHAnsi"/>
                <w:color w:val="000000"/>
                <w:szCs w:val="20"/>
              </w:rPr>
            </w:pPr>
            <w:r w:rsidRPr="00F329E0">
              <w:rPr>
                <w:rFonts w:cstheme="minorHAnsi"/>
                <w:color w:val="000000"/>
                <w:szCs w:val="20"/>
              </w:rPr>
              <w:t>22.</w:t>
            </w:r>
          </w:p>
        </w:tc>
        <w:tc>
          <w:tcPr>
            <w:tcW w:w="2834" w:type="dxa"/>
            <w:tcBorders>
              <w:top w:val="nil"/>
              <w:left w:val="nil"/>
              <w:bottom w:val="single" w:sz="4" w:space="0" w:color="auto"/>
              <w:right w:val="single" w:sz="4" w:space="0" w:color="auto"/>
            </w:tcBorders>
            <w:shd w:val="clear" w:color="auto" w:fill="auto"/>
            <w:vAlign w:val="bottom"/>
            <w:hideMark/>
          </w:tcPr>
          <w:p w14:paraId="1147952E" w14:textId="77777777" w:rsidR="001E027F" w:rsidRPr="00F329E0" w:rsidRDefault="001E027F" w:rsidP="001E027F">
            <w:pPr>
              <w:rPr>
                <w:rFonts w:cstheme="minorHAnsi"/>
                <w:szCs w:val="20"/>
              </w:rPr>
            </w:pPr>
            <w:r w:rsidRPr="00F329E0">
              <w:rPr>
                <w:rFonts w:cstheme="minorHAnsi"/>
                <w:szCs w:val="20"/>
              </w:rPr>
              <w:t>Organizacja i kierowanie/Kwartalnik -  Oficyna Wydawnicza SGH</w:t>
            </w:r>
          </w:p>
        </w:tc>
        <w:tc>
          <w:tcPr>
            <w:tcW w:w="1679" w:type="dxa"/>
            <w:tcBorders>
              <w:top w:val="single" w:sz="4" w:space="0" w:color="auto"/>
              <w:left w:val="nil"/>
              <w:bottom w:val="single" w:sz="4" w:space="0" w:color="auto"/>
              <w:right w:val="single" w:sz="4" w:space="0" w:color="auto"/>
              <w:tl2br w:val="single" w:sz="4" w:space="0" w:color="auto"/>
            </w:tcBorders>
          </w:tcPr>
          <w:p w14:paraId="65AB5CD3"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232B2AC" w14:textId="36265701"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D235C" w14:textId="11F3D98B" w:rsidR="001E027F" w:rsidRPr="00F329E0" w:rsidRDefault="001E027F" w:rsidP="001E027F">
            <w:pPr>
              <w:jc w:val="center"/>
              <w:rPr>
                <w:rFonts w:cstheme="minorHAnsi"/>
                <w:szCs w:val="20"/>
              </w:rPr>
            </w:pPr>
            <w:r w:rsidRPr="00F329E0">
              <w:rPr>
                <w:rFonts w:cstheme="minorHAnsi"/>
                <w:szCs w:val="20"/>
              </w:rPr>
              <w:t>2</w:t>
            </w:r>
          </w:p>
        </w:tc>
      </w:tr>
      <w:tr w:rsidR="001E027F" w:rsidRPr="00F329E0" w14:paraId="6E6E87AE"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45792EFA" w14:textId="77777777" w:rsidR="001E027F" w:rsidRPr="00F329E0" w:rsidRDefault="001E027F" w:rsidP="001E027F">
            <w:pPr>
              <w:jc w:val="center"/>
              <w:rPr>
                <w:rFonts w:cstheme="minorHAnsi"/>
                <w:color w:val="000000"/>
                <w:szCs w:val="20"/>
              </w:rPr>
            </w:pPr>
            <w:r w:rsidRPr="00F329E0">
              <w:rPr>
                <w:rFonts w:cstheme="minorHAnsi"/>
                <w:color w:val="000000"/>
                <w:szCs w:val="20"/>
              </w:rPr>
              <w:t>23.</w:t>
            </w:r>
          </w:p>
        </w:tc>
        <w:tc>
          <w:tcPr>
            <w:tcW w:w="2834" w:type="dxa"/>
            <w:tcBorders>
              <w:top w:val="nil"/>
              <w:left w:val="nil"/>
              <w:bottom w:val="single" w:sz="4" w:space="0" w:color="auto"/>
              <w:right w:val="single" w:sz="4" w:space="0" w:color="auto"/>
            </w:tcBorders>
            <w:shd w:val="clear" w:color="auto" w:fill="auto"/>
            <w:vAlign w:val="bottom"/>
            <w:hideMark/>
          </w:tcPr>
          <w:p w14:paraId="550BF5F3" w14:textId="77777777" w:rsidR="001E027F" w:rsidRPr="00F329E0" w:rsidRDefault="001E027F" w:rsidP="001E027F">
            <w:pPr>
              <w:rPr>
                <w:rFonts w:cstheme="minorHAnsi"/>
                <w:szCs w:val="20"/>
              </w:rPr>
            </w:pPr>
            <w:r w:rsidRPr="00F329E0">
              <w:rPr>
                <w:rFonts w:cstheme="minorHAnsi"/>
                <w:szCs w:val="20"/>
              </w:rPr>
              <w:t>PC FORMAT</w:t>
            </w:r>
          </w:p>
        </w:tc>
        <w:tc>
          <w:tcPr>
            <w:tcW w:w="1679" w:type="dxa"/>
            <w:tcBorders>
              <w:top w:val="single" w:sz="4" w:space="0" w:color="auto"/>
              <w:left w:val="nil"/>
              <w:bottom w:val="single" w:sz="4" w:space="0" w:color="auto"/>
              <w:right w:val="single" w:sz="4" w:space="0" w:color="auto"/>
              <w:tl2br w:val="single" w:sz="4" w:space="0" w:color="auto"/>
            </w:tcBorders>
          </w:tcPr>
          <w:p w14:paraId="124BBC62"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6E74FE8" w14:textId="1423999B"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14EF3" w14:textId="76A1934D"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1F0E5FCC"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21582263" w14:textId="77777777" w:rsidR="001E027F" w:rsidRPr="00F329E0" w:rsidRDefault="001E027F" w:rsidP="001E027F">
            <w:pPr>
              <w:jc w:val="center"/>
              <w:rPr>
                <w:rFonts w:cstheme="minorHAnsi"/>
                <w:color w:val="000000"/>
                <w:szCs w:val="20"/>
              </w:rPr>
            </w:pPr>
            <w:r w:rsidRPr="00F329E0">
              <w:rPr>
                <w:rFonts w:cstheme="minorHAnsi"/>
                <w:color w:val="000000"/>
                <w:szCs w:val="20"/>
              </w:rPr>
              <w:t>24.</w:t>
            </w:r>
          </w:p>
        </w:tc>
        <w:tc>
          <w:tcPr>
            <w:tcW w:w="2834" w:type="dxa"/>
            <w:tcBorders>
              <w:top w:val="nil"/>
              <w:left w:val="nil"/>
              <w:bottom w:val="single" w:sz="4" w:space="0" w:color="auto"/>
              <w:right w:val="single" w:sz="4" w:space="0" w:color="auto"/>
            </w:tcBorders>
            <w:shd w:val="clear" w:color="auto" w:fill="auto"/>
            <w:vAlign w:val="bottom"/>
            <w:hideMark/>
          </w:tcPr>
          <w:p w14:paraId="4D2BF353" w14:textId="77777777" w:rsidR="001E027F" w:rsidRPr="00F329E0" w:rsidRDefault="001E027F" w:rsidP="001E027F">
            <w:pPr>
              <w:rPr>
                <w:rFonts w:cstheme="minorHAnsi"/>
                <w:color w:val="000000"/>
                <w:szCs w:val="20"/>
              </w:rPr>
            </w:pPr>
            <w:r w:rsidRPr="00F329E0">
              <w:rPr>
                <w:rFonts w:cstheme="minorHAnsi"/>
                <w:color w:val="000000"/>
                <w:szCs w:val="20"/>
              </w:rPr>
              <w:t>Przegląd pożarniczy/ KGPSP</w:t>
            </w:r>
          </w:p>
        </w:tc>
        <w:tc>
          <w:tcPr>
            <w:tcW w:w="1679" w:type="dxa"/>
            <w:tcBorders>
              <w:top w:val="single" w:sz="4" w:space="0" w:color="auto"/>
              <w:left w:val="nil"/>
              <w:bottom w:val="single" w:sz="4" w:space="0" w:color="auto"/>
              <w:right w:val="single" w:sz="4" w:space="0" w:color="auto"/>
              <w:tl2br w:val="single" w:sz="4" w:space="0" w:color="auto"/>
            </w:tcBorders>
          </w:tcPr>
          <w:p w14:paraId="11395575"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A229C4F" w14:textId="0CA71B2D"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33E6C" w14:textId="2EC10C6E"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6CC373A1"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057DCF2F" w14:textId="77777777" w:rsidR="001E027F" w:rsidRPr="00F329E0" w:rsidRDefault="001E027F" w:rsidP="001E027F">
            <w:pPr>
              <w:jc w:val="center"/>
              <w:rPr>
                <w:rFonts w:cstheme="minorHAnsi"/>
                <w:color w:val="000000"/>
                <w:szCs w:val="20"/>
              </w:rPr>
            </w:pPr>
            <w:r w:rsidRPr="00F329E0">
              <w:rPr>
                <w:rFonts w:cstheme="minorHAnsi"/>
                <w:color w:val="000000"/>
                <w:szCs w:val="20"/>
              </w:rPr>
              <w:t>25.</w:t>
            </w:r>
          </w:p>
        </w:tc>
        <w:tc>
          <w:tcPr>
            <w:tcW w:w="2834" w:type="dxa"/>
            <w:tcBorders>
              <w:top w:val="nil"/>
              <w:left w:val="nil"/>
              <w:bottom w:val="single" w:sz="4" w:space="0" w:color="auto"/>
              <w:right w:val="single" w:sz="4" w:space="0" w:color="auto"/>
            </w:tcBorders>
            <w:shd w:val="clear" w:color="auto" w:fill="auto"/>
            <w:vAlign w:val="bottom"/>
            <w:hideMark/>
          </w:tcPr>
          <w:p w14:paraId="4681E8C9" w14:textId="77777777" w:rsidR="001E027F" w:rsidRPr="00F329E0" w:rsidRDefault="001E027F" w:rsidP="001E027F">
            <w:pPr>
              <w:rPr>
                <w:rFonts w:cstheme="minorHAnsi"/>
                <w:color w:val="000000"/>
                <w:szCs w:val="20"/>
              </w:rPr>
            </w:pPr>
            <w:r w:rsidRPr="00F329E0">
              <w:rPr>
                <w:rFonts w:cstheme="minorHAnsi"/>
                <w:color w:val="000000"/>
                <w:szCs w:val="20"/>
              </w:rPr>
              <w:t>Serwis Prawno Pracowniczy/ INFOR</w:t>
            </w:r>
          </w:p>
        </w:tc>
        <w:tc>
          <w:tcPr>
            <w:tcW w:w="1679" w:type="dxa"/>
            <w:tcBorders>
              <w:top w:val="single" w:sz="4" w:space="0" w:color="auto"/>
              <w:left w:val="nil"/>
              <w:bottom w:val="single" w:sz="4" w:space="0" w:color="auto"/>
              <w:right w:val="single" w:sz="4" w:space="0" w:color="auto"/>
              <w:tl2br w:val="single" w:sz="4" w:space="0" w:color="auto"/>
            </w:tcBorders>
          </w:tcPr>
          <w:p w14:paraId="367B1D71"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0CC2F08" w14:textId="47B569DC"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4E860" w14:textId="7BEBD927" w:rsidR="001E027F" w:rsidRPr="00F329E0" w:rsidRDefault="001E027F" w:rsidP="001E027F">
            <w:pPr>
              <w:jc w:val="center"/>
              <w:rPr>
                <w:rFonts w:cstheme="minorHAnsi"/>
                <w:szCs w:val="20"/>
              </w:rPr>
            </w:pPr>
            <w:r w:rsidRPr="00F329E0">
              <w:rPr>
                <w:rFonts w:cstheme="minorHAnsi"/>
                <w:szCs w:val="20"/>
              </w:rPr>
              <w:t>2</w:t>
            </w:r>
          </w:p>
        </w:tc>
      </w:tr>
      <w:tr w:rsidR="001E027F" w:rsidRPr="00F329E0" w14:paraId="0F39EB00"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2137DB24" w14:textId="77777777" w:rsidR="001E027F" w:rsidRPr="00F329E0" w:rsidRDefault="001E027F" w:rsidP="001E027F">
            <w:pPr>
              <w:jc w:val="center"/>
              <w:rPr>
                <w:rFonts w:cstheme="minorHAnsi"/>
                <w:color w:val="000000"/>
                <w:szCs w:val="20"/>
              </w:rPr>
            </w:pPr>
            <w:r w:rsidRPr="00F329E0">
              <w:rPr>
                <w:rFonts w:cstheme="minorHAnsi"/>
                <w:color w:val="000000"/>
                <w:szCs w:val="20"/>
              </w:rPr>
              <w:t>26.</w:t>
            </w:r>
          </w:p>
        </w:tc>
        <w:tc>
          <w:tcPr>
            <w:tcW w:w="2834" w:type="dxa"/>
            <w:tcBorders>
              <w:top w:val="nil"/>
              <w:left w:val="nil"/>
              <w:bottom w:val="single" w:sz="4" w:space="0" w:color="auto"/>
              <w:right w:val="single" w:sz="4" w:space="0" w:color="auto"/>
            </w:tcBorders>
            <w:shd w:val="clear" w:color="auto" w:fill="auto"/>
            <w:vAlign w:val="bottom"/>
            <w:hideMark/>
          </w:tcPr>
          <w:p w14:paraId="76DEC8AB" w14:textId="77777777" w:rsidR="001E027F" w:rsidRPr="00F329E0" w:rsidRDefault="001E027F" w:rsidP="001E027F">
            <w:pPr>
              <w:rPr>
                <w:rFonts w:cstheme="minorHAnsi"/>
                <w:color w:val="000000"/>
                <w:szCs w:val="20"/>
              </w:rPr>
            </w:pPr>
            <w:r w:rsidRPr="00F329E0">
              <w:rPr>
                <w:rFonts w:cstheme="minorHAnsi"/>
                <w:color w:val="000000"/>
                <w:szCs w:val="20"/>
              </w:rPr>
              <w:t>Strażak/ ZOSPRP</w:t>
            </w:r>
          </w:p>
        </w:tc>
        <w:tc>
          <w:tcPr>
            <w:tcW w:w="1679" w:type="dxa"/>
            <w:tcBorders>
              <w:top w:val="single" w:sz="4" w:space="0" w:color="auto"/>
              <w:left w:val="nil"/>
              <w:bottom w:val="single" w:sz="4" w:space="0" w:color="auto"/>
              <w:right w:val="single" w:sz="4" w:space="0" w:color="auto"/>
              <w:tl2br w:val="single" w:sz="4" w:space="0" w:color="auto"/>
            </w:tcBorders>
          </w:tcPr>
          <w:p w14:paraId="2F8CA073"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BC54B18" w14:textId="589618DD"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EC50A" w14:textId="10C7776E"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1034B75F"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3BF914B9" w14:textId="77777777" w:rsidR="001E027F" w:rsidRPr="00F329E0" w:rsidRDefault="001E027F" w:rsidP="001E027F">
            <w:pPr>
              <w:jc w:val="center"/>
              <w:rPr>
                <w:rFonts w:cstheme="minorHAnsi"/>
                <w:color w:val="000000"/>
                <w:szCs w:val="20"/>
              </w:rPr>
            </w:pPr>
            <w:r w:rsidRPr="00F329E0">
              <w:rPr>
                <w:rFonts w:cstheme="minorHAnsi"/>
                <w:color w:val="000000"/>
                <w:szCs w:val="20"/>
              </w:rPr>
              <w:t>27.</w:t>
            </w:r>
          </w:p>
        </w:tc>
        <w:tc>
          <w:tcPr>
            <w:tcW w:w="2834" w:type="dxa"/>
            <w:tcBorders>
              <w:top w:val="nil"/>
              <w:left w:val="nil"/>
              <w:bottom w:val="single" w:sz="4" w:space="0" w:color="auto"/>
              <w:right w:val="single" w:sz="4" w:space="0" w:color="auto"/>
            </w:tcBorders>
            <w:shd w:val="clear" w:color="auto" w:fill="auto"/>
            <w:vAlign w:val="bottom"/>
            <w:hideMark/>
          </w:tcPr>
          <w:p w14:paraId="5D9CE01C" w14:textId="77777777" w:rsidR="001E027F" w:rsidRPr="00F329E0" w:rsidRDefault="001E027F" w:rsidP="001E027F">
            <w:pPr>
              <w:rPr>
                <w:rFonts w:cstheme="minorHAnsi"/>
                <w:color w:val="000000"/>
                <w:szCs w:val="20"/>
              </w:rPr>
            </w:pPr>
            <w:r w:rsidRPr="00F329E0">
              <w:rPr>
                <w:rFonts w:cstheme="minorHAnsi"/>
                <w:color w:val="000000"/>
                <w:szCs w:val="20"/>
              </w:rPr>
              <w:t>Wiadomości elektrotechniczne/Wydawnictwo Sigma-Not</w:t>
            </w:r>
          </w:p>
        </w:tc>
        <w:tc>
          <w:tcPr>
            <w:tcW w:w="1679" w:type="dxa"/>
            <w:tcBorders>
              <w:top w:val="single" w:sz="4" w:space="0" w:color="auto"/>
              <w:left w:val="nil"/>
              <w:bottom w:val="single" w:sz="4" w:space="0" w:color="auto"/>
              <w:right w:val="single" w:sz="4" w:space="0" w:color="auto"/>
              <w:tl2br w:val="single" w:sz="4" w:space="0" w:color="auto"/>
            </w:tcBorders>
          </w:tcPr>
          <w:p w14:paraId="70ABE33F"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64E8961" w14:textId="1208FA1A"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94E10" w14:textId="02F5332E" w:rsidR="001E027F" w:rsidRPr="00F329E0" w:rsidRDefault="001E027F" w:rsidP="001E027F">
            <w:pPr>
              <w:jc w:val="center"/>
              <w:rPr>
                <w:rFonts w:cstheme="minorHAnsi"/>
                <w:szCs w:val="20"/>
              </w:rPr>
            </w:pPr>
            <w:r w:rsidRPr="00F329E0">
              <w:rPr>
                <w:rFonts w:cstheme="minorHAnsi"/>
                <w:szCs w:val="20"/>
              </w:rPr>
              <w:t>3</w:t>
            </w:r>
          </w:p>
        </w:tc>
      </w:tr>
      <w:tr w:rsidR="001E027F" w:rsidRPr="00F329E0" w14:paraId="64D597E0"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516B7F38" w14:textId="77777777" w:rsidR="001E027F" w:rsidRPr="00F329E0" w:rsidRDefault="001E027F" w:rsidP="001E027F">
            <w:pPr>
              <w:jc w:val="center"/>
              <w:rPr>
                <w:rFonts w:cstheme="minorHAnsi"/>
                <w:color w:val="000000"/>
                <w:szCs w:val="20"/>
              </w:rPr>
            </w:pPr>
            <w:r w:rsidRPr="00F329E0">
              <w:rPr>
                <w:rFonts w:cstheme="minorHAnsi"/>
                <w:color w:val="000000"/>
                <w:szCs w:val="20"/>
              </w:rPr>
              <w:t>28.</w:t>
            </w:r>
          </w:p>
        </w:tc>
        <w:tc>
          <w:tcPr>
            <w:tcW w:w="2834" w:type="dxa"/>
            <w:tcBorders>
              <w:top w:val="nil"/>
              <w:left w:val="nil"/>
              <w:bottom w:val="single" w:sz="4" w:space="0" w:color="auto"/>
              <w:right w:val="single" w:sz="4" w:space="0" w:color="auto"/>
            </w:tcBorders>
            <w:shd w:val="clear" w:color="auto" w:fill="auto"/>
            <w:vAlign w:val="bottom"/>
            <w:hideMark/>
          </w:tcPr>
          <w:p w14:paraId="23FC5AAB" w14:textId="77777777" w:rsidR="001E027F" w:rsidRPr="00F329E0" w:rsidRDefault="001E027F" w:rsidP="001E027F">
            <w:pPr>
              <w:rPr>
                <w:rFonts w:cstheme="minorHAnsi"/>
                <w:color w:val="000000"/>
                <w:szCs w:val="20"/>
              </w:rPr>
            </w:pPr>
            <w:r w:rsidRPr="00F329E0">
              <w:rPr>
                <w:rFonts w:cstheme="minorHAnsi"/>
                <w:color w:val="000000"/>
                <w:szCs w:val="20"/>
              </w:rPr>
              <w:t>Zamówienia publiczne w praktyce/ Zamawiający.pl</w:t>
            </w:r>
          </w:p>
        </w:tc>
        <w:tc>
          <w:tcPr>
            <w:tcW w:w="1679" w:type="dxa"/>
            <w:tcBorders>
              <w:top w:val="single" w:sz="4" w:space="0" w:color="auto"/>
              <w:left w:val="nil"/>
              <w:bottom w:val="single" w:sz="4" w:space="0" w:color="auto"/>
              <w:right w:val="single" w:sz="4" w:space="0" w:color="auto"/>
              <w:tl2br w:val="single" w:sz="4" w:space="0" w:color="auto"/>
            </w:tcBorders>
          </w:tcPr>
          <w:p w14:paraId="7CFA809B"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32F0500" w14:textId="39FAA827"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F9149" w14:textId="42020E30"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22CEDC77" w14:textId="77777777" w:rsidTr="001E027F">
        <w:trPr>
          <w:trHeight w:val="630"/>
          <w:jc w:val="center"/>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05DF7" w14:textId="77777777" w:rsidR="001E027F" w:rsidRPr="00F329E0" w:rsidRDefault="001E027F" w:rsidP="001E027F">
            <w:pPr>
              <w:jc w:val="center"/>
              <w:rPr>
                <w:rFonts w:cstheme="minorHAnsi"/>
                <w:color w:val="000000"/>
                <w:szCs w:val="20"/>
              </w:rPr>
            </w:pPr>
            <w:r w:rsidRPr="00F329E0">
              <w:rPr>
                <w:rFonts w:cstheme="minorHAnsi"/>
                <w:color w:val="000000"/>
                <w:szCs w:val="20"/>
              </w:rPr>
              <w:t>29.</w:t>
            </w:r>
          </w:p>
        </w:tc>
        <w:tc>
          <w:tcPr>
            <w:tcW w:w="2834" w:type="dxa"/>
            <w:tcBorders>
              <w:top w:val="single" w:sz="4" w:space="0" w:color="auto"/>
              <w:left w:val="nil"/>
              <w:bottom w:val="single" w:sz="4" w:space="0" w:color="auto"/>
              <w:right w:val="single" w:sz="4" w:space="0" w:color="auto"/>
            </w:tcBorders>
            <w:shd w:val="clear" w:color="auto" w:fill="auto"/>
            <w:vAlign w:val="bottom"/>
            <w:hideMark/>
          </w:tcPr>
          <w:p w14:paraId="6791B4A7" w14:textId="77777777" w:rsidR="001E027F" w:rsidRPr="00F329E0" w:rsidRDefault="001E027F" w:rsidP="001E027F">
            <w:pPr>
              <w:rPr>
                <w:rFonts w:cstheme="minorHAnsi"/>
                <w:color w:val="000000"/>
                <w:szCs w:val="20"/>
              </w:rPr>
            </w:pPr>
            <w:r w:rsidRPr="00F329E0">
              <w:rPr>
                <w:rFonts w:cstheme="minorHAnsi"/>
                <w:color w:val="000000"/>
                <w:szCs w:val="20"/>
              </w:rPr>
              <w:t xml:space="preserve">Aktualności Ochrony Środowiska/ Wydawnictwo Wiedza i  Praktyka sp. z o.o.                         </w:t>
            </w:r>
          </w:p>
        </w:tc>
        <w:tc>
          <w:tcPr>
            <w:tcW w:w="1679" w:type="dxa"/>
            <w:tcBorders>
              <w:top w:val="single" w:sz="4" w:space="0" w:color="auto"/>
              <w:left w:val="nil"/>
              <w:bottom w:val="single" w:sz="4" w:space="0" w:color="auto"/>
              <w:right w:val="single" w:sz="4" w:space="0" w:color="auto"/>
              <w:tl2br w:val="single" w:sz="4" w:space="0" w:color="auto"/>
            </w:tcBorders>
          </w:tcPr>
          <w:p w14:paraId="67D4F39D" w14:textId="77777777" w:rsidR="001E027F" w:rsidRPr="00F329E0" w:rsidRDefault="001E027F" w:rsidP="001E027F">
            <w:pPr>
              <w:jc w:val="center"/>
              <w:rPr>
                <w:rFonts w:cstheme="minorHAnsi"/>
                <w:color w:val="00000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C6879" w14:textId="218182C4"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0C2D2" w14:textId="3350C559" w:rsidR="001E027F" w:rsidRPr="00F329E0" w:rsidRDefault="001E027F" w:rsidP="001E027F">
            <w:pPr>
              <w:jc w:val="center"/>
              <w:rPr>
                <w:rFonts w:cstheme="minorHAnsi"/>
                <w:szCs w:val="20"/>
              </w:rPr>
            </w:pPr>
            <w:r w:rsidRPr="00F329E0">
              <w:rPr>
                <w:rFonts w:cstheme="minorHAnsi"/>
                <w:szCs w:val="20"/>
              </w:rPr>
              <w:t>3</w:t>
            </w:r>
          </w:p>
        </w:tc>
      </w:tr>
      <w:tr w:rsidR="001E027F" w:rsidRPr="00F329E0" w14:paraId="29808F0D" w14:textId="77777777" w:rsidTr="001E027F">
        <w:trPr>
          <w:trHeight w:val="315"/>
          <w:jc w:val="center"/>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EC8377" w14:textId="77777777" w:rsidR="001E027F" w:rsidRPr="00F329E0" w:rsidRDefault="001E027F" w:rsidP="001E027F">
            <w:pPr>
              <w:jc w:val="center"/>
              <w:rPr>
                <w:rFonts w:cstheme="minorHAnsi"/>
                <w:color w:val="000000"/>
                <w:szCs w:val="20"/>
              </w:rPr>
            </w:pPr>
            <w:r w:rsidRPr="00F329E0">
              <w:rPr>
                <w:rFonts w:cstheme="minorHAnsi"/>
                <w:color w:val="000000"/>
                <w:szCs w:val="20"/>
              </w:rPr>
              <w:t>30.</w:t>
            </w:r>
          </w:p>
        </w:tc>
        <w:tc>
          <w:tcPr>
            <w:tcW w:w="2834" w:type="dxa"/>
            <w:tcBorders>
              <w:top w:val="single" w:sz="4" w:space="0" w:color="auto"/>
              <w:left w:val="nil"/>
              <w:bottom w:val="single" w:sz="4" w:space="0" w:color="auto"/>
              <w:right w:val="single" w:sz="4" w:space="0" w:color="auto"/>
            </w:tcBorders>
            <w:shd w:val="clear" w:color="auto" w:fill="auto"/>
            <w:vAlign w:val="bottom"/>
            <w:hideMark/>
          </w:tcPr>
          <w:p w14:paraId="307C5BF3" w14:textId="77777777" w:rsidR="001E027F" w:rsidRPr="00F329E0" w:rsidRDefault="001E027F" w:rsidP="001E027F">
            <w:pPr>
              <w:rPr>
                <w:rFonts w:cstheme="minorHAnsi"/>
                <w:color w:val="000000"/>
                <w:szCs w:val="20"/>
              </w:rPr>
            </w:pPr>
            <w:r w:rsidRPr="00F329E0">
              <w:rPr>
                <w:rFonts w:cstheme="minorHAnsi"/>
                <w:color w:val="000000"/>
                <w:szCs w:val="20"/>
              </w:rPr>
              <w:t>Inżynieria i utrzymnie ruchu / Trade media International</w:t>
            </w:r>
          </w:p>
        </w:tc>
        <w:tc>
          <w:tcPr>
            <w:tcW w:w="1679" w:type="dxa"/>
            <w:tcBorders>
              <w:top w:val="single" w:sz="4" w:space="0" w:color="auto"/>
              <w:left w:val="nil"/>
              <w:bottom w:val="single" w:sz="4" w:space="0" w:color="auto"/>
              <w:right w:val="single" w:sz="4" w:space="0" w:color="auto"/>
              <w:tl2br w:val="single" w:sz="4" w:space="0" w:color="auto"/>
            </w:tcBorders>
          </w:tcPr>
          <w:p w14:paraId="6D7D71A6" w14:textId="77777777" w:rsidR="001E027F" w:rsidRPr="00F329E0" w:rsidRDefault="001E027F" w:rsidP="001E027F">
            <w:pPr>
              <w:jc w:val="center"/>
              <w:rPr>
                <w:rFonts w:cstheme="minorHAnsi"/>
                <w:color w:val="00000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04C86" w14:textId="2328F0D9"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482F4" w14:textId="3BAF9C62" w:rsidR="001E027F" w:rsidRPr="00F329E0" w:rsidRDefault="001E027F" w:rsidP="001E027F">
            <w:pPr>
              <w:jc w:val="center"/>
              <w:rPr>
                <w:rFonts w:cstheme="minorHAnsi"/>
                <w:szCs w:val="20"/>
              </w:rPr>
            </w:pPr>
            <w:r w:rsidRPr="00F329E0">
              <w:rPr>
                <w:rFonts w:cstheme="minorHAnsi"/>
                <w:szCs w:val="20"/>
              </w:rPr>
              <w:t>3</w:t>
            </w:r>
          </w:p>
        </w:tc>
      </w:tr>
      <w:tr w:rsidR="001E027F" w:rsidRPr="00F329E0" w14:paraId="6699CFA2" w14:textId="77777777" w:rsidTr="001E027F">
        <w:trPr>
          <w:trHeight w:val="315"/>
          <w:jc w:val="center"/>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FCB958" w14:textId="77777777" w:rsidR="001E027F" w:rsidRPr="00386CDB" w:rsidRDefault="001E027F" w:rsidP="001E027F">
            <w:pPr>
              <w:jc w:val="center"/>
              <w:rPr>
                <w:rFonts w:cstheme="minorHAnsi"/>
                <w:color w:val="000000"/>
                <w:szCs w:val="20"/>
                <w:highlight w:val="yellow"/>
              </w:rPr>
            </w:pPr>
            <w:r w:rsidRPr="00386CDB">
              <w:rPr>
                <w:rFonts w:cstheme="minorHAnsi"/>
                <w:color w:val="000000"/>
                <w:szCs w:val="20"/>
                <w:highlight w:val="yellow"/>
              </w:rPr>
              <w:t>31.</w:t>
            </w:r>
          </w:p>
        </w:tc>
        <w:tc>
          <w:tcPr>
            <w:tcW w:w="2834" w:type="dxa"/>
            <w:tcBorders>
              <w:top w:val="single" w:sz="4" w:space="0" w:color="auto"/>
              <w:left w:val="nil"/>
              <w:bottom w:val="single" w:sz="4" w:space="0" w:color="auto"/>
              <w:right w:val="single" w:sz="4" w:space="0" w:color="auto"/>
            </w:tcBorders>
            <w:shd w:val="clear" w:color="auto" w:fill="auto"/>
            <w:vAlign w:val="bottom"/>
            <w:hideMark/>
          </w:tcPr>
          <w:p w14:paraId="515F33B8" w14:textId="77777777" w:rsidR="001E027F" w:rsidRPr="00386CDB" w:rsidRDefault="001E027F" w:rsidP="001E027F">
            <w:pPr>
              <w:rPr>
                <w:rFonts w:cstheme="minorHAnsi"/>
                <w:strike/>
                <w:color w:val="000000"/>
                <w:szCs w:val="20"/>
                <w:highlight w:val="yellow"/>
              </w:rPr>
            </w:pPr>
            <w:r w:rsidRPr="00386CDB">
              <w:rPr>
                <w:rFonts w:cstheme="minorHAnsi"/>
                <w:strike/>
                <w:color w:val="000000"/>
                <w:szCs w:val="20"/>
                <w:highlight w:val="yellow"/>
              </w:rPr>
              <w:t>Chemia przemysłowa / BMP sp. z o.o.</w:t>
            </w:r>
          </w:p>
        </w:tc>
        <w:tc>
          <w:tcPr>
            <w:tcW w:w="1679" w:type="dxa"/>
            <w:tcBorders>
              <w:top w:val="single" w:sz="4" w:space="0" w:color="auto"/>
              <w:left w:val="nil"/>
              <w:bottom w:val="single" w:sz="4" w:space="0" w:color="auto"/>
              <w:right w:val="single" w:sz="4" w:space="0" w:color="auto"/>
              <w:tl2br w:val="single" w:sz="4" w:space="0" w:color="auto"/>
            </w:tcBorders>
          </w:tcPr>
          <w:p w14:paraId="790AB19C" w14:textId="77777777" w:rsidR="001E027F" w:rsidRPr="00386CDB" w:rsidRDefault="001E027F" w:rsidP="001E027F">
            <w:pPr>
              <w:jc w:val="center"/>
              <w:rPr>
                <w:rFonts w:cstheme="minorHAnsi"/>
                <w:strike/>
                <w:color w:val="000000"/>
                <w:szCs w:val="20"/>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FF003" w14:textId="19018FA5" w:rsidR="001E027F" w:rsidRPr="00386CDB" w:rsidRDefault="001E027F" w:rsidP="001E027F">
            <w:pPr>
              <w:jc w:val="center"/>
              <w:rPr>
                <w:rFonts w:cstheme="minorHAnsi"/>
                <w:strike/>
                <w:color w:val="000000"/>
                <w:szCs w:val="20"/>
                <w:highlight w:val="yellow"/>
              </w:rPr>
            </w:pPr>
            <w:r w:rsidRPr="00386CDB">
              <w:rPr>
                <w:rFonts w:cstheme="minorHAnsi"/>
                <w:strike/>
                <w:color w:val="000000"/>
                <w:szCs w:val="20"/>
                <w:highlight w:val="yellow"/>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77896" w14:textId="71B5BF64" w:rsidR="001E027F" w:rsidRPr="00386CDB" w:rsidRDefault="001E027F" w:rsidP="001E027F">
            <w:pPr>
              <w:jc w:val="center"/>
              <w:rPr>
                <w:rFonts w:cstheme="minorHAnsi"/>
                <w:strike/>
                <w:szCs w:val="20"/>
                <w:highlight w:val="yellow"/>
              </w:rPr>
            </w:pPr>
            <w:r w:rsidRPr="00386CDB">
              <w:rPr>
                <w:rFonts w:cstheme="minorHAnsi"/>
                <w:strike/>
                <w:szCs w:val="20"/>
                <w:highlight w:val="yellow"/>
              </w:rPr>
              <w:t>1</w:t>
            </w:r>
          </w:p>
        </w:tc>
      </w:tr>
      <w:tr w:rsidR="001E027F" w:rsidRPr="00F329E0" w14:paraId="49321287"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35BF5C15" w14:textId="77777777" w:rsidR="001E027F" w:rsidRPr="00F329E0" w:rsidRDefault="001E027F" w:rsidP="001E027F">
            <w:pPr>
              <w:jc w:val="center"/>
              <w:rPr>
                <w:rFonts w:cstheme="minorHAnsi"/>
                <w:color w:val="000000"/>
                <w:szCs w:val="20"/>
              </w:rPr>
            </w:pPr>
            <w:r w:rsidRPr="00F329E0">
              <w:rPr>
                <w:rFonts w:cstheme="minorHAnsi"/>
                <w:color w:val="000000"/>
                <w:szCs w:val="20"/>
              </w:rPr>
              <w:t>32.</w:t>
            </w:r>
          </w:p>
        </w:tc>
        <w:tc>
          <w:tcPr>
            <w:tcW w:w="2834" w:type="dxa"/>
            <w:tcBorders>
              <w:top w:val="nil"/>
              <w:left w:val="nil"/>
              <w:bottom w:val="single" w:sz="4" w:space="0" w:color="auto"/>
              <w:right w:val="single" w:sz="4" w:space="0" w:color="auto"/>
            </w:tcBorders>
            <w:shd w:val="clear" w:color="auto" w:fill="auto"/>
            <w:vAlign w:val="bottom"/>
            <w:hideMark/>
          </w:tcPr>
          <w:p w14:paraId="093C707E" w14:textId="77777777" w:rsidR="001E027F" w:rsidRPr="00F329E0" w:rsidRDefault="001E027F" w:rsidP="001E027F">
            <w:pPr>
              <w:rPr>
                <w:rFonts w:cstheme="minorHAnsi"/>
                <w:color w:val="000000"/>
                <w:szCs w:val="20"/>
              </w:rPr>
            </w:pPr>
            <w:r w:rsidRPr="00F329E0">
              <w:rPr>
                <w:rFonts w:cstheme="minorHAnsi"/>
                <w:color w:val="000000"/>
                <w:szCs w:val="20"/>
              </w:rPr>
              <w:t>Przegląd Spawalnictwa</w:t>
            </w:r>
          </w:p>
        </w:tc>
        <w:tc>
          <w:tcPr>
            <w:tcW w:w="1679" w:type="dxa"/>
            <w:tcBorders>
              <w:top w:val="single" w:sz="4" w:space="0" w:color="auto"/>
              <w:left w:val="nil"/>
              <w:bottom w:val="single" w:sz="4" w:space="0" w:color="auto"/>
              <w:right w:val="single" w:sz="4" w:space="0" w:color="auto"/>
              <w:tl2br w:val="single" w:sz="4" w:space="0" w:color="auto"/>
            </w:tcBorders>
          </w:tcPr>
          <w:p w14:paraId="59C8B252"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EB44399" w14:textId="035310A5"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23CC5" w14:textId="12BA3289"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7CBFBF58"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20FDB164" w14:textId="77777777" w:rsidR="001E027F" w:rsidRPr="00F329E0" w:rsidRDefault="001E027F" w:rsidP="001E027F">
            <w:pPr>
              <w:jc w:val="center"/>
              <w:rPr>
                <w:rFonts w:cstheme="minorHAnsi"/>
                <w:color w:val="000000"/>
                <w:szCs w:val="20"/>
              </w:rPr>
            </w:pPr>
            <w:r w:rsidRPr="00F329E0">
              <w:rPr>
                <w:rFonts w:cstheme="minorHAnsi"/>
                <w:color w:val="000000"/>
                <w:szCs w:val="20"/>
              </w:rPr>
              <w:t>33.</w:t>
            </w:r>
          </w:p>
        </w:tc>
        <w:tc>
          <w:tcPr>
            <w:tcW w:w="2834" w:type="dxa"/>
            <w:tcBorders>
              <w:top w:val="nil"/>
              <w:left w:val="nil"/>
              <w:bottom w:val="single" w:sz="4" w:space="0" w:color="auto"/>
              <w:right w:val="single" w:sz="4" w:space="0" w:color="auto"/>
            </w:tcBorders>
            <w:shd w:val="clear" w:color="auto" w:fill="auto"/>
            <w:vAlign w:val="bottom"/>
            <w:hideMark/>
          </w:tcPr>
          <w:p w14:paraId="3F8B15D5" w14:textId="77777777" w:rsidR="001E027F" w:rsidRPr="00F329E0" w:rsidRDefault="001E027F" w:rsidP="001E027F">
            <w:pPr>
              <w:rPr>
                <w:rFonts w:cstheme="minorHAnsi"/>
                <w:color w:val="000000"/>
                <w:szCs w:val="20"/>
              </w:rPr>
            </w:pPr>
            <w:r w:rsidRPr="00F329E0">
              <w:rPr>
                <w:rFonts w:cstheme="minorHAnsi"/>
                <w:color w:val="000000"/>
                <w:szCs w:val="20"/>
              </w:rPr>
              <w:t>Biuletyn Instytutu Spawalnictwa</w:t>
            </w:r>
          </w:p>
        </w:tc>
        <w:tc>
          <w:tcPr>
            <w:tcW w:w="1679" w:type="dxa"/>
            <w:tcBorders>
              <w:top w:val="single" w:sz="4" w:space="0" w:color="auto"/>
              <w:left w:val="nil"/>
              <w:bottom w:val="single" w:sz="4" w:space="0" w:color="auto"/>
              <w:right w:val="single" w:sz="4" w:space="0" w:color="auto"/>
              <w:tl2br w:val="single" w:sz="4" w:space="0" w:color="auto"/>
            </w:tcBorders>
          </w:tcPr>
          <w:p w14:paraId="25C1534F"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5D15150" w14:textId="65FEF721"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94819" w14:textId="5EF488D3" w:rsidR="001E027F" w:rsidRPr="00F329E0" w:rsidRDefault="001E027F" w:rsidP="001E027F">
            <w:pPr>
              <w:jc w:val="center"/>
              <w:rPr>
                <w:rFonts w:cstheme="minorHAnsi"/>
                <w:szCs w:val="20"/>
              </w:rPr>
            </w:pPr>
            <w:r w:rsidRPr="00F329E0">
              <w:rPr>
                <w:rFonts w:cstheme="minorHAnsi"/>
                <w:szCs w:val="20"/>
              </w:rPr>
              <w:t>2</w:t>
            </w:r>
          </w:p>
        </w:tc>
      </w:tr>
      <w:tr w:rsidR="001E027F" w:rsidRPr="00F329E0" w14:paraId="4BDFB2A8"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631C921F" w14:textId="77777777" w:rsidR="001E027F" w:rsidRPr="00F329E0" w:rsidRDefault="001E027F" w:rsidP="001E027F">
            <w:pPr>
              <w:jc w:val="center"/>
              <w:rPr>
                <w:rFonts w:cstheme="minorHAnsi"/>
                <w:color w:val="000000"/>
                <w:szCs w:val="20"/>
              </w:rPr>
            </w:pPr>
            <w:r w:rsidRPr="00F329E0">
              <w:rPr>
                <w:rFonts w:cstheme="minorHAnsi"/>
                <w:color w:val="000000"/>
                <w:szCs w:val="20"/>
              </w:rPr>
              <w:t>34.</w:t>
            </w:r>
          </w:p>
        </w:tc>
        <w:tc>
          <w:tcPr>
            <w:tcW w:w="2834" w:type="dxa"/>
            <w:tcBorders>
              <w:top w:val="nil"/>
              <w:left w:val="nil"/>
              <w:bottom w:val="single" w:sz="4" w:space="0" w:color="auto"/>
              <w:right w:val="single" w:sz="4" w:space="0" w:color="auto"/>
            </w:tcBorders>
            <w:shd w:val="clear" w:color="auto" w:fill="auto"/>
            <w:vAlign w:val="bottom"/>
            <w:hideMark/>
          </w:tcPr>
          <w:p w14:paraId="5A1E928A" w14:textId="77777777" w:rsidR="001E027F" w:rsidRPr="00F329E0" w:rsidRDefault="001E027F" w:rsidP="001E027F">
            <w:pPr>
              <w:rPr>
                <w:rFonts w:cstheme="minorHAnsi"/>
                <w:color w:val="000000"/>
                <w:szCs w:val="20"/>
              </w:rPr>
            </w:pPr>
            <w:r w:rsidRPr="00F329E0">
              <w:rPr>
                <w:rFonts w:cstheme="minorHAnsi"/>
                <w:color w:val="000000"/>
                <w:szCs w:val="20"/>
              </w:rPr>
              <w:t>W sieci</w:t>
            </w:r>
          </w:p>
        </w:tc>
        <w:tc>
          <w:tcPr>
            <w:tcW w:w="1679" w:type="dxa"/>
            <w:tcBorders>
              <w:top w:val="single" w:sz="4" w:space="0" w:color="auto"/>
              <w:left w:val="nil"/>
              <w:bottom w:val="single" w:sz="4" w:space="0" w:color="auto"/>
              <w:right w:val="single" w:sz="4" w:space="0" w:color="auto"/>
              <w:tl2br w:val="single" w:sz="4" w:space="0" w:color="auto"/>
            </w:tcBorders>
          </w:tcPr>
          <w:p w14:paraId="67E34AF8"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1E8ABD2" w14:textId="30E59274"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48283" w14:textId="22E86EAA" w:rsidR="001E027F" w:rsidRPr="00F329E0" w:rsidRDefault="001E027F" w:rsidP="001E027F">
            <w:pPr>
              <w:jc w:val="center"/>
              <w:rPr>
                <w:rFonts w:cstheme="minorHAnsi"/>
                <w:szCs w:val="20"/>
              </w:rPr>
            </w:pPr>
            <w:r w:rsidRPr="00F329E0">
              <w:rPr>
                <w:rFonts w:cstheme="minorHAnsi"/>
                <w:szCs w:val="20"/>
              </w:rPr>
              <w:t>4</w:t>
            </w:r>
          </w:p>
        </w:tc>
      </w:tr>
      <w:tr w:rsidR="001E027F" w:rsidRPr="00F329E0" w14:paraId="2CB0084E"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5FD5B36B" w14:textId="77777777" w:rsidR="001E027F" w:rsidRPr="00F329E0" w:rsidRDefault="001E027F" w:rsidP="001E027F">
            <w:pPr>
              <w:jc w:val="center"/>
              <w:rPr>
                <w:rFonts w:cstheme="minorHAnsi"/>
                <w:color w:val="000000"/>
                <w:szCs w:val="20"/>
              </w:rPr>
            </w:pPr>
            <w:r w:rsidRPr="00F329E0">
              <w:rPr>
                <w:rFonts w:cstheme="minorHAnsi"/>
                <w:color w:val="000000"/>
                <w:szCs w:val="20"/>
              </w:rPr>
              <w:t>35.</w:t>
            </w:r>
          </w:p>
        </w:tc>
        <w:tc>
          <w:tcPr>
            <w:tcW w:w="2834" w:type="dxa"/>
            <w:tcBorders>
              <w:top w:val="nil"/>
              <w:left w:val="nil"/>
              <w:bottom w:val="single" w:sz="4" w:space="0" w:color="auto"/>
              <w:right w:val="single" w:sz="4" w:space="0" w:color="auto"/>
            </w:tcBorders>
            <w:shd w:val="clear" w:color="auto" w:fill="auto"/>
            <w:vAlign w:val="bottom"/>
            <w:hideMark/>
          </w:tcPr>
          <w:p w14:paraId="2450E84A" w14:textId="77777777" w:rsidR="001E027F" w:rsidRPr="00F329E0" w:rsidRDefault="001E027F" w:rsidP="001E027F">
            <w:pPr>
              <w:rPr>
                <w:rFonts w:cstheme="minorHAnsi"/>
                <w:color w:val="000000"/>
                <w:szCs w:val="20"/>
              </w:rPr>
            </w:pPr>
            <w:r w:rsidRPr="00F329E0">
              <w:rPr>
                <w:rFonts w:cstheme="minorHAnsi"/>
                <w:color w:val="000000"/>
                <w:szCs w:val="20"/>
              </w:rPr>
              <w:t>Monitor Prawa Pracy</w:t>
            </w:r>
          </w:p>
        </w:tc>
        <w:tc>
          <w:tcPr>
            <w:tcW w:w="1679" w:type="dxa"/>
            <w:tcBorders>
              <w:top w:val="single" w:sz="4" w:space="0" w:color="auto"/>
              <w:left w:val="nil"/>
              <w:bottom w:val="single" w:sz="4" w:space="0" w:color="auto"/>
              <w:right w:val="single" w:sz="4" w:space="0" w:color="auto"/>
              <w:tl2br w:val="single" w:sz="4" w:space="0" w:color="auto"/>
            </w:tcBorders>
          </w:tcPr>
          <w:p w14:paraId="004917F4"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EEC1F3F" w14:textId="4010B5D5"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78ED9" w14:textId="366AA590" w:rsidR="001E027F" w:rsidRPr="00F329E0" w:rsidRDefault="001E027F" w:rsidP="001E027F">
            <w:pPr>
              <w:jc w:val="center"/>
              <w:rPr>
                <w:rFonts w:cstheme="minorHAnsi"/>
                <w:szCs w:val="20"/>
              </w:rPr>
            </w:pPr>
            <w:r w:rsidRPr="00F329E0">
              <w:rPr>
                <w:rFonts w:cstheme="minorHAnsi"/>
                <w:szCs w:val="20"/>
              </w:rPr>
              <w:t>4</w:t>
            </w:r>
          </w:p>
        </w:tc>
      </w:tr>
      <w:tr w:rsidR="001E027F" w:rsidRPr="00F329E0" w14:paraId="73C6AB9D"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783B5A45" w14:textId="77777777" w:rsidR="001E027F" w:rsidRPr="00F329E0" w:rsidRDefault="001E027F" w:rsidP="001E027F">
            <w:pPr>
              <w:jc w:val="center"/>
              <w:rPr>
                <w:rFonts w:cstheme="minorHAnsi"/>
                <w:color w:val="000000"/>
                <w:szCs w:val="20"/>
              </w:rPr>
            </w:pPr>
            <w:r w:rsidRPr="00F329E0">
              <w:rPr>
                <w:rFonts w:cstheme="minorHAnsi"/>
                <w:color w:val="000000"/>
                <w:szCs w:val="20"/>
              </w:rPr>
              <w:t>36.</w:t>
            </w:r>
          </w:p>
        </w:tc>
        <w:tc>
          <w:tcPr>
            <w:tcW w:w="2834" w:type="dxa"/>
            <w:tcBorders>
              <w:top w:val="nil"/>
              <w:left w:val="nil"/>
              <w:bottom w:val="single" w:sz="4" w:space="0" w:color="auto"/>
              <w:right w:val="single" w:sz="4" w:space="0" w:color="auto"/>
            </w:tcBorders>
            <w:shd w:val="clear" w:color="auto" w:fill="auto"/>
            <w:vAlign w:val="bottom"/>
            <w:hideMark/>
          </w:tcPr>
          <w:p w14:paraId="18030347" w14:textId="77777777" w:rsidR="001E027F" w:rsidRPr="00F329E0" w:rsidRDefault="001E027F" w:rsidP="001E027F">
            <w:pPr>
              <w:rPr>
                <w:rFonts w:cstheme="minorHAnsi"/>
                <w:szCs w:val="20"/>
              </w:rPr>
            </w:pPr>
            <w:r w:rsidRPr="00F329E0">
              <w:rPr>
                <w:rFonts w:cstheme="minorHAnsi"/>
                <w:szCs w:val="20"/>
              </w:rPr>
              <w:t>Tygodnik Solidarność</w:t>
            </w:r>
          </w:p>
        </w:tc>
        <w:tc>
          <w:tcPr>
            <w:tcW w:w="1679" w:type="dxa"/>
            <w:tcBorders>
              <w:top w:val="single" w:sz="4" w:space="0" w:color="auto"/>
              <w:left w:val="nil"/>
              <w:bottom w:val="single" w:sz="4" w:space="0" w:color="auto"/>
              <w:right w:val="single" w:sz="4" w:space="0" w:color="auto"/>
              <w:tl2br w:val="single" w:sz="4" w:space="0" w:color="auto"/>
            </w:tcBorders>
          </w:tcPr>
          <w:p w14:paraId="250B2C76"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6A17829" w14:textId="4DC31F1A"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B8DAB" w14:textId="24D0FD32" w:rsidR="001E027F" w:rsidRPr="00F329E0" w:rsidRDefault="001E027F" w:rsidP="001E027F">
            <w:pPr>
              <w:jc w:val="center"/>
              <w:rPr>
                <w:rFonts w:cstheme="minorHAnsi"/>
                <w:szCs w:val="20"/>
              </w:rPr>
            </w:pPr>
            <w:r w:rsidRPr="00F329E0">
              <w:rPr>
                <w:rFonts w:cstheme="minorHAnsi"/>
                <w:szCs w:val="20"/>
              </w:rPr>
              <w:t>20</w:t>
            </w:r>
          </w:p>
        </w:tc>
      </w:tr>
      <w:tr w:rsidR="001E027F" w:rsidRPr="00F329E0" w14:paraId="59CAADEA"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27B2A5B7" w14:textId="77777777" w:rsidR="001E027F" w:rsidRPr="00F329E0" w:rsidRDefault="001E027F" w:rsidP="001E027F">
            <w:pPr>
              <w:jc w:val="center"/>
              <w:rPr>
                <w:rFonts w:cstheme="minorHAnsi"/>
                <w:color w:val="000000"/>
                <w:szCs w:val="20"/>
              </w:rPr>
            </w:pPr>
            <w:r w:rsidRPr="00F329E0">
              <w:rPr>
                <w:rFonts w:cstheme="minorHAnsi"/>
                <w:color w:val="000000"/>
                <w:szCs w:val="20"/>
              </w:rPr>
              <w:t>37.</w:t>
            </w:r>
          </w:p>
        </w:tc>
        <w:tc>
          <w:tcPr>
            <w:tcW w:w="2834" w:type="dxa"/>
            <w:tcBorders>
              <w:top w:val="nil"/>
              <w:left w:val="nil"/>
              <w:bottom w:val="single" w:sz="4" w:space="0" w:color="auto"/>
              <w:right w:val="single" w:sz="4" w:space="0" w:color="auto"/>
            </w:tcBorders>
            <w:shd w:val="clear" w:color="auto" w:fill="auto"/>
            <w:vAlign w:val="bottom"/>
            <w:hideMark/>
          </w:tcPr>
          <w:p w14:paraId="0B8C24BE" w14:textId="77777777" w:rsidR="001E027F" w:rsidRPr="00F329E0" w:rsidRDefault="001E027F" w:rsidP="001E027F">
            <w:pPr>
              <w:rPr>
                <w:rFonts w:cstheme="minorHAnsi"/>
                <w:szCs w:val="20"/>
              </w:rPr>
            </w:pPr>
            <w:r w:rsidRPr="00F329E0">
              <w:rPr>
                <w:rFonts w:cstheme="minorHAnsi"/>
                <w:szCs w:val="20"/>
              </w:rPr>
              <w:t>Elektroinstalator/Wydawnictwo Sigma-Not</w:t>
            </w:r>
          </w:p>
        </w:tc>
        <w:tc>
          <w:tcPr>
            <w:tcW w:w="1679" w:type="dxa"/>
            <w:tcBorders>
              <w:top w:val="single" w:sz="4" w:space="0" w:color="auto"/>
              <w:left w:val="nil"/>
              <w:bottom w:val="single" w:sz="4" w:space="0" w:color="auto"/>
              <w:right w:val="single" w:sz="4" w:space="0" w:color="auto"/>
              <w:tl2br w:val="single" w:sz="4" w:space="0" w:color="auto"/>
            </w:tcBorders>
          </w:tcPr>
          <w:p w14:paraId="238E3190"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A6A3689" w14:textId="29138267"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AF15E" w14:textId="669277E5" w:rsidR="001E027F" w:rsidRPr="00F329E0" w:rsidRDefault="001E027F" w:rsidP="001E027F">
            <w:pPr>
              <w:jc w:val="center"/>
              <w:rPr>
                <w:rFonts w:cstheme="minorHAnsi"/>
                <w:szCs w:val="20"/>
              </w:rPr>
            </w:pPr>
            <w:r w:rsidRPr="00F329E0">
              <w:rPr>
                <w:rFonts w:cstheme="minorHAnsi"/>
                <w:szCs w:val="20"/>
              </w:rPr>
              <w:t>3</w:t>
            </w:r>
          </w:p>
        </w:tc>
      </w:tr>
      <w:tr w:rsidR="001E027F" w:rsidRPr="00F329E0" w14:paraId="0F6A2123"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4F7ED322" w14:textId="77777777" w:rsidR="001E027F" w:rsidRPr="00F329E0" w:rsidRDefault="001E027F" w:rsidP="001E027F">
            <w:pPr>
              <w:jc w:val="center"/>
              <w:rPr>
                <w:rFonts w:cstheme="minorHAnsi"/>
                <w:color w:val="000000"/>
                <w:szCs w:val="20"/>
              </w:rPr>
            </w:pPr>
            <w:r w:rsidRPr="00F329E0">
              <w:rPr>
                <w:rFonts w:cstheme="minorHAnsi"/>
                <w:color w:val="000000"/>
                <w:szCs w:val="20"/>
              </w:rPr>
              <w:t>38.</w:t>
            </w:r>
          </w:p>
        </w:tc>
        <w:tc>
          <w:tcPr>
            <w:tcW w:w="2834" w:type="dxa"/>
            <w:tcBorders>
              <w:top w:val="nil"/>
              <w:left w:val="nil"/>
              <w:bottom w:val="single" w:sz="4" w:space="0" w:color="auto"/>
              <w:right w:val="single" w:sz="4" w:space="0" w:color="auto"/>
            </w:tcBorders>
            <w:shd w:val="clear" w:color="auto" w:fill="auto"/>
            <w:vAlign w:val="bottom"/>
            <w:hideMark/>
          </w:tcPr>
          <w:p w14:paraId="4F76931F" w14:textId="77777777" w:rsidR="001E027F" w:rsidRPr="00F329E0" w:rsidRDefault="001E027F" w:rsidP="001E027F">
            <w:pPr>
              <w:rPr>
                <w:rFonts w:cstheme="minorHAnsi"/>
                <w:szCs w:val="20"/>
              </w:rPr>
            </w:pPr>
            <w:r w:rsidRPr="00F329E0">
              <w:rPr>
                <w:rFonts w:cstheme="minorHAnsi"/>
                <w:szCs w:val="20"/>
              </w:rPr>
              <w:t xml:space="preserve">Controlling i rachunkowośc zarządcza </w:t>
            </w:r>
          </w:p>
        </w:tc>
        <w:tc>
          <w:tcPr>
            <w:tcW w:w="1679" w:type="dxa"/>
            <w:tcBorders>
              <w:top w:val="single" w:sz="4" w:space="0" w:color="auto"/>
              <w:left w:val="nil"/>
              <w:bottom w:val="single" w:sz="4" w:space="0" w:color="auto"/>
              <w:right w:val="single" w:sz="4" w:space="0" w:color="auto"/>
              <w:tl2br w:val="single" w:sz="4" w:space="0" w:color="auto"/>
            </w:tcBorders>
          </w:tcPr>
          <w:p w14:paraId="012858FD"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2F6E8F3" w14:textId="4793454B"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38034" w14:textId="72725B40"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62CD2881"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7585F1CF" w14:textId="77777777" w:rsidR="001E027F" w:rsidRPr="00F329E0" w:rsidRDefault="001E027F" w:rsidP="001E027F">
            <w:pPr>
              <w:jc w:val="center"/>
              <w:rPr>
                <w:rFonts w:cstheme="minorHAnsi"/>
                <w:color w:val="000000"/>
                <w:szCs w:val="20"/>
              </w:rPr>
            </w:pPr>
            <w:r w:rsidRPr="00F329E0">
              <w:rPr>
                <w:rFonts w:cstheme="minorHAnsi"/>
                <w:color w:val="000000"/>
                <w:szCs w:val="20"/>
              </w:rPr>
              <w:t>39.</w:t>
            </w:r>
          </w:p>
        </w:tc>
        <w:tc>
          <w:tcPr>
            <w:tcW w:w="2834" w:type="dxa"/>
            <w:tcBorders>
              <w:top w:val="nil"/>
              <w:left w:val="nil"/>
              <w:bottom w:val="single" w:sz="4" w:space="0" w:color="auto"/>
              <w:right w:val="single" w:sz="4" w:space="0" w:color="auto"/>
            </w:tcBorders>
            <w:shd w:val="clear" w:color="auto" w:fill="auto"/>
            <w:vAlign w:val="bottom"/>
            <w:hideMark/>
          </w:tcPr>
          <w:p w14:paraId="2E9A97F3" w14:textId="77777777" w:rsidR="001E027F" w:rsidRPr="00F329E0" w:rsidRDefault="001E027F" w:rsidP="001E027F">
            <w:pPr>
              <w:rPr>
                <w:rFonts w:cstheme="minorHAnsi"/>
                <w:color w:val="000000"/>
                <w:szCs w:val="20"/>
              </w:rPr>
            </w:pPr>
            <w:r w:rsidRPr="00F329E0">
              <w:rPr>
                <w:rFonts w:cstheme="minorHAnsi"/>
                <w:color w:val="000000"/>
                <w:szCs w:val="20"/>
              </w:rPr>
              <w:t>Do rzeczy</w:t>
            </w:r>
          </w:p>
        </w:tc>
        <w:tc>
          <w:tcPr>
            <w:tcW w:w="1679" w:type="dxa"/>
            <w:tcBorders>
              <w:top w:val="single" w:sz="4" w:space="0" w:color="auto"/>
              <w:left w:val="nil"/>
              <w:bottom w:val="single" w:sz="4" w:space="0" w:color="auto"/>
              <w:right w:val="single" w:sz="4" w:space="0" w:color="auto"/>
              <w:tl2br w:val="single" w:sz="4" w:space="0" w:color="auto"/>
            </w:tcBorders>
          </w:tcPr>
          <w:p w14:paraId="5AFE76CA"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7BC40197" w14:textId="6E062313"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E0687" w14:textId="7A0909A5"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4BC7430E"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7397D74B" w14:textId="77777777" w:rsidR="001E027F" w:rsidRPr="00F329E0" w:rsidRDefault="001E027F" w:rsidP="001E027F">
            <w:pPr>
              <w:jc w:val="center"/>
              <w:rPr>
                <w:rFonts w:cstheme="minorHAnsi"/>
                <w:color w:val="000000"/>
                <w:szCs w:val="20"/>
              </w:rPr>
            </w:pPr>
            <w:r w:rsidRPr="00F329E0">
              <w:rPr>
                <w:rFonts w:cstheme="minorHAnsi"/>
                <w:color w:val="000000"/>
                <w:szCs w:val="20"/>
              </w:rPr>
              <w:t>40.</w:t>
            </w:r>
          </w:p>
        </w:tc>
        <w:tc>
          <w:tcPr>
            <w:tcW w:w="2834" w:type="dxa"/>
            <w:tcBorders>
              <w:top w:val="nil"/>
              <w:left w:val="nil"/>
              <w:bottom w:val="single" w:sz="4" w:space="0" w:color="auto"/>
              <w:right w:val="single" w:sz="4" w:space="0" w:color="auto"/>
            </w:tcBorders>
            <w:shd w:val="clear" w:color="auto" w:fill="auto"/>
            <w:vAlign w:val="bottom"/>
            <w:hideMark/>
          </w:tcPr>
          <w:p w14:paraId="232B50CF" w14:textId="77777777" w:rsidR="001E027F" w:rsidRPr="00F329E0" w:rsidRDefault="001E027F" w:rsidP="001E027F">
            <w:pPr>
              <w:rPr>
                <w:rFonts w:cstheme="minorHAnsi"/>
                <w:color w:val="000000"/>
                <w:szCs w:val="20"/>
              </w:rPr>
            </w:pPr>
            <w:r w:rsidRPr="00F329E0">
              <w:rPr>
                <w:rFonts w:cstheme="minorHAnsi"/>
                <w:color w:val="000000"/>
                <w:szCs w:val="20"/>
              </w:rPr>
              <w:t>Przegląd Mechaniczny</w:t>
            </w:r>
          </w:p>
        </w:tc>
        <w:tc>
          <w:tcPr>
            <w:tcW w:w="1679" w:type="dxa"/>
            <w:tcBorders>
              <w:top w:val="single" w:sz="4" w:space="0" w:color="auto"/>
              <w:left w:val="nil"/>
              <w:bottom w:val="single" w:sz="4" w:space="0" w:color="auto"/>
              <w:right w:val="single" w:sz="4" w:space="0" w:color="auto"/>
              <w:tl2br w:val="single" w:sz="4" w:space="0" w:color="auto"/>
            </w:tcBorders>
          </w:tcPr>
          <w:p w14:paraId="3BECC8B2"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FC7D2B7" w14:textId="50CB37E7"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B9531" w14:textId="42E9B9BE"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61F58A4B"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36644A27" w14:textId="77777777" w:rsidR="001E027F" w:rsidRPr="00F329E0" w:rsidRDefault="001E027F" w:rsidP="001E027F">
            <w:pPr>
              <w:jc w:val="center"/>
              <w:rPr>
                <w:rFonts w:cstheme="minorHAnsi"/>
                <w:color w:val="000000"/>
                <w:szCs w:val="20"/>
              </w:rPr>
            </w:pPr>
            <w:r w:rsidRPr="00F329E0">
              <w:rPr>
                <w:rFonts w:cstheme="minorHAnsi"/>
                <w:color w:val="000000"/>
                <w:szCs w:val="20"/>
              </w:rPr>
              <w:lastRenderedPageBreak/>
              <w:t>41.</w:t>
            </w:r>
          </w:p>
        </w:tc>
        <w:tc>
          <w:tcPr>
            <w:tcW w:w="2834" w:type="dxa"/>
            <w:tcBorders>
              <w:top w:val="nil"/>
              <w:left w:val="nil"/>
              <w:bottom w:val="single" w:sz="4" w:space="0" w:color="auto"/>
              <w:right w:val="single" w:sz="4" w:space="0" w:color="auto"/>
            </w:tcBorders>
            <w:shd w:val="clear" w:color="auto" w:fill="auto"/>
            <w:vAlign w:val="bottom"/>
            <w:hideMark/>
          </w:tcPr>
          <w:p w14:paraId="407D7A62" w14:textId="77777777" w:rsidR="001E027F" w:rsidRPr="00F329E0" w:rsidRDefault="001E027F" w:rsidP="001E027F">
            <w:pPr>
              <w:rPr>
                <w:rFonts w:cstheme="minorHAnsi"/>
                <w:color w:val="000000"/>
                <w:szCs w:val="20"/>
              </w:rPr>
            </w:pPr>
            <w:r w:rsidRPr="00F329E0">
              <w:rPr>
                <w:rFonts w:cstheme="minorHAnsi"/>
                <w:color w:val="000000"/>
                <w:szCs w:val="20"/>
              </w:rPr>
              <w:t xml:space="preserve">Kierowca w firmie /Wydawnictwo Sigma wiedza i Praktyka </w:t>
            </w:r>
          </w:p>
        </w:tc>
        <w:tc>
          <w:tcPr>
            <w:tcW w:w="1679" w:type="dxa"/>
            <w:tcBorders>
              <w:top w:val="single" w:sz="4" w:space="0" w:color="auto"/>
              <w:left w:val="nil"/>
              <w:bottom w:val="single" w:sz="4" w:space="0" w:color="auto"/>
              <w:right w:val="single" w:sz="4" w:space="0" w:color="auto"/>
              <w:tl2br w:val="single" w:sz="4" w:space="0" w:color="auto"/>
            </w:tcBorders>
          </w:tcPr>
          <w:p w14:paraId="6B2A59F2" w14:textId="77777777" w:rsidR="001E027F" w:rsidRPr="00F329E0" w:rsidRDefault="001E027F" w:rsidP="001E027F">
            <w:pPr>
              <w:jc w:val="center"/>
              <w:rPr>
                <w:rFonts w:cstheme="minorHAnsi"/>
                <w:color w:val="00000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8CCCEA1" w14:textId="05E25DAC" w:rsidR="001E027F" w:rsidRPr="00F329E0" w:rsidRDefault="001E027F" w:rsidP="001E027F">
            <w:pPr>
              <w:jc w:val="center"/>
              <w:rPr>
                <w:rFonts w:cstheme="minorHAnsi"/>
                <w:color w:val="000000"/>
                <w:szCs w:val="20"/>
              </w:rPr>
            </w:pPr>
            <w:r w:rsidRPr="00F329E0">
              <w:rPr>
                <w:rFonts w:cstheme="minorHAnsi"/>
                <w:color w:val="000000"/>
                <w:szCs w:val="20"/>
              </w:rPr>
              <w:t>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FC5D6" w14:textId="36A83B29"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187D8AD4"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23C73A23" w14:textId="77777777" w:rsidR="001E027F" w:rsidRPr="00F329E0" w:rsidRDefault="001E027F" w:rsidP="001E027F">
            <w:pPr>
              <w:jc w:val="center"/>
              <w:rPr>
                <w:rFonts w:cstheme="minorHAnsi"/>
                <w:color w:val="000000"/>
                <w:szCs w:val="20"/>
              </w:rPr>
            </w:pPr>
            <w:r w:rsidRPr="00F329E0">
              <w:rPr>
                <w:rFonts w:cstheme="minorHAnsi"/>
                <w:color w:val="000000"/>
                <w:szCs w:val="20"/>
              </w:rPr>
              <w:t>42.</w:t>
            </w:r>
          </w:p>
        </w:tc>
        <w:tc>
          <w:tcPr>
            <w:tcW w:w="2834" w:type="dxa"/>
            <w:tcBorders>
              <w:top w:val="nil"/>
              <w:left w:val="nil"/>
              <w:bottom w:val="single" w:sz="4" w:space="0" w:color="auto"/>
              <w:right w:val="single" w:sz="4" w:space="0" w:color="auto"/>
            </w:tcBorders>
            <w:shd w:val="clear" w:color="auto" w:fill="auto"/>
            <w:vAlign w:val="bottom"/>
            <w:hideMark/>
          </w:tcPr>
          <w:p w14:paraId="2D0E10DB" w14:textId="77777777" w:rsidR="001E027F" w:rsidRPr="00F329E0" w:rsidRDefault="001E027F" w:rsidP="001E027F">
            <w:pPr>
              <w:rPr>
                <w:rFonts w:cstheme="minorHAnsi"/>
                <w:szCs w:val="20"/>
              </w:rPr>
            </w:pPr>
            <w:r w:rsidRPr="00F329E0">
              <w:rPr>
                <w:rFonts w:cstheme="minorHAnsi"/>
                <w:szCs w:val="20"/>
              </w:rPr>
              <w:t>Dziennik Gazeta Prawna z dodatkami</w:t>
            </w:r>
          </w:p>
        </w:tc>
        <w:tc>
          <w:tcPr>
            <w:tcW w:w="1679" w:type="dxa"/>
            <w:tcBorders>
              <w:top w:val="single" w:sz="4" w:space="0" w:color="auto"/>
              <w:left w:val="nil"/>
              <w:bottom w:val="single" w:sz="4" w:space="0" w:color="auto"/>
              <w:right w:val="single" w:sz="4" w:space="0" w:color="auto"/>
            </w:tcBorders>
            <w:vAlign w:val="center"/>
          </w:tcPr>
          <w:p w14:paraId="1A183041" w14:textId="001BEA93" w:rsidR="001E027F" w:rsidRPr="00F329E0" w:rsidRDefault="001E027F" w:rsidP="001E027F">
            <w:pPr>
              <w:jc w:val="center"/>
              <w:rPr>
                <w:rFonts w:cstheme="minorHAnsi"/>
                <w:color w:val="000000"/>
                <w:szCs w:val="20"/>
              </w:rPr>
            </w:pPr>
            <w:r w:rsidRPr="00F329E0">
              <w:rPr>
                <w:rFonts w:cstheme="minorHAnsi"/>
                <w:color w:val="000000"/>
                <w:szCs w:val="20"/>
              </w:rPr>
              <w:t>E</w:t>
            </w:r>
          </w:p>
        </w:tc>
        <w:tc>
          <w:tcPr>
            <w:tcW w:w="155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FA9679F" w14:textId="4DD3710F" w:rsidR="001E027F" w:rsidRPr="00F329E0" w:rsidRDefault="001E027F" w:rsidP="001E027F">
            <w:pPr>
              <w:jc w:val="center"/>
              <w:rPr>
                <w:rFonts w:cstheme="minorHAnsi"/>
                <w:color w:val="00000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8EBDE" w14:textId="63E4886D" w:rsidR="001E027F" w:rsidRPr="00F329E0" w:rsidRDefault="001E027F" w:rsidP="001E027F">
            <w:pPr>
              <w:jc w:val="center"/>
              <w:rPr>
                <w:rFonts w:cstheme="minorHAnsi"/>
                <w:szCs w:val="20"/>
              </w:rPr>
            </w:pPr>
            <w:r w:rsidRPr="00F329E0">
              <w:rPr>
                <w:rFonts w:cstheme="minorHAnsi"/>
                <w:szCs w:val="20"/>
              </w:rPr>
              <w:t>8</w:t>
            </w:r>
          </w:p>
        </w:tc>
      </w:tr>
      <w:tr w:rsidR="001E027F" w:rsidRPr="00F329E0" w14:paraId="17652A51"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23439F24" w14:textId="77777777" w:rsidR="001E027F" w:rsidRPr="00F329E0" w:rsidRDefault="001E027F" w:rsidP="001E027F">
            <w:pPr>
              <w:jc w:val="center"/>
              <w:rPr>
                <w:rFonts w:cstheme="minorHAnsi"/>
                <w:color w:val="000000"/>
                <w:szCs w:val="20"/>
              </w:rPr>
            </w:pPr>
            <w:r w:rsidRPr="00F329E0">
              <w:rPr>
                <w:rFonts w:cstheme="minorHAnsi"/>
                <w:color w:val="000000"/>
                <w:szCs w:val="20"/>
              </w:rPr>
              <w:t>43.</w:t>
            </w:r>
          </w:p>
        </w:tc>
        <w:tc>
          <w:tcPr>
            <w:tcW w:w="2834" w:type="dxa"/>
            <w:tcBorders>
              <w:top w:val="nil"/>
              <w:left w:val="nil"/>
              <w:bottom w:val="single" w:sz="4" w:space="0" w:color="auto"/>
              <w:right w:val="single" w:sz="4" w:space="0" w:color="auto"/>
            </w:tcBorders>
            <w:shd w:val="clear" w:color="auto" w:fill="auto"/>
            <w:vAlign w:val="bottom"/>
            <w:hideMark/>
          </w:tcPr>
          <w:p w14:paraId="743CDD6D" w14:textId="77777777" w:rsidR="001E027F" w:rsidRPr="00F329E0" w:rsidRDefault="001E027F" w:rsidP="001E027F">
            <w:pPr>
              <w:rPr>
                <w:rFonts w:cstheme="minorHAnsi"/>
                <w:color w:val="000000"/>
                <w:szCs w:val="20"/>
              </w:rPr>
            </w:pPr>
            <w:r w:rsidRPr="00F329E0">
              <w:rPr>
                <w:rFonts w:cstheme="minorHAnsi"/>
                <w:color w:val="000000"/>
                <w:szCs w:val="20"/>
              </w:rPr>
              <w:t>Echo dnia</w:t>
            </w:r>
          </w:p>
        </w:tc>
        <w:tc>
          <w:tcPr>
            <w:tcW w:w="1679" w:type="dxa"/>
            <w:tcBorders>
              <w:top w:val="single" w:sz="4" w:space="0" w:color="auto"/>
              <w:left w:val="nil"/>
              <w:bottom w:val="single" w:sz="4" w:space="0" w:color="auto"/>
              <w:right w:val="single" w:sz="4" w:space="0" w:color="auto"/>
            </w:tcBorders>
            <w:vAlign w:val="center"/>
          </w:tcPr>
          <w:p w14:paraId="6F4B6273" w14:textId="4A02B3F6" w:rsidR="001E027F" w:rsidRPr="00F329E0" w:rsidRDefault="001E027F" w:rsidP="001E027F">
            <w:pPr>
              <w:jc w:val="center"/>
              <w:rPr>
                <w:rFonts w:cstheme="minorHAnsi"/>
                <w:color w:val="000000"/>
                <w:szCs w:val="20"/>
              </w:rPr>
            </w:pPr>
            <w:r w:rsidRPr="00F329E0">
              <w:rPr>
                <w:rFonts w:cstheme="minorHAnsi"/>
                <w:color w:val="000000"/>
                <w:szCs w:val="20"/>
              </w:rPr>
              <w:t>E</w:t>
            </w:r>
          </w:p>
        </w:tc>
        <w:tc>
          <w:tcPr>
            <w:tcW w:w="155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E078506" w14:textId="2FB54DD6" w:rsidR="001E027F" w:rsidRPr="00F329E0" w:rsidRDefault="001E027F" w:rsidP="001E027F">
            <w:pPr>
              <w:jc w:val="center"/>
              <w:rPr>
                <w:rFonts w:cstheme="minorHAnsi"/>
                <w:color w:val="00000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71CB5" w14:textId="6B5CD4C4"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4415D9D4"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1F1521BF" w14:textId="77777777" w:rsidR="001E027F" w:rsidRPr="00F329E0" w:rsidRDefault="001E027F" w:rsidP="001E027F">
            <w:pPr>
              <w:jc w:val="center"/>
              <w:rPr>
                <w:rFonts w:cstheme="minorHAnsi"/>
                <w:color w:val="000000"/>
                <w:szCs w:val="20"/>
              </w:rPr>
            </w:pPr>
            <w:r w:rsidRPr="00F329E0">
              <w:rPr>
                <w:rFonts w:cstheme="minorHAnsi"/>
                <w:color w:val="000000"/>
                <w:szCs w:val="20"/>
              </w:rPr>
              <w:t>44.</w:t>
            </w:r>
          </w:p>
        </w:tc>
        <w:tc>
          <w:tcPr>
            <w:tcW w:w="2834" w:type="dxa"/>
            <w:tcBorders>
              <w:top w:val="nil"/>
              <w:left w:val="nil"/>
              <w:bottom w:val="single" w:sz="4" w:space="0" w:color="auto"/>
              <w:right w:val="single" w:sz="4" w:space="0" w:color="auto"/>
            </w:tcBorders>
            <w:shd w:val="clear" w:color="auto" w:fill="auto"/>
            <w:vAlign w:val="bottom"/>
            <w:hideMark/>
          </w:tcPr>
          <w:p w14:paraId="08BC5855" w14:textId="77777777" w:rsidR="001E027F" w:rsidRPr="00F329E0" w:rsidRDefault="001E027F" w:rsidP="001E027F">
            <w:pPr>
              <w:rPr>
                <w:rFonts w:cstheme="minorHAnsi"/>
                <w:color w:val="000000"/>
                <w:szCs w:val="20"/>
              </w:rPr>
            </w:pPr>
            <w:r w:rsidRPr="00F329E0">
              <w:rPr>
                <w:rFonts w:cstheme="minorHAnsi"/>
                <w:color w:val="000000"/>
                <w:szCs w:val="20"/>
              </w:rPr>
              <w:t>Gazeta Polska</w:t>
            </w:r>
          </w:p>
        </w:tc>
        <w:tc>
          <w:tcPr>
            <w:tcW w:w="1679" w:type="dxa"/>
            <w:tcBorders>
              <w:top w:val="single" w:sz="4" w:space="0" w:color="auto"/>
              <w:left w:val="nil"/>
              <w:bottom w:val="single" w:sz="4" w:space="0" w:color="auto"/>
              <w:right w:val="single" w:sz="4" w:space="0" w:color="auto"/>
            </w:tcBorders>
            <w:vAlign w:val="center"/>
          </w:tcPr>
          <w:p w14:paraId="14B426F9" w14:textId="64BEC4CD" w:rsidR="001E027F" w:rsidRPr="00F329E0" w:rsidRDefault="001E027F" w:rsidP="001E027F">
            <w:pPr>
              <w:jc w:val="center"/>
              <w:rPr>
                <w:rFonts w:cstheme="minorHAnsi"/>
                <w:color w:val="000000"/>
                <w:szCs w:val="20"/>
              </w:rPr>
            </w:pPr>
            <w:r w:rsidRPr="00F329E0">
              <w:rPr>
                <w:rFonts w:cstheme="minorHAnsi"/>
                <w:color w:val="000000"/>
                <w:szCs w:val="20"/>
              </w:rPr>
              <w:t>E</w:t>
            </w:r>
          </w:p>
        </w:tc>
        <w:tc>
          <w:tcPr>
            <w:tcW w:w="155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C957458" w14:textId="63A6668C" w:rsidR="001E027F" w:rsidRPr="00F329E0" w:rsidRDefault="001E027F" w:rsidP="001E027F">
            <w:pPr>
              <w:jc w:val="center"/>
              <w:rPr>
                <w:rFonts w:cstheme="minorHAnsi"/>
                <w:color w:val="00000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D280A" w14:textId="4388A3F6" w:rsidR="001E027F" w:rsidRPr="00F329E0" w:rsidRDefault="001E027F" w:rsidP="001E027F">
            <w:pPr>
              <w:jc w:val="center"/>
              <w:rPr>
                <w:rFonts w:cstheme="minorHAnsi"/>
                <w:szCs w:val="20"/>
              </w:rPr>
            </w:pPr>
            <w:r w:rsidRPr="00F329E0">
              <w:rPr>
                <w:rFonts w:cstheme="minorHAnsi"/>
                <w:szCs w:val="20"/>
              </w:rPr>
              <w:t>4</w:t>
            </w:r>
          </w:p>
        </w:tc>
      </w:tr>
      <w:tr w:rsidR="001E027F" w:rsidRPr="00F329E0" w14:paraId="17B1E5A5"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15527DD3" w14:textId="77777777" w:rsidR="001E027F" w:rsidRPr="00F329E0" w:rsidRDefault="001E027F" w:rsidP="001E027F">
            <w:pPr>
              <w:jc w:val="center"/>
              <w:rPr>
                <w:rFonts w:cstheme="minorHAnsi"/>
                <w:color w:val="000000"/>
                <w:szCs w:val="20"/>
              </w:rPr>
            </w:pPr>
            <w:r w:rsidRPr="00F329E0">
              <w:rPr>
                <w:rFonts w:cstheme="minorHAnsi"/>
                <w:color w:val="000000"/>
                <w:szCs w:val="20"/>
              </w:rPr>
              <w:t>45.</w:t>
            </w:r>
          </w:p>
        </w:tc>
        <w:tc>
          <w:tcPr>
            <w:tcW w:w="2834" w:type="dxa"/>
            <w:tcBorders>
              <w:top w:val="nil"/>
              <w:left w:val="nil"/>
              <w:bottom w:val="single" w:sz="4" w:space="0" w:color="auto"/>
              <w:right w:val="single" w:sz="4" w:space="0" w:color="auto"/>
            </w:tcBorders>
            <w:shd w:val="clear" w:color="auto" w:fill="auto"/>
            <w:vAlign w:val="bottom"/>
            <w:hideMark/>
          </w:tcPr>
          <w:p w14:paraId="18B1B908" w14:textId="77777777" w:rsidR="001E027F" w:rsidRPr="00F329E0" w:rsidRDefault="001E027F" w:rsidP="001E027F">
            <w:pPr>
              <w:rPr>
                <w:rFonts w:cstheme="minorHAnsi"/>
                <w:color w:val="000000"/>
                <w:szCs w:val="20"/>
              </w:rPr>
            </w:pPr>
            <w:r w:rsidRPr="00F329E0">
              <w:rPr>
                <w:rFonts w:cstheme="minorHAnsi"/>
                <w:color w:val="000000"/>
                <w:szCs w:val="20"/>
              </w:rPr>
              <w:t>Gazeta Polska Codziennie</w:t>
            </w:r>
          </w:p>
        </w:tc>
        <w:tc>
          <w:tcPr>
            <w:tcW w:w="1679" w:type="dxa"/>
            <w:tcBorders>
              <w:top w:val="single" w:sz="4" w:space="0" w:color="auto"/>
              <w:left w:val="nil"/>
              <w:bottom w:val="single" w:sz="4" w:space="0" w:color="auto"/>
              <w:right w:val="single" w:sz="4" w:space="0" w:color="auto"/>
            </w:tcBorders>
            <w:vAlign w:val="center"/>
          </w:tcPr>
          <w:p w14:paraId="04562F1D" w14:textId="0590CBEF" w:rsidR="001E027F" w:rsidRPr="00F329E0" w:rsidRDefault="001E027F" w:rsidP="001E027F">
            <w:pPr>
              <w:jc w:val="center"/>
              <w:rPr>
                <w:rFonts w:cstheme="minorHAnsi"/>
                <w:color w:val="000000"/>
                <w:szCs w:val="20"/>
              </w:rPr>
            </w:pPr>
            <w:r w:rsidRPr="00F329E0">
              <w:rPr>
                <w:rFonts w:cstheme="minorHAnsi"/>
                <w:color w:val="000000"/>
                <w:szCs w:val="20"/>
              </w:rPr>
              <w:t>E</w:t>
            </w:r>
          </w:p>
        </w:tc>
        <w:tc>
          <w:tcPr>
            <w:tcW w:w="155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5143647" w14:textId="2DC3B45B" w:rsidR="001E027F" w:rsidRPr="00F329E0" w:rsidRDefault="001E027F" w:rsidP="001E027F">
            <w:pPr>
              <w:jc w:val="center"/>
              <w:rPr>
                <w:rFonts w:cstheme="minorHAnsi"/>
                <w:color w:val="00000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341D9" w14:textId="5F18AE01" w:rsidR="001E027F" w:rsidRPr="00F329E0" w:rsidRDefault="001E027F" w:rsidP="001E027F">
            <w:pPr>
              <w:jc w:val="center"/>
              <w:rPr>
                <w:rFonts w:cstheme="minorHAnsi"/>
                <w:szCs w:val="20"/>
              </w:rPr>
            </w:pPr>
            <w:r w:rsidRPr="00F329E0">
              <w:rPr>
                <w:rFonts w:cstheme="minorHAnsi"/>
                <w:szCs w:val="20"/>
              </w:rPr>
              <w:t>3</w:t>
            </w:r>
          </w:p>
        </w:tc>
      </w:tr>
      <w:tr w:rsidR="001E027F" w:rsidRPr="00F329E0" w14:paraId="176B6CC0"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1EC3AD2E" w14:textId="77777777" w:rsidR="001E027F" w:rsidRPr="00F329E0" w:rsidRDefault="001E027F" w:rsidP="001E027F">
            <w:pPr>
              <w:jc w:val="center"/>
              <w:rPr>
                <w:rFonts w:cstheme="minorHAnsi"/>
                <w:color w:val="000000"/>
                <w:szCs w:val="20"/>
              </w:rPr>
            </w:pPr>
            <w:r w:rsidRPr="00F329E0">
              <w:rPr>
                <w:rFonts w:cstheme="minorHAnsi"/>
                <w:color w:val="000000"/>
                <w:szCs w:val="20"/>
              </w:rPr>
              <w:t>46.</w:t>
            </w:r>
          </w:p>
        </w:tc>
        <w:tc>
          <w:tcPr>
            <w:tcW w:w="2834" w:type="dxa"/>
            <w:tcBorders>
              <w:top w:val="nil"/>
              <w:left w:val="nil"/>
              <w:bottom w:val="single" w:sz="4" w:space="0" w:color="auto"/>
              <w:right w:val="single" w:sz="4" w:space="0" w:color="auto"/>
            </w:tcBorders>
            <w:shd w:val="clear" w:color="auto" w:fill="auto"/>
            <w:vAlign w:val="bottom"/>
            <w:hideMark/>
          </w:tcPr>
          <w:p w14:paraId="53D78711" w14:textId="77777777" w:rsidR="001E027F" w:rsidRPr="00F329E0" w:rsidRDefault="001E027F" w:rsidP="001E027F">
            <w:pPr>
              <w:rPr>
                <w:rFonts w:cstheme="minorHAnsi"/>
                <w:color w:val="000000"/>
                <w:szCs w:val="20"/>
              </w:rPr>
            </w:pPr>
            <w:r w:rsidRPr="00F329E0">
              <w:rPr>
                <w:rFonts w:cstheme="minorHAnsi"/>
                <w:color w:val="000000"/>
                <w:szCs w:val="20"/>
              </w:rPr>
              <w:t>Rzeczpospolita Plus</w:t>
            </w:r>
          </w:p>
        </w:tc>
        <w:tc>
          <w:tcPr>
            <w:tcW w:w="1679" w:type="dxa"/>
            <w:tcBorders>
              <w:top w:val="single" w:sz="4" w:space="0" w:color="auto"/>
              <w:left w:val="nil"/>
              <w:bottom w:val="single" w:sz="4" w:space="0" w:color="auto"/>
              <w:right w:val="single" w:sz="4" w:space="0" w:color="auto"/>
            </w:tcBorders>
            <w:vAlign w:val="center"/>
          </w:tcPr>
          <w:p w14:paraId="0F78FDE1" w14:textId="1EEC530A" w:rsidR="001E027F" w:rsidRPr="00F329E0" w:rsidRDefault="001E027F" w:rsidP="001E027F">
            <w:pPr>
              <w:jc w:val="center"/>
              <w:rPr>
                <w:rFonts w:cstheme="minorHAnsi"/>
                <w:color w:val="000000"/>
                <w:szCs w:val="20"/>
              </w:rPr>
            </w:pPr>
            <w:r w:rsidRPr="00F329E0">
              <w:rPr>
                <w:rFonts w:cstheme="minorHAnsi"/>
                <w:color w:val="000000"/>
                <w:szCs w:val="20"/>
              </w:rPr>
              <w:t>E</w:t>
            </w:r>
          </w:p>
        </w:tc>
        <w:tc>
          <w:tcPr>
            <w:tcW w:w="155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E656A59" w14:textId="1547A853" w:rsidR="001E027F" w:rsidRPr="00F329E0" w:rsidRDefault="001E027F" w:rsidP="001E027F">
            <w:pPr>
              <w:jc w:val="center"/>
              <w:rPr>
                <w:rFonts w:cstheme="minorHAnsi"/>
                <w:color w:val="00000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DA3A2" w14:textId="14841975" w:rsidR="001E027F" w:rsidRPr="00F329E0" w:rsidRDefault="001E027F" w:rsidP="001E027F">
            <w:pPr>
              <w:jc w:val="center"/>
              <w:rPr>
                <w:rFonts w:cstheme="minorHAnsi"/>
                <w:szCs w:val="20"/>
              </w:rPr>
            </w:pPr>
            <w:r w:rsidRPr="00F329E0">
              <w:rPr>
                <w:rFonts w:cstheme="minorHAnsi"/>
                <w:szCs w:val="20"/>
              </w:rPr>
              <w:t>7</w:t>
            </w:r>
          </w:p>
        </w:tc>
      </w:tr>
      <w:tr w:rsidR="001E027F" w:rsidRPr="00F329E0" w14:paraId="63AF9093"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0F37AEA3" w14:textId="77777777" w:rsidR="001E027F" w:rsidRPr="00F329E0" w:rsidRDefault="001E027F" w:rsidP="001E027F">
            <w:pPr>
              <w:jc w:val="center"/>
              <w:rPr>
                <w:rFonts w:cstheme="minorHAnsi"/>
                <w:color w:val="000000"/>
                <w:szCs w:val="20"/>
              </w:rPr>
            </w:pPr>
            <w:r w:rsidRPr="00F329E0">
              <w:rPr>
                <w:rFonts w:cstheme="minorHAnsi"/>
                <w:color w:val="000000"/>
                <w:szCs w:val="20"/>
              </w:rPr>
              <w:t>47.</w:t>
            </w:r>
          </w:p>
        </w:tc>
        <w:tc>
          <w:tcPr>
            <w:tcW w:w="2834" w:type="dxa"/>
            <w:tcBorders>
              <w:top w:val="nil"/>
              <w:left w:val="nil"/>
              <w:bottom w:val="single" w:sz="4" w:space="0" w:color="auto"/>
              <w:right w:val="single" w:sz="4" w:space="0" w:color="auto"/>
            </w:tcBorders>
            <w:shd w:val="clear" w:color="auto" w:fill="auto"/>
            <w:vAlign w:val="bottom"/>
            <w:hideMark/>
          </w:tcPr>
          <w:p w14:paraId="66334F1F" w14:textId="77777777" w:rsidR="001E027F" w:rsidRPr="00F329E0" w:rsidRDefault="001E027F" w:rsidP="001E027F">
            <w:pPr>
              <w:rPr>
                <w:rFonts w:cstheme="minorHAnsi"/>
                <w:color w:val="000000"/>
                <w:szCs w:val="20"/>
              </w:rPr>
            </w:pPr>
            <w:r w:rsidRPr="00F329E0">
              <w:rPr>
                <w:rFonts w:cstheme="minorHAnsi"/>
                <w:color w:val="000000"/>
                <w:szCs w:val="20"/>
              </w:rPr>
              <w:t xml:space="preserve">Hakin9 </w:t>
            </w:r>
          </w:p>
        </w:tc>
        <w:tc>
          <w:tcPr>
            <w:tcW w:w="1679" w:type="dxa"/>
            <w:tcBorders>
              <w:top w:val="single" w:sz="4" w:space="0" w:color="auto"/>
              <w:left w:val="nil"/>
              <w:bottom w:val="single" w:sz="4" w:space="0" w:color="auto"/>
              <w:right w:val="single" w:sz="4" w:space="0" w:color="auto"/>
            </w:tcBorders>
            <w:vAlign w:val="center"/>
          </w:tcPr>
          <w:p w14:paraId="1CAC7BDC" w14:textId="6B3A577C" w:rsidR="001E027F" w:rsidRPr="00F329E0" w:rsidRDefault="001E027F" w:rsidP="001E027F">
            <w:pPr>
              <w:jc w:val="center"/>
              <w:rPr>
                <w:rFonts w:cstheme="minorHAnsi"/>
                <w:color w:val="000000"/>
                <w:szCs w:val="20"/>
              </w:rPr>
            </w:pPr>
            <w:r w:rsidRPr="00F329E0">
              <w:rPr>
                <w:rFonts w:cstheme="minorHAnsi"/>
                <w:color w:val="000000"/>
                <w:szCs w:val="20"/>
              </w:rPr>
              <w:t>E</w:t>
            </w:r>
          </w:p>
        </w:tc>
        <w:tc>
          <w:tcPr>
            <w:tcW w:w="155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96F4309" w14:textId="23112DAC" w:rsidR="001E027F" w:rsidRPr="00F329E0" w:rsidRDefault="001E027F" w:rsidP="001E027F">
            <w:pPr>
              <w:jc w:val="center"/>
              <w:rPr>
                <w:rFonts w:cstheme="minorHAnsi"/>
                <w:color w:val="00000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B83E4" w14:textId="3DEB1E86"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7B5BF828"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614A53EE" w14:textId="77777777" w:rsidR="001E027F" w:rsidRPr="00F329E0" w:rsidRDefault="001E027F" w:rsidP="001E027F">
            <w:pPr>
              <w:jc w:val="center"/>
              <w:rPr>
                <w:rFonts w:cstheme="minorHAnsi"/>
                <w:color w:val="000000"/>
                <w:szCs w:val="20"/>
              </w:rPr>
            </w:pPr>
            <w:r w:rsidRPr="00F329E0">
              <w:rPr>
                <w:rFonts w:cstheme="minorHAnsi"/>
                <w:color w:val="000000"/>
                <w:szCs w:val="20"/>
              </w:rPr>
              <w:t>48.</w:t>
            </w:r>
          </w:p>
        </w:tc>
        <w:tc>
          <w:tcPr>
            <w:tcW w:w="2834" w:type="dxa"/>
            <w:tcBorders>
              <w:top w:val="nil"/>
              <w:left w:val="nil"/>
              <w:bottom w:val="single" w:sz="4" w:space="0" w:color="auto"/>
              <w:right w:val="single" w:sz="4" w:space="0" w:color="auto"/>
            </w:tcBorders>
            <w:shd w:val="clear" w:color="auto" w:fill="auto"/>
            <w:vAlign w:val="bottom"/>
            <w:hideMark/>
          </w:tcPr>
          <w:p w14:paraId="7B82CD50" w14:textId="77777777" w:rsidR="001E027F" w:rsidRPr="00F329E0" w:rsidRDefault="001E027F" w:rsidP="001E027F">
            <w:pPr>
              <w:rPr>
                <w:rFonts w:cstheme="minorHAnsi"/>
                <w:color w:val="000000"/>
                <w:szCs w:val="20"/>
              </w:rPr>
            </w:pPr>
            <w:r w:rsidRPr="00F329E0">
              <w:rPr>
                <w:rFonts w:cstheme="minorHAnsi"/>
                <w:color w:val="000000"/>
                <w:szCs w:val="20"/>
              </w:rPr>
              <w:t>W sieci</w:t>
            </w:r>
          </w:p>
        </w:tc>
        <w:tc>
          <w:tcPr>
            <w:tcW w:w="1679" w:type="dxa"/>
            <w:tcBorders>
              <w:top w:val="single" w:sz="4" w:space="0" w:color="auto"/>
              <w:left w:val="nil"/>
              <w:bottom w:val="single" w:sz="4" w:space="0" w:color="auto"/>
              <w:right w:val="single" w:sz="4" w:space="0" w:color="auto"/>
            </w:tcBorders>
            <w:vAlign w:val="center"/>
          </w:tcPr>
          <w:p w14:paraId="62987DFB" w14:textId="383B1A5F" w:rsidR="001E027F" w:rsidRPr="00F329E0" w:rsidRDefault="001E027F" w:rsidP="001E027F">
            <w:pPr>
              <w:jc w:val="center"/>
              <w:rPr>
                <w:rFonts w:cstheme="minorHAnsi"/>
                <w:color w:val="000000"/>
                <w:szCs w:val="20"/>
              </w:rPr>
            </w:pPr>
            <w:r w:rsidRPr="00F329E0">
              <w:rPr>
                <w:rFonts w:cstheme="minorHAnsi"/>
                <w:color w:val="000000"/>
                <w:szCs w:val="20"/>
              </w:rPr>
              <w:t>E</w:t>
            </w:r>
          </w:p>
        </w:tc>
        <w:tc>
          <w:tcPr>
            <w:tcW w:w="155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40B7FEE" w14:textId="785B3316" w:rsidR="001E027F" w:rsidRPr="00F329E0" w:rsidRDefault="001E027F" w:rsidP="001E027F">
            <w:pPr>
              <w:jc w:val="center"/>
              <w:rPr>
                <w:rFonts w:cstheme="minorHAnsi"/>
                <w:color w:val="00000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7AFB2" w14:textId="6EEF3B31"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74925044"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124C1517" w14:textId="77777777" w:rsidR="001E027F" w:rsidRPr="00F329E0" w:rsidRDefault="001E027F" w:rsidP="001E027F">
            <w:pPr>
              <w:jc w:val="center"/>
              <w:rPr>
                <w:rFonts w:cstheme="minorHAnsi"/>
                <w:color w:val="000000"/>
                <w:szCs w:val="20"/>
              </w:rPr>
            </w:pPr>
            <w:r w:rsidRPr="00F329E0">
              <w:rPr>
                <w:rFonts w:cstheme="minorHAnsi"/>
                <w:color w:val="000000"/>
                <w:szCs w:val="20"/>
              </w:rPr>
              <w:t>49.</w:t>
            </w:r>
          </w:p>
        </w:tc>
        <w:tc>
          <w:tcPr>
            <w:tcW w:w="2834" w:type="dxa"/>
            <w:tcBorders>
              <w:top w:val="nil"/>
              <w:left w:val="nil"/>
              <w:bottom w:val="single" w:sz="4" w:space="0" w:color="auto"/>
              <w:right w:val="single" w:sz="4" w:space="0" w:color="auto"/>
            </w:tcBorders>
            <w:shd w:val="clear" w:color="auto" w:fill="auto"/>
            <w:vAlign w:val="bottom"/>
            <w:hideMark/>
          </w:tcPr>
          <w:p w14:paraId="0BD1BEE4" w14:textId="77777777" w:rsidR="001E027F" w:rsidRPr="00F329E0" w:rsidRDefault="001E027F" w:rsidP="001E027F">
            <w:pPr>
              <w:rPr>
                <w:rFonts w:cstheme="minorHAnsi"/>
                <w:color w:val="000000"/>
                <w:szCs w:val="20"/>
              </w:rPr>
            </w:pPr>
            <w:r w:rsidRPr="00F329E0">
              <w:rPr>
                <w:rFonts w:cstheme="minorHAnsi"/>
                <w:color w:val="000000"/>
                <w:szCs w:val="20"/>
              </w:rPr>
              <w:t xml:space="preserve">Nowa Energia </w:t>
            </w:r>
          </w:p>
        </w:tc>
        <w:tc>
          <w:tcPr>
            <w:tcW w:w="1679" w:type="dxa"/>
            <w:tcBorders>
              <w:top w:val="single" w:sz="4" w:space="0" w:color="auto"/>
              <w:left w:val="nil"/>
              <w:bottom w:val="single" w:sz="4" w:space="0" w:color="auto"/>
              <w:right w:val="single" w:sz="4" w:space="0" w:color="auto"/>
            </w:tcBorders>
            <w:vAlign w:val="center"/>
          </w:tcPr>
          <w:p w14:paraId="3F5466B5" w14:textId="4E6F7EC2" w:rsidR="001E027F" w:rsidRPr="00F329E0" w:rsidRDefault="001E027F" w:rsidP="001E027F">
            <w:pPr>
              <w:jc w:val="center"/>
              <w:rPr>
                <w:rFonts w:cstheme="minorHAnsi"/>
                <w:color w:val="000000"/>
                <w:szCs w:val="20"/>
              </w:rPr>
            </w:pPr>
            <w:r w:rsidRPr="00F329E0">
              <w:rPr>
                <w:rFonts w:cstheme="minorHAnsi"/>
                <w:color w:val="000000"/>
                <w:szCs w:val="20"/>
              </w:rPr>
              <w:t>E</w:t>
            </w:r>
          </w:p>
        </w:tc>
        <w:tc>
          <w:tcPr>
            <w:tcW w:w="155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894F8C3" w14:textId="3CCEF3CF" w:rsidR="001E027F" w:rsidRPr="00F329E0" w:rsidRDefault="001E027F" w:rsidP="001E027F">
            <w:pPr>
              <w:jc w:val="center"/>
              <w:rPr>
                <w:rFonts w:cstheme="minorHAnsi"/>
                <w:color w:val="00000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812B3" w14:textId="321957CE" w:rsidR="001E027F" w:rsidRPr="00F329E0" w:rsidRDefault="001E027F" w:rsidP="001E027F">
            <w:pPr>
              <w:jc w:val="center"/>
              <w:rPr>
                <w:rFonts w:cstheme="minorHAnsi"/>
                <w:szCs w:val="20"/>
              </w:rPr>
            </w:pPr>
            <w:r w:rsidRPr="00F329E0">
              <w:rPr>
                <w:rFonts w:cstheme="minorHAnsi"/>
                <w:szCs w:val="20"/>
              </w:rPr>
              <w:t>7</w:t>
            </w:r>
          </w:p>
        </w:tc>
      </w:tr>
      <w:tr w:rsidR="001E027F" w:rsidRPr="00F329E0" w14:paraId="349EB204"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2C1E287B" w14:textId="77777777" w:rsidR="001E027F" w:rsidRPr="00F329E0" w:rsidRDefault="001E027F" w:rsidP="001E027F">
            <w:pPr>
              <w:jc w:val="center"/>
              <w:rPr>
                <w:rFonts w:cstheme="minorHAnsi"/>
                <w:color w:val="000000"/>
                <w:szCs w:val="20"/>
              </w:rPr>
            </w:pPr>
            <w:r w:rsidRPr="00F329E0">
              <w:rPr>
                <w:rFonts w:cstheme="minorHAnsi"/>
                <w:color w:val="000000"/>
                <w:szCs w:val="20"/>
              </w:rPr>
              <w:t>50.</w:t>
            </w:r>
          </w:p>
        </w:tc>
        <w:tc>
          <w:tcPr>
            <w:tcW w:w="2834" w:type="dxa"/>
            <w:tcBorders>
              <w:top w:val="nil"/>
              <w:left w:val="nil"/>
              <w:bottom w:val="single" w:sz="4" w:space="0" w:color="auto"/>
              <w:right w:val="single" w:sz="4" w:space="0" w:color="auto"/>
            </w:tcBorders>
            <w:shd w:val="clear" w:color="auto" w:fill="auto"/>
            <w:vAlign w:val="bottom"/>
            <w:hideMark/>
          </w:tcPr>
          <w:p w14:paraId="1C03C031" w14:textId="77777777" w:rsidR="001E027F" w:rsidRPr="00F329E0" w:rsidRDefault="001E027F" w:rsidP="001E027F">
            <w:pPr>
              <w:rPr>
                <w:rFonts w:cstheme="minorHAnsi"/>
                <w:szCs w:val="20"/>
              </w:rPr>
            </w:pPr>
            <w:r w:rsidRPr="00F329E0">
              <w:rPr>
                <w:rFonts w:cstheme="minorHAnsi"/>
                <w:szCs w:val="20"/>
              </w:rPr>
              <w:t>Przegląd prawa handlowego Wolters Kluwer Polska</w:t>
            </w:r>
          </w:p>
        </w:tc>
        <w:tc>
          <w:tcPr>
            <w:tcW w:w="1679" w:type="dxa"/>
            <w:tcBorders>
              <w:top w:val="single" w:sz="4" w:space="0" w:color="auto"/>
              <w:left w:val="nil"/>
              <w:bottom w:val="single" w:sz="4" w:space="0" w:color="auto"/>
              <w:right w:val="single" w:sz="4" w:space="0" w:color="auto"/>
            </w:tcBorders>
            <w:vAlign w:val="center"/>
          </w:tcPr>
          <w:p w14:paraId="0B2858C6" w14:textId="265EC6EC" w:rsidR="001E027F" w:rsidRPr="00F329E0" w:rsidRDefault="001E027F" w:rsidP="001E027F">
            <w:pPr>
              <w:jc w:val="center"/>
              <w:rPr>
                <w:rFonts w:cstheme="minorHAnsi"/>
                <w:color w:val="000000"/>
                <w:szCs w:val="20"/>
              </w:rPr>
            </w:pPr>
            <w:r w:rsidRPr="00F329E0">
              <w:rPr>
                <w:rFonts w:cstheme="minorHAnsi"/>
                <w:color w:val="000000"/>
                <w:szCs w:val="20"/>
              </w:rPr>
              <w:t>E</w:t>
            </w:r>
          </w:p>
        </w:tc>
        <w:tc>
          <w:tcPr>
            <w:tcW w:w="155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6F0D28B" w14:textId="4FA35A55" w:rsidR="001E027F" w:rsidRPr="00F329E0" w:rsidRDefault="001E027F" w:rsidP="001E027F">
            <w:pPr>
              <w:jc w:val="center"/>
              <w:rPr>
                <w:rFonts w:cstheme="minorHAnsi"/>
                <w:color w:val="00000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A07EB" w14:textId="67C73011"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4B1DF782"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47200FCE" w14:textId="77777777" w:rsidR="001E027F" w:rsidRPr="00F329E0" w:rsidRDefault="001E027F" w:rsidP="001E027F">
            <w:pPr>
              <w:jc w:val="center"/>
              <w:rPr>
                <w:rFonts w:cstheme="minorHAnsi"/>
                <w:color w:val="000000"/>
                <w:szCs w:val="20"/>
              </w:rPr>
            </w:pPr>
            <w:r w:rsidRPr="00F329E0">
              <w:rPr>
                <w:rFonts w:cstheme="minorHAnsi"/>
                <w:color w:val="000000"/>
                <w:szCs w:val="20"/>
              </w:rPr>
              <w:t>51.</w:t>
            </w:r>
          </w:p>
        </w:tc>
        <w:tc>
          <w:tcPr>
            <w:tcW w:w="2834" w:type="dxa"/>
            <w:tcBorders>
              <w:top w:val="nil"/>
              <w:left w:val="nil"/>
              <w:bottom w:val="single" w:sz="4" w:space="0" w:color="auto"/>
              <w:right w:val="single" w:sz="4" w:space="0" w:color="auto"/>
            </w:tcBorders>
            <w:shd w:val="clear" w:color="auto" w:fill="auto"/>
            <w:vAlign w:val="bottom"/>
            <w:hideMark/>
          </w:tcPr>
          <w:p w14:paraId="340B2F33" w14:textId="77777777" w:rsidR="001E027F" w:rsidRPr="00F329E0" w:rsidRDefault="001E027F" w:rsidP="001E027F">
            <w:pPr>
              <w:rPr>
                <w:rFonts w:cstheme="minorHAnsi"/>
                <w:color w:val="000000"/>
                <w:szCs w:val="20"/>
              </w:rPr>
            </w:pPr>
            <w:r w:rsidRPr="00F329E0">
              <w:rPr>
                <w:rFonts w:cstheme="minorHAnsi"/>
                <w:color w:val="000000"/>
                <w:szCs w:val="20"/>
              </w:rPr>
              <w:t xml:space="preserve">Polityka </w:t>
            </w:r>
          </w:p>
        </w:tc>
        <w:tc>
          <w:tcPr>
            <w:tcW w:w="1679" w:type="dxa"/>
            <w:tcBorders>
              <w:top w:val="single" w:sz="4" w:space="0" w:color="auto"/>
              <w:left w:val="nil"/>
              <w:bottom w:val="single" w:sz="4" w:space="0" w:color="auto"/>
              <w:right w:val="single" w:sz="4" w:space="0" w:color="auto"/>
            </w:tcBorders>
            <w:vAlign w:val="center"/>
          </w:tcPr>
          <w:p w14:paraId="75D01301" w14:textId="1D021B89" w:rsidR="001E027F" w:rsidRPr="00F329E0" w:rsidRDefault="001E027F" w:rsidP="001E027F">
            <w:pPr>
              <w:jc w:val="center"/>
              <w:rPr>
                <w:rFonts w:cstheme="minorHAnsi"/>
                <w:color w:val="000000"/>
                <w:szCs w:val="20"/>
              </w:rPr>
            </w:pPr>
            <w:r w:rsidRPr="00F329E0">
              <w:rPr>
                <w:rFonts w:cstheme="minorHAnsi"/>
                <w:color w:val="000000"/>
                <w:szCs w:val="20"/>
              </w:rPr>
              <w:t>E</w:t>
            </w:r>
          </w:p>
        </w:tc>
        <w:tc>
          <w:tcPr>
            <w:tcW w:w="155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C1E7771" w14:textId="08F24F6C" w:rsidR="001E027F" w:rsidRPr="00F329E0" w:rsidRDefault="001E027F" w:rsidP="001E027F">
            <w:pPr>
              <w:jc w:val="center"/>
              <w:rPr>
                <w:rFonts w:cstheme="minorHAnsi"/>
                <w:color w:val="00000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90192" w14:textId="1483F346" w:rsidR="001E027F" w:rsidRPr="00F329E0" w:rsidRDefault="001E027F" w:rsidP="001E027F">
            <w:pPr>
              <w:jc w:val="center"/>
              <w:rPr>
                <w:rFonts w:cstheme="minorHAnsi"/>
                <w:szCs w:val="20"/>
              </w:rPr>
            </w:pPr>
            <w:r w:rsidRPr="00F329E0">
              <w:rPr>
                <w:rFonts w:cstheme="minorHAnsi"/>
                <w:szCs w:val="20"/>
              </w:rPr>
              <w:t>1</w:t>
            </w:r>
          </w:p>
        </w:tc>
      </w:tr>
      <w:tr w:rsidR="001E027F" w:rsidRPr="00F329E0" w14:paraId="311E64CD"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57AD1C47" w14:textId="77777777" w:rsidR="001E027F" w:rsidRPr="00386CDB" w:rsidRDefault="001E027F" w:rsidP="001E027F">
            <w:pPr>
              <w:jc w:val="center"/>
              <w:rPr>
                <w:rFonts w:cstheme="minorHAnsi"/>
                <w:color w:val="000000"/>
                <w:szCs w:val="20"/>
                <w:highlight w:val="yellow"/>
              </w:rPr>
            </w:pPr>
            <w:r w:rsidRPr="00386CDB">
              <w:rPr>
                <w:rFonts w:cstheme="minorHAnsi"/>
                <w:color w:val="000000"/>
                <w:szCs w:val="20"/>
                <w:highlight w:val="yellow"/>
              </w:rPr>
              <w:t>52.</w:t>
            </w:r>
          </w:p>
        </w:tc>
        <w:tc>
          <w:tcPr>
            <w:tcW w:w="2834" w:type="dxa"/>
            <w:tcBorders>
              <w:top w:val="nil"/>
              <w:left w:val="nil"/>
              <w:bottom w:val="single" w:sz="4" w:space="0" w:color="auto"/>
              <w:right w:val="single" w:sz="4" w:space="0" w:color="auto"/>
            </w:tcBorders>
            <w:shd w:val="clear" w:color="auto" w:fill="auto"/>
            <w:vAlign w:val="bottom"/>
            <w:hideMark/>
          </w:tcPr>
          <w:p w14:paraId="2722B8C5" w14:textId="77777777" w:rsidR="001E027F" w:rsidRPr="00386CDB" w:rsidRDefault="001E027F" w:rsidP="001E027F">
            <w:pPr>
              <w:rPr>
                <w:rFonts w:cstheme="minorHAnsi"/>
                <w:strike/>
                <w:szCs w:val="20"/>
                <w:highlight w:val="yellow"/>
              </w:rPr>
            </w:pPr>
            <w:r w:rsidRPr="00386CDB">
              <w:rPr>
                <w:rFonts w:cstheme="minorHAnsi"/>
                <w:strike/>
                <w:szCs w:val="20"/>
                <w:highlight w:val="yellow"/>
              </w:rPr>
              <w:t xml:space="preserve">Energetyka Cieplna i Zawodowa </w:t>
            </w:r>
          </w:p>
        </w:tc>
        <w:tc>
          <w:tcPr>
            <w:tcW w:w="1679" w:type="dxa"/>
            <w:tcBorders>
              <w:top w:val="single" w:sz="4" w:space="0" w:color="auto"/>
              <w:left w:val="nil"/>
              <w:bottom w:val="single" w:sz="4" w:space="0" w:color="auto"/>
              <w:right w:val="single" w:sz="4" w:space="0" w:color="auto"/>
            </w:tcBorders>
            <w:vAlign w:val="center"/>
          </w:tcPr>
          <w:p w14:paraId="2C7216C1" w14:textId="74E71B67" w:rsidR="001E027F" w:rsidRPr="00386CDB" w:rsidRDefault="001E027F" w:rsidP="001E027F">
            <w:pPr>
              <w:jc w:val="center"/>
              <w:rPr>
                <w:rFonts w:cstheme="minorHAnsi"/>
                <w:strike/>
                <w:color w:val="000000"/>
                <w:szCs w:val="20"/>
                <w:highlight w:val="yellow"/>
              </w:rPr>
            </w:pPr>
            <w:r w:rsidRPr="00386CDB">
              <w:rPr>
                <w:rFonts w:cstheme="minorHAnsi"/>
                <w:strike/>
                <w:color w:val="000000"/>
                <w:szCs w:val="20"/>
                <w:highlight w:val="yellow"/>
              </w:rPr>
              <w:t>E</w:t>
            </w:r>
          </w:p>
        </w:tc>
        <w:tc>
          <w:tcPr>
            <w:tcW w:w="155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A172365" w14:textId="18B9E4D2" w:rsidR="001E027F" w:rsidRPr="00386CDB" w:rsidRDefault="001E027F" w:rsidP="001E027F">
            <w:pPr>
              <w:jc w:val="center"/>
              <w:rPr>
                <w:rFonts w:cstheme="minorHAnsi"/>
                <w:strike/>
                <w:color w:val="000000"/>
                <w:szCs w:val="20"/>
                <w:highlight w:val="yellow"/>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5E4FB" w14:textId="35C87BF2" w:rsidR="001E027F" w:rsidRPr="00386CDB" w:rsidRDefault="001E027F" w:rsidP="001E027F">
            <w:pPr>
              <w:jc w:val="center"/>
              <w:rPr>
                <w:rFonts w:cstheme="minorHAnsi"/>
                <w:strike/>
                <w:szCs w:val="20"/>
                <w:highlight w:val="yellow"/>
              </w:rPr>
            </w:pPr>
            <w:r w:rsidRPr="00386CDB">
              <w:rPr>
                <w:rFonts w:cstheme="minorHAnsi"/>
                <w:strike/>
                <w:szCs w:val="20"/>
                <w:highlight w:val="yellow"/>
              </w:rPr>
              <w:t>3</w:t>
            </w:r>
          </w:p>
        </w:tc>
      </w:tr>
      <w:tr w:rsidR="001E027F" w:rsidRPr="00F329E0" w14:paraId="51442344" w14:textId="77777777" w:rsidTr="001E027F">
        <w:trPr>
          <w:trHeight w:val="315"/>
          <w:jc w:val="center"/>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760DCA5C" w14:textId="77777777" w:rsidR="001E027F" w:rsidRPr="00F329E0" w:rsidRDefault="001E027F" w:rsidP="001E027F">
            <w:pPr>
              <w:jc w:val="center"/>
              <w:rPr>
                <w:rFonts w:cstheme="minorHAnsi"/>
                <w:color w:val="000000"/>
                <w:szCs w:val="20"/>
              </w:rPr>
            </w:pPr>
            <w:r w:rsidRPr="00F329E0">
              <w:rPr>
                <w:rFonts w:cstheme="minorHAnsi"/>
                <w:color w:val="000000"/>
                <w:szCs w:val="20"/>
              </w:rPr>
              <w:t>53.</w:t>
            </w:r>
          </w:p>
        </w:tc>
        <w:tc>
          <w:tcPr>
            <w:tcW w:w="2834" w:type="dxa"/>
            <w:tcBorders>
              <w:top w:val="nil"/>
              <w:left w:val="nil"/>
              <w:bottom w:val="single" w:sz="4" w:space="0" w:color="auto"/>
              <w:right w:val="single" w:sz="4" w:space="0" w:color="auto"/>
            </w:tcBorders>
            <w:shd w:val="clear" w:color="auto" w:fill="auto"/>
            <w:vAlign w:val="bottom"/>
            <w:hideMark/>
          </w:tcPr>
          <w:p w14:paraId="0A192CFA" w14:textId="77777777" w:rsidR="001E027F" w:rsidRPr="00F329E0" w:rsidRDefault="001E027F" w:rsidP="001E027F">
            <w:pPr>
              <w:rPr>
                <w:rFonts w:cstheme="minorHAnsi"/>
                <w:color w:val="000000"/>
                <w:szCs w:val="20"/>
              </w:rPr>
            </w:pPr>
            <w:r w:rsidRPr="00F329E0">
              <w:rPr>
                <w:rFonts w:cstheme="minorHAnsi"/>
                <w:color w:val="000000"/>
                <w:szCs w:val="20"/>
              </w:rPr>
              <w:t xml:space="preserve">Energetyka </w:t>
            </w:r>
          </w:p>
        </w:tc>
        <w:tc>
          <w:tcPr>
            <w:tcW w:w="1679" w:type="dxa"/>
            <w:tcBorders>
              <w:top w:val="single" w:sz="4" w:space="0" w:color="auto"/>
              <w:left w:val="nil"/>
              <w:bottom w:val="single" w:sz="4" w:space="0" w:color="auto"/>
              <w:right w:val="single" w:sz="4" w:space="0" w:color="auto"/>
            </w:tcBorders>
            <w:vAlign w:val="center"/>
          </w:tcPr>
          <w:p w14:paraId="33EC3627" w14:textId="611326F1" w:rsidR="001E027F" w:rsidRPr="00F329E0" w:rsidRDefault="001E027F" w:rsidP="001E027F">
            <w:pPr>
              <w:jc w:val="center"/>
              <w:rPr>
                <w:rFonts w:cstheme="minorHAnsi"/>
                <w:color w:val="000000"/>
                <w:szCs w:val="20"/>
              </w:rPr>
            </w:pPr>
            <w:r w:rsidRPr="00F329E0">
              <w:rPr>
                <w:rFonts w:cstheme="minorHAnsi"/>
                <w:color w:val="000000"/>
                <w:szCs w:val="20"/>
              </w:rPr>
              <w:t>E</w:t>
            </w:r>
          </w:p>
        </w:tc>
        <w:tc>
          <w:tcPr>
            <w:tcW w:w="155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2DF288C" w14:textId="4BC0354C" w:rsidR="001E027F" w:rsidRPr="00F329E0" w:rsidRDefault="001E027F" w:rsidP="001E027F">
            <w:pPr>
              <w:jc w:val="center"/>
              <w:rPr>
                <w:rFonts w:cstheme="minorHAnsi"/>
                <w:color w:val="00000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33F67" w14:textId="493631E5" w:rsidR="001E027F" w:rsidRPr="00F329E0" w:rsidRDefault="001E027F" w:rsidP="001E027F">
            <w:pPr>
              <w:jc w:val="center"/>
              <w:rPr>
                <w:rFonts w:cstheme="minorHAnsi"/>
                <w:szCs w:val="20"/>
              </w:rPr>
            </w:pPr>
            <w:r w:rsidRPr="00F329E0">
              <w:rPr>
                <w:rFonts w:cstheme="minorHAnsi"/>
                <w:szCs w:val="20"/>
              </w:rPr>
              <w:t>1</w:t>
            </w:r>
          </w:p>
        </w:tc>
      </w:tr>
    </w:tbl>
    <w:p w14:paraId="12BAFE16" w14:textId="77777777" w:rsidR="001E027F" w:rsidRPr="00A1338E" w:rsidRDefault="001E027F" w:rsidP="001E027F">
      <w:pPr>
        <w:spacing w:before="0" w:line="276" w:lineRule="auto"/>
        <w:ind w:right="-34"/>
        <w:rPr>
          <w:b/>
          <w:bCs/>
          <w:szCs w:val="20"/>
        </w:rPr>
      </w:pPr>
    </w:p>
    <w:p w14:paraId="0ABD670E" w14:textId="77777777" w:rsidR="00C619AF" w:rsidRPr="00C619AF" w:rsidRDefault="00C619AF" w:rsidP="00C619AF">
      <w:pPr>
        <w:spacing w:before="0" w:after="200" w:line="276" w:lineRule="auto"/>
        <w:jc w:val="left"/>
        <w:rPr>
          <w:rFonts w:cstheme="minorHAnsi"/>
          <w:b/>
          <w:szCs w:val="20"/>
        </w:rPr>
      </w:pPr>
    </w:p>
    <w:p w14:paraId="0BCB699E" w14:textId="21D119D1" w:rsidR="006711A6" w:rsidRPr="00C619AF" w:rsidRDefault="006711A6" w:rsidP="00C619AF">
      <w:pPr>
        <w:keepNext/>
        <w:ind w:right="425"/>
        <w:rPr>
          <w:rFonts w:cstheme="minorHAnsi"/>
          <w:b/>
          <w:caps/>
          <w:szCs w:val="20"/>
          <w:u w:val="single"/>
        </w:rPr>
      </w:pPr>
      <w:r w:rsidRPr="00C619AF">
        <w:rPr>
          <w:rFonts w:cstheme="minorHAnsi"/>
          <w:b/>
        </w:rPr>
        <w:br w:type="page"/>
      </w:r>
    </w:p>
    <w:p w14:paraId="5CBA0BF7" w14:textId="36B2FE1D" w:rsidR="00A34AD1" w:rsidRPr="00CC187A" w:rsidRDefault="001B6E35" w:rsidP="00CC187A">
      <w:pPr>
        <w:pStyle w:val="Nagwek2"/>
        <w:numPr>
          <w:ilvl w:val="0"/>
          <w:numId w:val="0"/>
        </w:numPr>
        <w:spacing w:before="0" w:line="276" w:lineRule="auto"/>
        <w:rPr>
          <w:rFonts w:cstheme="minorHAnsi"/>
          <w:b/>
        </w:rPr>
      </w:pPr>
      <w:bookmarkStart w:id="88" w:name="_Toc88204580"/>
      <w:r w:rsidRPr="00CC187A">
        <w:rPr>
          <w:rFonts w:cstheme="minorHAnsi"/>
          <w:b/>
        </w:rPr>
        <w:lastRenderedPageBreak/>
        <w:t xml:space="preserve">ROZDZIAŁ III – WYKAZ </w:t>
      </w:r>
      <w:r w:rsidR="00A34AD1" w:rsidRPr="00CC187A">
        <w:rPr>
          <w:rFonts w:cstheme="minorHAnsi"/>
          <w:b/>
        </w:rPr>
        <w:t>ZAŁĄCZNIKÓW</w:t>
      </w:r>
      <w:bookmarkEnd w:id="86"/>
      <w:bookmarkEnd w:id="88"/>
    </w:p>
    <w:p w14:paraId="6869F6A4" w14:textId="77777777" w:rsidR="002F0807" w:rsidRPr="00CC187A" w:rsidRDefault="002F0807" w:rsidP="00CC187A">
      <w:pPr>
        <w:spacing w:before="0" w:line="276" w:lineRule="auto"/>
        <w:rPr>
          <w:rFonts w:cstheme="minorHAnsi"/>
          <w:szCs w:val="20"/>
        </w:rPr>
      </w:pPr>
    </w:p>
    <w:p w14:paraId="4857A75F" w14:textId="77777777" w:rsidR="004770C3" w:rsidRDefault="008C0A3D">
      <w:pPr>
        <w:pStyle w:val="Spistreci3"/>
        <w:tabs>
          <w:tab w:val="right" w:leader="dot" w:pos="9629"/>
        </w:tabs>
        <w:rPr>
          <w:rFonts w:eastAsiaTheme="minorEastAsia" w:cstheme="minorBidi"/>
          <w:noProof/>
          <w:sz w:val="22"/>
          <w:szCs w:val="22"/>
        </w:rPr>
      </w:pPr>
      <w:r w:rsidRPr="00CC187A">
        <w:rPr>
          <w:rFonts w:cstheme="minorHAnsi"/>
        </w:rPr>
        <w:fldChar w:fldCharType="begin"/>
      </w:r>
      <w:r w:rsidRPr="00CC187A">
        <w:rPr>
          <w:rFonts w:cstheme="minorHAnsi"/>
        </w:rPr>
        <w:instrText xml:space="preserve"> TOC \o "1-1" \h \z \t "Nagłówek spisu treści;2;Spis załączników;3" </w:instrText>
      </w:r>
      <w:r w:rsidRPr="00CC187A">
        <w:rPr>
          <w:rFonts w:cstheme="minorHAnsi"/>
        </w:rPr>
        <w:fldChar w:fldCharType="separate"/>
      </w:r>
      <w:hyperlink w:anchor="_Toc88204546" w:history="1">
        <w:r w:rsidR="004770C3" w:rsidRPr="000D56BA">
          <w:rPr>
            <w:rStyle w:val="Hipercze"/>
            <w:noProof/>
          </w:rPr>
          <w:t>ZAŁĄCZNIK NR 1 A– FORMULARZ OFERTY DLA ZADANIA 1 (ENEA S.A.)</w:t>
        </w:r>
        <w:r w:rsidR="004770C3">
          <w:rPr>
            <w:noProof/>
            <w:webHidden/>
          </w:rPr>
          <w:tab/>
        </w:r>
        <w:r w:rsidR="004770C3">
          <w:rPr>
            <w:noProof/>
            <w:webHidden/>
          </w:rPr>
          <w:fldChar w:fldCharType="begin"/>
        </w:r>
        <w:r w:rsidR="004770C3">
          <w:rPr>
            <w:noProof/>
            <w:webHidden/>
          </w:rPr>
          <w:instrText xml:space="preserve"> PAGEREF _Toc88204546 \h </w:instrText>
        </w:r>
        <w:r w:rsidR="004770C3">
          <w:rPr>
            <w:noProof/>
            <w:webHidden/>
          </w:rPr>
        </w:r>
        <w:r w:rsidR="004770C3">
          <w:rPr>
            <w:noProof/>
            <w:webHidden/>
          </w:rPr>
          <w:fldChar w:fldCharType="separate"/>
        </w:r>
        <w:r w:rsidR="004770C3">
          <w:rPr>
            <w:noProof/>
            <w:webHidden/>
          </w:rPr>
          <w:t>25</w:t>
        </w:r>
        <w:r w:rsidR="004770C3">
          <w:rPr>
            <w:noProof/>
            <w:webHidden/>
          </w:rPr>
          <w:fldChar w:fldCharType="end"/>
        </w:r>
      </w:hyperlink>
    </w:p>
    <w:p w14:paraId="65BCCA57" w14:textId="77777777" w:rsidR="004770C3" w:rsidRDefault="009613FE">
      <w:pPr>
        <w:pStyle w:val="Spistreci3"/>
        <w:tabs>
          <w:tab w:val="right" w:leader="dot" w:pos="9629"/>
        </w:tabs>
        <w:rPr>
          <w:rFonts w:eastAsiaTheme="minorEastAsia" w:cstheme="minorBidi"/>
          <w:noProof/>
          <w:sz w:val="22"/>
          <w:szCs w:val="22"/>
        </w:rPr>
      </w:pPr>
      <w:hyperlink w:anchor="_Toc88204547" w:history="1">
        <w:r w:rsidR="004770C3" w:rsidRPr="000D56BA">
          <w:rPr>
            <w:rStyle w:val="Hipercze"/>
            <w:noProof/>
          </w:rPr>
          <w:t>ZAŁĄCZNIK NR 1 B – FORMULARZ OFERTY DLA ZADANIA 2 (ENEA Centrum Sp. z o.o.)</w:t>
        </w:r>
        <w:r w:rsidR="004770C3">
          <w:rPr>
            <w:noProof/>
            <w:webHidden/>
          </w:rPr>
          <w:tab/>
        </w:r>
        <w:r w:rsidR="004770C3">
          <w:rPr>
            <w:noProof/>
            <w:webHidden/>
          </w:rPr>
          <w:fldChar w:fldCharType="begin"/>
        </w:r>
        <w:r w:rsidR="004770C3">
          <w:rPr>
            <w:noProof/>
            <w:webHidden/>
          </w:rPr>
          <w:instrText xml:space="preserve"> PAGEREF _Toc88204547 \h </w:instrText>
        </w:r>
        <w:r w:rsidR="004770C3">
          <w:rPr>
            <w:noProof/>
            <w:webHidden/>
          </w:rPr>
        </w:r>
        <w:r w:rsidR="004770C3">
          <w:rPr>
            <w:noProof/>
            <w:webHidden/>
          </w:rPr>
          <w:fldChar w:fldCharType="separate"/>
        </w:r>
        <w:r w:rsidR="004770C3">
          <w:rPr>
            <w:noProof/>
            <w:webHidden/>
          </w:rPr>
          <w:t>29</w:t>
        </w:r>
        <w:r w:rsidR="004770C3">
          <w:rPr>
            <w:noProof/>
            <w:webHidden/>
          </w:rPr>
          <w:fldChar w:fldCharType="end"/>
        </w:r>
      </w:hyperlink>
    </w:p>
    <w:p w14:paraId="16AB5BDA" w14:textId="77777777" w:rsidR="004770C3" w:rsidRDefault="009613FE">
      <w:pPr>
        <w:pStyle w:val="Spistreci3"/>
        <w:tabs>
          <w:tab w:val="right" w:leader="dot" w:pos="9629"/>
        </w:tabs>
        <w:rPr>
          <w:rFonts w:eastAsiaTheme="minorEastAsia" w:cstheme="minorBidi"/>
          <w:noProof/>
          <w:sz w:val="22"/>
          <w:szCs w:val="22"/>
        </w:rPr>
      </w:pPr>
      <w:hyperlink w:anchor="_Toc88204548" w:history="1">
        <w:r w:rsidR="004770C3" w:rsidRPr="000D56BA">
          <w:rPr>
            <w:rStyle w:val="Hipercze"/>
            <w:noProof/>
          </w:rPr>
          <w:t>ZAŁĄCZNIK NR 1 C – FORMULARZ OFERTY DLA ZADANIA 3 (ENEA ELEKTROWNIA POŁANIEC S.a.)</w:t>
        </w:r>
        <w:r w:rsidR="004770C3">
          <w:rPr>
            <w:noProof/>
            <w:webHidden/>
          </w:rPr>
          <w:tab/>
        </w:r>
        <w:r w:rsidR="004770C3">
          <w:rPr>
            <w:noProof/>
            <w:webHidden/>
          </w:rPr>
          <w:fldChar w:fldCharType="begin"/>
        </w:r>
        <w:r w:rsidR="004770C3">
          <w:rPr>
            <w:noProof/>
            <w:webHidden/>
          </w:rPr>
          <w:instrText xml:space="preserve"> PAGEREF _Toc88204548 \h </w:instrText>
        </w:r>
        <w:r w:rsidR="004770C3">
          <w:rPr>
            <w:noProof/>
            <w:webHidden/>
          </w:rPr>
        </w:r>
        <w:r w:rsidR="004770C3">
          <w:rPr>
            <w:noProof/>
            <w:webHidden/>
          </w:rPr>
          <w:fldChar w:fldCharType="separate"/>
        </w:r>
        <w:r w:rsidR="004770C3">
          <w:rPr>
            <w:noProof/>
            <w:webHidden/>
          </w:rPr>
          <w:t>32</w:t>
        </w:r>
        <w:r w:rsidR="004770C3">
          <w:rPr>
            <w:noProof/>
            <w:webHidden/>
          </w:rPr>
          <w:fldChar w:fldCharType="end"/>
        </w:r>
      </w:hyperlink>
    </w:p>
    <w:p w14:paraId="46EF716B" w14:textId="77777777" w:rsidR="004770C3" w:rsidRDefault="009613FE">
      <w:pPr>
        <w:pStyle w:val="Spistreci3"/>
        <w:tabs>
          <w:tab w:val="right" w:leader="dot" w:pos="9629"/>
        </w:tabs>
        <w:rPr>
          <w:rFonts w:eastAsiaTheme="minorEastAsia" w:cstheme="minorBidi"/>
          <w:noProof/>
          <w:sz w:val="22"/>
          <w:szCs w:val="22"/>
        </w:rPr>
      </w:pPr>
      <w:hyperlink w:anchor="_Toc88204549" w:history="1">
        <w:r w:rsidR="004770C3" w:rsidRPr="000D56BA">
          <w:rPr>
            <w:rStyle w:val="Hipercze"/>
            <w:noProof/>
          </w:rPr>
          <w:t>ZAŁĄCZNIK NR 1 D – FORMULARZ OFERTY DLA ZADANIA 4 (ENEA Nowa energia Sp. z o.o.)</w:t>
        </w:r>
        <w:r w:rsidR="004770C3">
          <w:rPr>
            <w:noProof/>
            <w:webHidden/>
          </w:rPr>
          <w:tab/>
        </w:r>
        <w:r w:rsidR="004770C3">
          <w:rPr>
            <w:noProof/>
            <w:webHidden/>
          </w:rPr>
          <w:fldChar w:fldCharType="begin"/>
        </w:r>
        <w:r w:rsidR="004770C3">
          <w:rPr>
            <w:noProof/>
            <w:webHidden/>
          </w:rPr>
          <w:instrText xml:space="preserve"> PAGEREF _Toc88204549 \h </w:instrText>
        </w:r>
        <w:r w:rsidR="004770C3">
          <w:rPr>
            <w:noProof/>
            <w:webHidden/>
          </w:rPr>
        </w:r>
        <w:r w:rsidR="004770C3">
          <w:rPr>
            <w:noProof/>
            <w:webHidden/>
          </w:rPr>
          <w:fldChar w:fldCharType="separate"/>
        </w:r>
        <w:r w:rsidR="004770C3">
          <w:rPr>
            <w:noProof/>
            <w:webHidden/>
          </w:rPr>
          <w:t>36</w:t>
        </w:r>
        <w:r w:rsidR="004770C3">
          <w:rPr>
            <w:noProof/>
            <w:webHidden/>
          </w:rPr>
          <w:fldChar w:fldCharType="end"/>
        </w:r>
      </w:hyperlink>
    </w:p>
    <w:p w14:paraId="6ADEEAB0" w14:textId="77777777" w:rsidR="004770C3" w:rsidRDefault="009613FE">
      <w:pPr>
        <w:pStyle w:val="Spistreci3"/>
        <w:tabs>
          <w:tab w:val="right" w:leader="dot" w:pos="9629"/>
        </w:tabs>
        <w:rPr>
          <w:rFonts w:eastAsiaTheme="minorEastAsia" w:cstheme="minorBidi"/>
          <w:noProof/>
          <w:sz w:val="22"/>
          <w:szCs w:val="22"/>
        </w:rPr>
      </w:pPr>
      <w:hyperlink w:anchor="_Toc88204550" w:history="1">
        <w:r w:rsidR="004770C3" w:rsidRPr="000D56BA">
          <w:rPr>
            <w:rStyle w:val="Hipercze"/>
            <w:noProof/>
          </w:rPr>
          <w:t>ZAŁĄCZNIK NR 1 E – FORMULARZ OFERTY DLA ZADANIA 5 (ENEA Wytwarzanie sp. z o.o.)</w:t>
        </w:r>
        <w:r w:rsidR="004770C3">
          <w:rPr>
            <w:noProof/>
            <w:webHidden/>
          </w:rPr>
          <w:tab/>
        </w:r>
        <w:r w:rsidR="004770C3">
          <w:rPr>
            <w:noProof/>
            <w:webHidden/>
          </w:rPr>
          <w:fldChar w:fldCharType="begin"/>
        </w:r>
        <w:r w:rsidR="004770C3">
          <w:rPr>
            <w:noProof/>
            <w:webHidden/>
          </w:rPr>
          <w:instrText xml:space="preserve"> PAGEREF _Toc88204550 \h </w:instrText>
        </w:r>
        <w:r w:rsidR="004770C3">
          <w:rPr>
            <w:noProof/>
            <w:webHidden/>
          </w:rPr>
        </w:r>
        <w:r w:rsidR="004770C3">
          <w:rPr>
            <w:noProof/>
            <w:webHidden/>
          </w:rPr>
          <w:fldChar w:fldCharType="separate"/>
        </w:r>
        <w:r w:rsidR="004770C3">
          <w:rPr>
            <w:noProof/>
            <w:webHidden/>
          </w:rPr>
          <w:t>39</w:t>
        </w:r>
        <w:r w:rsidR="004770C3">
          <w:rPr>
            <w:noProof/>
            <w:webHidden/>
          </w:rPr>
          <w:fldChar w:fldCharType="end"/>
        </w:r>
      </w:hyperlink>
    </w:p>
    <w:p w14:paraId="04DE5375" w14:textId="77777777" w:rsidR="004770C3" w:rsidRDefault="009613FE">
      <w:pPr>
        <w:pStyle w:val="Spistreci3"/>
        <w:tabs>
          <w:tab w:val="right" w:leader="dot" w:pos="9629"/>
        </w:tabs>
        <w:rPr>
          <w:rFonts w:eastAsiaTheme="minorEastAsia" w:cstheme="minorBidi"/>
          <w:noProof/>
          <w:sz w:val="22"/>
          <w:szCs w:val="22"/>
        </w:rPr>
      </w:pPr>
      <w:hyperlink w:anchor="_Toc88204551" w:history="1">
        <w:r w:rsidR="004770C3" w:rsidRPr="000D56BA">
          <w:rPr>
            <w:rStyle w:val="Hipercze"/>
            <w:noProof/>
          </w:rPr>
          <w:t>ZAŁĄCZNIK NR 2 – OŚWIADCZENIE WYKONAWCY O BRAKU PODSTAW DO WYKLUCZENIA Z POSTĘPOWANIA</w:t>
        </w:r>
        <w:r w:rsidR="004770C3">
          <w:rPr>
            <w:noProof/>
            <w:webHidden/>
          </w:rPr>
          <w:tab/>
        </w:r>
        <w:r w:rsidR="004770C3">
          <w:rPr>
            <w:noProof/>
            <w:webHidden/>
          </w:rPr>
          <w:fldChar w:fldCharType="begin"/>
        </w:r>
        <w:r w:rsidR="004770C3">
          <w:rPr>
            <w:noProof/>
            <w:webHidden/>
          </w:rPr>
          <w:instrText xml:space="preserve"> PAGEREF _Toc88204551 \h </w:instrText>
        </w:r>
        <w:r w:rsidR="004770C3">
          <w:rPr>
            <w:noProof/>
            <w:webHidden/>
          </w:rPr>
        </w:r>
        <w:r w:rsidR="004770C3">
          <w:rPr>
            <w:noProof/>
            <w:webHidden/>
          </w:rPr>
          <w:fldChar w:fldCharType="separate"/>
        </w:r>
        <w:r w:rsidR="004770C3">
          <w:rPr>
            <w:noProof/>
            <w:webHidden/>
          </w:rPr>
          <w:t>44</w:t>
        </w:r>
        <w:r w:rsidR="004770C3">
          <w:rPr>
            <w:noProof/>
            <w:webHidden/>
          </w:rPr>
          <w:fldChar w:fldCharType="end"/>
        </w:r>
      </w:hyperlink>
    </w:p>
    <w:p w14:paraId="60346A2C" w14:textId="77777777" w:rsidR="004770C3" w:rsidRDefault="009613FE">
      <w:pPr>
        <w:pStyle w:val="Spistreci3"/>
        <w:tabs>
          <w:tab w:val="right" w:leader="dot" w:pos="9629"/>
        </w:tabs>
        <w:rPr>
          <w:rFonts w:eastAsiaTheme="minorEastAsia" w:cstheme="minorBidi"/>
          <w:noProof/>
          <w:sz w:val="22"/>
          <w:szCs w:val="22"/>
        </w:rPr>
      </w:pPr>
      <w:hyperlink w:anchor="_Toc88204552" w:history="1">
        <w:r w:rsidR="004770C3" w:rsidRPr="000D56BA">
          <w:rPr>
            <w:rStyle w:val="Hipercze"/>
            <w:noProof/>
          </w:rPr>
          <w:t>ZAŁĄCZNIK NR 3 – UPOWAŻNIENIE UDZIELONE PRZEZ WYKONAWCĘ</w:t>
        </w:r>
        <w:r w:rsidR="004770C3">
          <w:rPr>
            <w:noProof/>
            <w:webHidden/>
          </w:rPr>
          <w:tab/>
        </w:r>
        <w:r w:rsidR="004770C3">
          <w:rPr>
            <w:noProof/>
            <w:webHidden/>
          </w:rPr>
          <w:fldChar w:fldCharType="begin"/>
        </w:r>
        <w:r w:rsidR="004770C3">
          <w:rPr>
            <w:noProof/>
            <w:webHidden/>
          </w:rPr>
          <w:instrText xml:space="preserve"> PAGEREF _Toc88204552 \h </w:instrText>
        </w:r>
        <w:r w:rsidR="004770C3">
          <w:rPr>
            <w:noProof/>
            <w:webHidden/>
          </w:rPr>
        </w:r>
        <w:r w:rsidR="004770C3">
          <w:rPr>
            <w:noProof/>
            <w:webHidden/>
          </w:rPr>
          <w:fldChar w:fldCharType="separate"/>
        </w:r>
        <w:r w:rsidR="004770C3">
          <w:rPr>
            <w:noProof/>
            <w:webHidden/>
          </w:rPr>
          <w:t>45</w:t>
        </w:r>
        <w:r w:rsidR="004770C3">
          <w:rPr>
            <w:noProof/>
            <w:webHidden/>
          </w:rPr>
          <w:fldChar w:fldCharType="end"/>
        </w:r>
      </w:hyperlink>
    </w:p>
    <w:p w14:paraId="55D9FC70" w14:textId="77777777" w:rsidR="004770C3" w:rsidRDefault="009613FE">
      <w:pPr>
        <w:pStyle w:val="Spistreci3"/>
        <w:tabs>
          <w:tab w:val="right" w:leader="dot" w:pos="9629"/>
        </w:tabs>
        <w:rPr>
          <w:rFonts w:eastAsiaTheme="minorEastAsia" w:cstheme="minorBidi"/>
          <w:noProof/>
          <w:sz w:val="22"/>
          <w:szCs w:val="22"/>
        </w:rPr>
      </w:pPr>
      <w:hyperlink w:anchor="_Toc88204553" w:history="1">
        <w:r w:rsidR="004770C3" w:rsidRPr="000D56BA">
          <w:rPr>
            <w:rStyle w:val="Hipercze"/>
            <w:noProof/>
          </w:rPr>
          <w:t>ZAŁĄCZNIK NR 4 – OŚWIADCZENIE WYKONAWCY O ZACHOWANIU POUFNOŚCI</w:t>
        </w:r>
        <w:r w:rsidR="004770C3">
          <w:rPr>
            <w:noProof/>
            <w:webHidden/>
          </w:rPr>
          <w:tab/>
        </w:r>
        <w:r w:rsidR="004770C3">
          <w:rPr>
            <w:noProof/>
            <w:webHidden/>
          </w:rPr>
          <w:fldChar w:fldCharType="begin"/>
        </w:r>
        <w:r w:rsidR="004770C3">
          <w:rPr>
            <w:noProof/>
            <w:webHidden/>
          </w:rPr>
          <w:instrText xml:space="preserve"> PAGEREF _Toc88204553 \h </w:instrText>
        </w:r>
        <w:r w:rsidR="004770C3">
          <w:rPr>
            <w:noProof/>
            <w:webHidden/>
          </w:rPr>
        </w:r>
        <w:r w:rsidR="004770C3">
          <w:rPr>
            <w:noProof/>
            <w:webHidden/>
          </w:rPr>
          <w:fldChar w:fldCharType="separate"/>
        </w:r>
        <w:r w:rsidR="004770C3">
          <w:rPr>
            <w:noProof/>
            <w:webHidden/>
          </w:rPr>
          <w:t>46</w:t>
        </w:r>
        <w:r w:rsidR="004770C3">
          <w:rPr>
            <w:noProof/>
            <w:webHidden/>
          </w:rPr>
          <w:fldChar w:fldCharType="end"/>
        </w:r>
      </w:hyperlink>
    </w:p>
    <w:p w14:paraId="26B64874" w14:textId="77777777" w:rsidR="004770C3" w:rsidRDefault="009613FE">
      <w:pPr>
        <w:pStyle w:val="Spistreci3"/>
        <w:tabs>
          <w:tab w:val="right" w:leader="dot" w:pos="9629"/>
        </w:tabs>
        <w:rPr>
          <w:rFonts w:eastAsiaTheme="minorEastAsia" w:cstheme="minorBidi"/>
          <w:noProof/>
          <w:sz w:val="22"/>
          <w:szCs w:val="22"/>
        </w:rPr>
      </w:pPr>
      <w:hyperlink w:anchor="_Toc88204554" w:history="1">
        <w:r w:rsidR="004770C3" w:rsidRPr="000D56BA">
          <w:rPr>
            <w:rStyle w:val="Hipercze"/>
            <w:noProof/>
          </w:rPr>
          <w:t>ZAŁĄCZNIK NR 5 – INFORMACJA O ADMINISTRATORZE DANYCH OSOBOWYCH</w:t>
        </w:r>
        <w:r w:rsidR="004770C3">
          <w:rPr>
            <w:noProof/>
            <w:webHidden/>
          </w:rPr>
          <w:tab/>
        </w:r>
        <w:r w:rsidR="004770C3">
          <w:rPr>
            <w:noProof/>
            <w:webHidden/>
          </w:rPr>
          <w:fldChar w:fldCharType="begin"/>
        </w:r>
        <w:r w:rsidR="004770C3">
          <w:rPr>
            <w:noProof/>
            <w:webHidden/>
          </w:rPr>
          <w:instrText xml:space="preserve"> PAGEREF _Toc88204554 \h </w:instrText>
        </w:r>
        <w:r w:rsidR="004770C3">
          <w:rPr>
            <w:noProof/>
            <w:webHidden/>
          </w:rPr>
        </w:r>
        <w:r w:rsidR="004770C3">
          <w:rPr>
            <w:noProof/>
            <w:webHidden/>
          </w:rPr>
          <w:fldChar w:fldCharType="separate"/>
        </w:r>
        <w:r w:rsidR="004770C3">
          <w:rPr>
            <w:noProof/>
            <w:webHidden/>
          </w:rPr>
          <w:t>47</w:t>
        </w:r>
        <w:r w:rsidR="004770C3">
          <w:rPr>
            <w:noProof/>
            <w:webHidden/>
          </w:rPr>
          <w:fldChar w:fldCharType="end"/>
        </w:r>
      </w:hyperlink>
    </w:p>
    <w:p w14:paraId="3A0655F8" w14:textId="77777777" w:rsidR="004770C3" w:rsidRDefault="009613FE">
      <w:pPr>
        <w:pStyle w:val="Spistreci3"/>
        <w:tabs>
          <w:tab w:val="right" w:leader="dot" w:pos="9629"/>
        </w:tabs>
        <w:rPr>
          <w:rFonts w:eastAsiaTheme="minorEastAsia" w:cstheme="minorBidi"/>
          <w:noProof/>
          <w:sz w:val="22"/>
          <w:szCs w:val="22"/>
        </w:rPr>
      </w:pPr>
      <w:hyperlink w:anchor="_Toc88204555" w:history="1">
        <w:r w:rsidR="004770C3" w:rsidRPr="000D56BA">
          <w:rPr>
            <w:rStyle w:val="Hipercze"/>
            <w:noProof/>
          </w:rPr>
          <w:t>ZAŁĄCZNIK NR 6 – OŚWIADCZENIE O UCZESTNICTWIE W GRUPIE KAPITAŁOWEJ</w:t>
        </w:r>
        <w:r w:rsidR="004770C3">
          <w:rPr>
            <w:noProof/>
            <w:webHidden/>
          </w:rPr>
          <w:tab/>
        </w:r>
        <w:r w:rsidR="004770C3">
          <w:rPr>
            <w:noProof/>
            <w:webHidden/>
          </w:rPr>
          <w:fldChar w:fldCharType="begin"/>
        </w:r>
        <w:r w:rsidR="004770C3">
          <w:rPr>
            <w:noProof/>
            <w:webHidden/>
          </w:rPr>
          <w:instrText xml:space="preserve"> PAGEREF _Toc88204555 \h </w:instrText>
        </w:r>
        <w:r w:rsidR="004770C3">
          <w:rPr>
            <w:noProof/>
            <w:webHidden/>
          </w:rPr>
        </w:r>
        <w:r w:rsidR="004770C3">
          <w:rPr>
            <w:noProof/>
            <w:webHidden/>
          </w:rPr>
          <w:fldChar w:fldCharType="separate"/>
        </w:r>
        <w:r w:rsidR="004770C3">
          <w:rPr>
            <w:noProof/>
            <w:webHidden/>
          </w:rPr>
          <w:t>49</w:t>
        </w:r>
        <w:r w:rsidR="004770C3">
          <w:rPr>
            <w:noProof/>
            <w:webHidden/>
          </w:rPr>
          <w:fldChar w:fldCharType="end"/>
        </w:r>
      </w:hyperlink>
    </w:p>
    <w:p w14:paraId="201CDE0B" w14:textId="77777777" w:rsidR="004770C3" w:rsidRDefault="009613FE">
      <w:pPr>
        <w:pStyle w:val="Spistreci3"/>
        <w:tabs>
          <w:tab w:val="right" w:leader="dot" w:pos="9629"/>
        </w:tabs>
        <w:rPr>
          <w:rFonts w:eastAsiaTheme="minorEastAsia" w:cstheme="minorBidi"/>
          <w:noProof/>
          <w:sz w:val="22"/>
          <w:szCs w:val="22"/>
        </w:rPr>
      </w:pPr>
      <w:hyperlink w:anchor="_Toc88204556" w:history="1">
        <w:r w:rsidR="004770C3" w:rsidRPr="000D56BA">
          <w:rPr>
            <w:rStyle w:val="Hipercze"/>
            <w:noProof/>
          </w:rPr>
          <w:t>ZAŁĄCZNIK NR 7 – WYKAZ DOŚWIADCZENIA WYKONAWCY W REALIZACJI PROJEKTÓW PODOBNYCH</w:t>
        </w:r>
        <w:r w:rsidR="004770C3">
          <w:rPr>
            <w:noProof/>
            <w:webHidden/>
          </w:rPr>
          <w:tab/>
        </w:r>
        <w:r w:rsidR="004770C3">
          <w:rPr>
            <w:noProof/>
            <w:webHidden/>
          </w:rPr>
          <w:fldChar w:fldCharType="begin"/>
        </w:r>
        <w:r w:rsidR="004770C3">
          <w:rPr>
            <w:noProof/>
            <w:webHidden/>
          </w:rPr>
          <w:instrText xml:space="preserve"> PAGEREF _Toc88204556 \h </w:instrText>
        </w:r>
        <w:r w:rsidR="004770C3">
          <w:rPr>
            <w:noProof/>
            <w:webHidden/>
          </w:rPr>
        </w:r>
        <w:r w:rsidR="004770C3">
          <w:rPr>
            <w:noProof/>
            <w:webHidden/>
          </w:rPr>
          <w:fldChar w:fldCharType="separate"/>
        </w:r>
        <w:r w:rsidR="004770C3">
          <w:rPr>
            <w:noProof/>
            <w:webHidden/>
          </w:rPr>
          <w:t>50</w:t>
        </w:r>
        <w:r w:rsidR="004770C3">
          <w:rPr>
            <w:noProof/>
            <w:webHidden/>
          </w:rPr>
          <w:fldChar w:fldCharType="end"/>
        </w:r>
      </w:hyperlink>
    </w:p>
    <w:p w14:paraId="0E7F0266" w14:textId="77777777" w:rsidR="004770C3" w:rsidRDefault="009613FE">
      <w:pPr>
        <w:pStyle w:val="Spistreci3"/>
        <w:tabs>
          <w:tab w:val="right" w:leader="dot" w:pos="9629"/>
        </w:tabs>
        <w:rPr>
          <w:rFonts w:eastAsiaTheme="minorEastAsia" w:cstheme="minorBidi"/>
          <w:noProof/>
          <w:sz w:val="22"/>
          <w:szCs w:val="22"/>
        </w:rPr>
      </w:pPr>
      <w:hyperlink w:anchor="_Toc88204557" w:history="1">
        <w:r w:rsidR="004770C3" w:rsidRPr="000D56BA">
          <w:rPr>
            <w:rStyle w:val="Hipercze"/>
            <w:noProof/>
          </w:rPr>
          <w:t>ZAŁĄCZNIK NR 8 – PROJEKT UMOWY</w:t>
        </w:r>
        <w:r w:rsidR="004770C3">
          <w:rPr>
            <w:noProof/>
            <w:webHidden/>
          </w:rPr>
          <w:tab/>
        </w:r>
        <w:r w:rsidR="004770C3">
          <w:rPr>
            <w:noProof/>
            <w:webHidden/>
          </w:rPr>
          <w:fldChar w:fldCharType="begin"/>
        </w:r>
        <w:r w:rsidR="004770C3">
          <w:rPr>
            <w:noProof/>
            <w:webHidden/>
          </w:rPr>
          <w:instrText xml:space="preserve"> PAGEREF _Toc88204557 \h </w:instrText>
        </w:r>
        <w:r w:rsidR="004770C3">
          <w:rPr>
            <w:noProof/>
            <w:webHidden/>
          </w:rPr>
        </w:r>
        <w:r w:rsidR="004770C3">
          <w:rPr>
            <w:noProof/>
            <w:webHidden/>
          </w:rPr>
          <w:fldChar w:fldCharType="separate"/>
        </w:r>
        <w:r w:rsidR="004770C3">
          <w:rPr>
            <w:noProof/>
            <w:webHidden/>
          </w:rPr>
          <w:t>51</w:t>
        </w:r>
        <w:r w:rsidR="004770C3">
          <w:rPr>
            <w:noProof/>
            <w:webHidden/>
          </w:rPr>
          <w:fldChar w:fldCharType="end"/>
        </w:r>
      </w:hyperlink>
    </w:p>
    <w:p w14:paraId="1B12F4DD" w14:textId="5EC1AD44" w:rsidR="008A6DEF" w:rsidRPr="00CC187A" w:rsidRDefault="008C0A3D" w:rsidP="00CC187A">
      <w:pPr>
        <w:tabs>
          <w:tab w:val="left" w:pos="709"/>
        </w:tabs>
        <w:spacing w:before="0" w:line="276" w:lineRule="auto"/>
        <w:rPr>
          <w:rStyle w:val="Pogrubienie"/>
          <w:rFonts w:cstheme="minorHAnsi"/>
          <w:b w:val="0"/>
          <w:bCs w:val="0"/>
          <w:color w:val="365F91"/>
          <w:szCs w:val="20"/>
          <w:lang w:eastAsia="en-US"/>
        </w:rPr>
      </w:pPr>
      <w:r w:rsidRPr="00CC187A">
        <w:rPr>
          <w:rFonts w:cstheme="minorHAnsi"/>
          <w:szCs w:val="20"/>
        </w:rPr>
        <w:fldChar w:fldCharType="end"/>
      </w:r>
      <w:r w:rsidR="008A6DEF" w:rsidRPr="00CC187A">
        <w:rPr>
          <w:rFonts w:cstheme="minorHAnsi"/>
          <w:b/>
          <w:color w:val="365F91"/>
          <w:szCs w:val="20"/>
          <w:u w:val="single"/>
        </w:rPr>
        <w:br w:type="page"/>
      </w:r>
    </w:p>
    <w:p w14:paraId="41488BF1" w14:textId="42E71E87" w:rsidR="00AE00EF" w:rsidRPr="00CC187A" w:rsidRDefault="009A4C68" w:rsidP="00CC187A">
      <w:pPr>
        <w:pStyle w:val="Spiszacznikw"/>
        <w:rPr>
          <w:rFonts w:asciiTheme="minorHAnsi" w:hAnsiTheme="minorHAnsi"/>
        </w:rPr>
      </w:pPr>
      <w:bookmarkStart w:id="89" w:name="_Toc66455060"/>
      <w:bookmarkStart w:id="90" w:name="_Toc88204546"/>
      <w:r w:rsidRPr="00CC187A">
        <w:rPr>
          <w:rFonts w:asciiTheme="minorHAnsi" w:hAnsiTheme="minorHAnsi"/>
        </w:rPr>
        <w:lastRenderedPageBreak/>
        <w:t>ZAŁĄCZNIK NR 1</w:t>
      </w:r>
      <w:r w:rsidR="00DC4BC3" w:rsidRPr="00CC187A">
        <w:rPr>
          <w:rFonts w:asciiTheme="minorHAnsi" w:hAnsiTheme="minorHAnsi"/>
        </w:rPr>
        <w:t xml:space="preserve"> </w:t>
      </w:r>
      <w:r w:rsidR="00A1338E">
        <w:rPr>
          <w:rFonts w:asciiTheme="minorHAnsi" w:hAnsiTheme="minorHAnsi"/>
        </w:rPr>
        <w:t>A</w:t>
      </w:r>
      <w:r w:rsidR="00DC4BC3" w:rsidRPr="00CC187A">
        <w:rPr>
          <w:rFonts w:asciiTheme="minorHAnsi" w:hAnsiTheme="minorHAnsi"/>
        </w:rPr>
        <w:t>–</w:t>
      </w:r>
      <w:r w:rsidR="00AE00EF" w:rsidRPr="00CC187A">
        <w:rPr>
          <w:rFonts w:asciiTheme="minorHAnsi" w:hAnsiTheme="minorHAnsi"/>
        </w:rPr>
        <w:t xml:space="preserve"> </w:t>
      </w:r>
      <w:r w:rsidRPr="00CC187A">
        <w:rPr>
          <w:rFonts w:asciiTheme="minorHAnsi" w:hAnsiTheme="minorHAnsi"/>
        </w:rPr>
        <w:t>FORMULARZ OFERTY</w:t>
      </w:r>
      <w:bookmarkEnd w:id="89"/>
      <w:r w:rsidR="004770C3">
        <w:rPr>
          <w:rFonts w:asciiTheme="minorHAnsi" w:hAnsiTheme="minorHAnsi"/>
        </w:rPr>
        <w:t xml:space="preserve"> DLA Z</w:t>
      </w:r>
      <w:r w:rsidR="00BF5709">
        <w:rPr>
          <w:rFonts w:asciiTheme="minorHAnsi" w:hAnsiTheme="minorHAnsi"/>
        </w:rPr>
        <w:t>ADANIA 1 (</w:t>
      </w:r>
      <w:r w:rsidR="004770C3">
        <w:rPr>
          <w:rFonts w:asciiTheme="minorHAnsi" w:hAnsiTheme="minorHAnsi"/>
        </w:rPr>
        <w:t>ENEA S.A.)</w:t>
      </w:r>
      <w:bookmarkEnd w:id="90"/>
    </w:p>
    <w:p w14:paraId="172D653C" w14:textId="391F1265" w:rsidR="00AE00EF" w:rsidRPr="00CC187A" w:rsidRDefault="00AE00EF" w:rsidP="00CC187A">
      <w:pPr>
        <w:spacing w:before="0" w:line="276" w:lineRule="auto"/>
        <w:rPr>
          <w:rStyle w:val="Pogrubienie"/>
          <w:rFonts w:cstheme="minorHAnsi"/>
          <w:b w:val="0"/>
          <w:bCs w:val="0"/>
          <w:color w:val="365F91"/>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CC187A" w14:paraId="47B38AD7" w14:textId="77777777" w:rsidTr="008A17DD">
        <w:trPr>
          <w:trHeight w:val="1172"/>
        </w:trPr>
        <w:tc>
          <w:tcPr>
            <w:tcW w:w="160" w:type="dxa"/>
            <w:tcBorders>
              <w:top w:val="nil"/>
              <w:left w:val="nil"/>
              <w:bottom w:val="nil"/>
            </w:tcBorders>
            <w:vAlign w:val="bottom"/>
          </w:tcPr>
          <w:p w14:paraId="4391699E" w14:textId="77777777" w:rsidR="00AE00EF" w:rsidRPr="00CC187A" w:rsidRDefault="00AE00EF" w:rsidP="00CC187A">
            <w:pPr>
              <w:pStyle w:val="WW-Legenda"/>
              <w:spacing w:line="276" w:lineRule="auto"/>
              <w:jc w:val="center"/>
              <w:rPr>
                <w:rFonts w:asciiTheme="minorHAnsi" w:hAnsiTheme="minorHAnsi" w:cstheme="minorHAnsi"/>
                <w:b w:val="0"/>
                <w:bCs w:val="0"/>
              </w:rPr>
            </w:pPr>
          </w:p>
        </w:tc>
        <w:tc>
          <w:tcPr>
            <w:tcW w:w="3741" w:type="dxa"/>
            <w:vAlign w:val="bottom"/>
          </w:tcPr>
          <w:p w14:paraId="3C8D9C6E" w14:textId="52581FD7" w:rsidR="00AE00EF" w:rsidRPr="00CC187A" w:rsidRDefault="00084A64" w:rsidP="00CC187A">
            <w:pPr>
              <w:pStyle w:val="WW-Legenda"/>
              <w:spacing w:line="276" w:lineRule="auto"/>
              <w:jc w:val="center"/>
              <w:rPr>
                <w:rFonts w:asciiTheme="minorHAnsi" w:hAnsiTheme="minorHAnsi" w:cstheme="minorHAnsi"/>
                <w:b w:val="0"/>
                <w:bCs w:val="0"/>
              </w:rPr>
            </w:pPr>
            <w:r>
              <w:rPr>
                <w:rFonts w:asciiTheme="minorHAnsi" w:hAnsiTheme="minorHAnsi" w:cstheme="minorHAnsi"/>
                <w:b w:val="0"/>
                <w:bCs w:val="0"/>
              </w:rPr>
              <w:t>(pieczęć/ nazwa Wykonawcy)</w:t>
            </w:r>
          </w:p>
        </w:tc>
        <w:tc>
          <w:tcPr>
            <w:tcW w:w="5927" w:type="dxa"/>
            <w:gridSpan w:val="2"/>
            <w:tcBorders>
              <w:top w:val="nil"/>
              <w:bottom w:val="nil"/>
              <w:right w:val="nil"/>
            </w:tcBorders>
          </w:tcPr>
          <w:p w14:paraId="1FB6ED1F" w14:textId="77777777" w:rsidR="00AE00EF" w:rsidRPr="00CC187A" w:rsidRDefault="00AE00EF" w:rsidP="00CC187A">
            <w:pPr>
              <w:pStyle w:val="WW-Legenda"/>
              <w:spacing w:line="276" w:lineRule="auto"/>
              <w:jc w:val="right"/>
              <w:rPr>
                <w:rFonts w:asciiTheme="minorHAnsi" w:hAnsiTheme="minorHAnsi" w:cstheme="minorHAnsi"/>
                <w:b w:val="0"/>
                <w:bCs w:val="0"/>
              </w:rPr>
            </w:pPr>
          </w:p>
        </w:tc>
      </w:tr>
      <w:tr w:rsidR="00AE00EF" w:rsidRPr="00CC187A" w14:paraId="77D8F4A3" w14:textId="77777777" w:rsidTr="00C002BD">
        <w:trPr>
          <w:gridAfter w:val="1"/>
          <w:wAfter w:w="51" w:type="dxa"/>
          <w:trHeight w:val="491"/>
        </w:trPr>
        <w:tc>
          <w:tcPr>
            <w:tcW w:w="9777" w:type="dxa"/>
            <w:gridSpan w:val="3"/>
            <w:tcBorders>
              <w:top w:val="nil"/>
              <w:left w:val="nil"/>
              <w:bottom w:val="nil"/>
              <w:right w:val="nil"/>
            </w:tcBorders>
            <w:vAlign w:val="bottom"/>
          </w:tcPr>
          <w:p w14:paraId="4DE22602" w14:textId="77777777" w:rsidR="00AE00EF" w:rsidRPr="00CC187A" w:rsidRDefault="00AE00EF" w:rsidP="00CC187A">
            <w:pPr>
              <w:pStyle w:val="Nagwek"/>
              <w:tabs>
                <w:tab w:val="clear" w:pos="4536"/>
                <w:tab w:val="clear" w:pos="9072"/>
              </w:tabs>
              <w:spacing w:before="0" w:line="276" w:lineRule="auto"/>
              <w:rPr>
                <w:rFonts w:cstheme="minorHAnsi"/>
                <w:b/>
                <w:bCs/>
                <w:szCs w:val="20"/>
              </w:rPr>
            </w:pPr>
            <w:r w:rsidRPr="00CC187A">
              <w:rPr>
                <w:rFonts w:cstheme="minorHAnsi"/>
                <w:b/>
                <w:bCs/>
                <w:szCs w:val="20"/>
              </w:rPr>
              <w:t xml:space="preserve">Oferta w </w:t>
            </w:r>
            <w:r w:rsidR="00C5090F" w:rsidRPr="00CC187A">
              <w:rPr>
                <w:rFonts w:cstheme="minorHAnsi"/>
                <w:b/>
                <w:bCs/>
                <w:szCs w:val="20"/>
              </w:rPr>
              <w:t>p</w:t>
            </w:r>
            <w:r w:rsidRPr="00CC187A">
              <w:rPr>
                <w:rFonts w:cstheme="minorHAnsi"/>
                <w:b/>
                <w:bCs/>
                <w:szCs w:val="20"/>
              </w:rPr>
              <w:t>ostępowaniu</w:t>
            </w:r>
          </w:p>
        </w:tc>
      </w:tr>
      <w:tr w:rsidR="00AE00EF" w:rsidRPr="00CC187A" w14:paraId="573109B0"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592E1038" w14:textId="77777777" w:rsidR="00AE00EF" w:rsidRPr="00CC187A" w:rsidRDefault="00AE00EF" w:rsidP="00CC187A">
            <w:pPr>
              <w:spacing w:before="0" w:line="276" w:lineRule="auto"/>
              <w:rPr>
                <w:rFonts w:cstheme="minorHAnsi"/>
                <w:szCs w:val="20"/>
              </w:rPr>
            </w:pPr>
            <w:r w:rsidRPr="00CC187A">
              <w:rPr>
                <w:rFonts w:cstheme="minorHAnsi"/>
                <w:szCs w:val="20"/>
              </w:rPr>
              <w:t>Ja, niżej podpisany (My niżej podpisani):</w:t>
            </w:r>
          </w:p>
        </w:tc>
      </w:tr>
      <w:tr w:rsidR="00AE00EF" w:rsidRPr="00CC187A" w14:paraId="2A619157"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F4D7A82" w14:textId="77777777" w:rsidR="00AE00EF" w:rsidRPr="00CC187A" w:rsidRDefault="00AE00EF" w:rsidP="00CC187A">
            <w:pPr>
              <w:spacing w:before="0" w:line="276" w:lineRule="auto"/>
              <w:jc w:val="center"/>
              <w:rPr>
                <w:rFonts w:cstheme="minorHAnsi"/>
                <w:b/>
                <w:bCs/>
                <w:szCs w:val="20"/>
              </w:rPr>
            </w:pPr>
          </w:p>
        </w:tc>
      </w:tr>
      <w:tr w:rsidR="00AE00EF" w:rsidRPr="00CC187A" w14:paraId="43C351E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C116E59" w14:textId="77777777" w:rsidR="00AE00EF" w:rsidRPr="00CC187A" w:rsidRDefault="00AE00EF" w:rsidP="00CC187A">
            <w:pPr>
              <w:spacing w:before="0" w:line="276" w:lineRule="auto"/>
              <w:rPr>
                <w:rFonts w:cstheme="minorHAnsi"/>
                <w:szCs w:val="20"/>
              </w:rPr>
            </w:pPr>
            <w:r w:rsidRPr="00CC187A">
              <w:rPr>
                <w:rFonts w:cstheme="minorHAnsi"/>
                <w:szCs w:val="20"/>
              </w:rPr>
              <w:t>działając w imieniu i na rzecz:</w:t>
            </w:r>
          </w:p>
        </w:tc>
      </w:tr>
      <w:tr w:rsidR="00AE00EF" w:rsidRPr="00CC187A" w14:paraId="04B47171"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72AEC35" w14:textId="77777777" w:rsidR="00AE00EF" w:rsidRPr="00CC187A" w:rsidRDefault="00AE00EF" w:rsidP="00CC187A">
            <w:pPr>
              <w:spacing w:before="0" w:line="276" w:lineRule="auto"/>
              <w:jc w:val="center"/>
              <w:rPr>
                <w:rFonts w:cstheme="minorHAnsi"/>
                <w:b/>
                <w:bCs/>
                <w:szCs w:val="20"/>
              </w:rPr>
            </w:pPr>
          </w:p>
        </w:tc>
      </w:tr>
      <w:tr w:rsidR="00AE00EF" w:rsidRPr="00CC187A" w14:paraId="14B9CC5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970BAC5" w14:textId="77777777" w:rsidR="00AE00EF" w:rsidRPr="00CC187A" w:rsidRDefault="00AE00EF" w:rsidP="00CC187A">
            <w:pPr>
              <w:pStyle w:val="BodyText21"/>
              <w:tabs>
                <w:tab w:val="clear" w:pos="0"/>
              </w:tabs>
              <w:spacing w:line="276" w:lineRule="auto"/>
              <w:rPr>
                <w:rFonts w:cstheme="minorHAnsi"/>
                <w:szCs w:val="20"/>
              </w:rPr>
            </w:pPr>
            <w:r w:rsidRPr="00CC187A">
              <w:rPr>
                <w:rFonts w:cstheme="minorHAnsi"/>
                <w:szCs w:val="20"/>
              </w:rPr>
              <w:t xml:space="preserve">Składam(y) </w:t>
            </w:r>
            <w:r w:rsidR="00C5090F" w:rsidRPr="00CC187A">
              <w:rPr>
                <w:rFonts w:cstheme="minorHAnsi"/>
                <w:szCs w:val="20"/>
              </w:rPr>
              <w:t>o</w:t>
            </w:r>
            <w:r w:rsidRPr="00CC187A">
              <w:rPr>
                <w:rFonts w:cstheme="minorHAnsi"/>
                <w:szCs w:val="20"/>
              </w:rPr>
              <w:t>fertę na wykonanie zamówienia, którego przedmiotem jest:</w:t>
            </w:r>
          </w:p>
        </w:tc>
      </w:tr>
      <w:tr w:rsidR="00AE00EF" w:rsidRPr="00CC187A" w14:paraId="4D7E1FA7" w14:textId="77777777" w:rsidTr="00FB50ED">
        <w:trPr>
          <w:gridAfter w:val="1"/>
          <w:wAfter w:w="51" w:type="dxa"/>
          <w:trHeight w:val="56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6E01478" w14:textId="785CD45A" w:rsidR="00AE00EF" w:rsidRPr="00CC187A" w:rsidRDefault="00A1338E" w:rsidP="00CC187A">
            <w:pPr>
              <w:spacing w:before="0" w:line="276" w:lineRule="auto"/>
              <w:ind w:left="567"/>
              <w:jc w:val="center"/>
              <w:rPr>
                <w:rFonts w:cstheme="minorHAnsi"/>
                <w:b/>
                <w:bCs/>
                <w:szCs w:val="20"/>
              </w:rPr>
            </w:pPr>
            <w:r>
              <w:rPr>
                <w:rFonts w:cstheme="minorHAnsi"/>
                <w:b/>
                <w:bCs/>
                <w:color w:val="2E74B5"/>
                <w:szCs w:val="20"/>
              </w:rPr>
              <w:t>Prenumerata i dostawa prasy codziennej i fachowej dla Spółek GK ENEA</w:t>
            </w:r>
          </w:p>
        </w:tc>
      </w:tr>
    </w:tbl>
    <w:p w14:paraId="7A911E42" w14:textId="77777777" w:rsidR="00AE00EF" w:rsidRPr="00CC187A" w:rsidRDefault="00AE00EF" w:rsidP="00CC187A">
      <w:pPr>
        <w:spacing w:before="0" w:line="276" w:lineRule="auto"/>
        <w:jc w:val="left"/>
        <w:rPr>
          <w:rFonts w:cstheme="minorHAnsi"/>
          <w:b/>
          <w:bCs/>
          <w:szCs w:val="20"/>
        </w:rPr>
      </w:pPr>
    </w:p>
    <w:p w14:paraId="19BD739A" w14:textId="2AC34D92" w:rsidR="00AE00EF" w:rsidRPr="00CC187A" w:rsidRDefault="00AE00EF" w:rsidP="00CC187A">
      <w:pPr>
        <w:numPr>
          <w:ilvl w:val="0"/>
          <w:numId w:val="4"/>
        </w:numPr>
        <w:tabs>
          <w:tab w:val="clear" w:pos="502"/>
          <w:tab w:val="num" w:pos="360"/>
          <w:tab w:val="num" w:pos="426"/>
        </w:tabs>
        <w:spacing w:before="0" w:line="276" w:lineRule="auto"/>
        <w:ind w:left="426" w:right="-34" w:hanging="426"/>
        <w:rPr>
          <w:rFonts w:cstheme="minorHAnsi"/>
          <w:b/>
          <w:i/>
          <w:iCs/>
          <w:szCs w:val="20"/>
        </w:rPr>
      </w:pPr>
      <w:r w:rsidRPr="00CC187A">
        <w:rPr>
          <w:rFonts w:cstheme="minorHAnsi"/>
          <w:szCs w:val="20"/>
        </w:rPr>
        <w:t xml:space="preserve">Oferujemy wykonanie zamówienia zgodnie z opisem przedmiotu zamówienia za </w:t>
      </w:r>
      <w:r w:rsidRPr="00CC187A">
        <w:rPr>
          <w:rFonts w:cstheme="minorHAnsi"/>
          <w:iCs/>
          <w:szCs w:val="20"/>
        </w:rPr>
        <w:t>cenę:</w:t>
      </w: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7256"/>
      </w:tblGrid>
      <w:tr w:rsidR="00287F5E" w:rsidRPr="00CC187A" w14:paraId="2E37B03F" w14:textId="77777777" w:rsidTr="00A1338E">
        <w:tc>
          <w:tcPr>
            <w:tcW w:w="9851" w:type="dxa"/>
            <w:gridSpan w:val="2"/>
            <w:tcBorders>
              <w:top w:val="nil"/>
              <w:left w:val="nil"/>
              <w:bottom w:val="nil"/>
              <w:right w:val="nil"/>
            </w:tcBorders>
            <w:shd w:val="clear" w:color="auto" w:fill="auto"/>
          </w:tcPr>
          <w:p w14:paraId="2B872F51" w14:textId="77777777" w:rsidR="00255C8A" w:rsidRDefault="00255C8A" w:rsidP="00CC187A">
            <w:pPr>
              <w:keepNext/>
              <w:spacing w:before="0" w:line="276" w:lineRule="auto"/>
              <w:rPr>
                <w:rFonts w:cstheme="minorHAnsi"/>
                <w:b/>
                <w:bCs/>
                <w:szCs w:val="20"/>
                <w:u w:val="single"/>
              </w:rPr>
            </w:pPr>
            <w:r>
              <w:rPr>
                <w:rFonts w:cstheme="minorHAnsi"/>
                <w:b/>
                <w:bCs/>
                <w:szCs w:val="20"/>
                <w:u w:val="single"/>
              </w:rPr>
              <w:t>ZADANIE 1:</w:t>
            </w:r>
          </w:p>
          <w:p w14:paraId="711ADA5A" w14:textId="7188E35C" w:rsidR="00287F5E" w:rsidRPr="00CC187A" w:rsidRDefault="00DA38C6" w:rsidP="00CC187A">
            <w:pPr>
              <w:keepNext/>
              <w:spacing w:before="0" w:line="276" w:lineRule="auto"/>
              <w:rPr>
                <w:rFonts w:cstheme="minorHAnsi"/>
                <w:b/>
                <w:bCs/>
                <w:szCs w:val="20"/>
                <w:u w:val="single"/>
              </w:rPr>
            </w:pPr>
            <w:r w:rsidRPr="00CC187A">
              <w:rPr>
                <w:rFonts w:cstheme="minorHAnsi"/>
                <w:b/>
                <w:bCs/>
                <w:szCs w:val="20"/>
                <w:u w:val="single"/>
              </w:rPr>
              <w:t xml:space="preserve">ŁĄCZNA CENA </w:t>
            </w:r>
            <w:r w:rsidR="00025894">
              <w:rPr>
                <w:rFonts w:cstheme="minorHAnsi"/>
                <w:b/>
                <w:bCs/>
                <w:szCs w:val="20"/>
                <w:u w:val="single"/>
              </w:rPr>
              <w:t xml:space="preserve">NETTO </w:t>
            </w:r>
            <w:r w:rsidRPr="00CC187A">
              <w:rPr>
                <w:rFonts w:cstheme="minorHAnsi"/>
                <w:b/>
                <w:bCs/>
                <w:szCs w:val="20"/>
                <w:u w:val="single"/>
              </w:rPr>
              <w:t>OFERTY:</w:t>
            </w:r>
          </w:p>
        </w:tc>
      </w:tr>
      <w:tr w:rsidR="00287F5E" w:rsidRPr="00CC187A" w14:paraId="571D63A2" w14:textId="77777777" w:rsidTr="00A1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5" w:type="dxa"/>
            <w:tcBorders>
              <w:top w:val="nil"/>
              <w:left w:val="nil"/>
              <w:bottom w:val="nil"/>
              <w:right w:val="nil"/>
            </w:tcBorders>
            <w:shd w:val="clear" w:color="auto" w:fill="auto"/>
            <w:vAlign w:val="bottom"/>
          </w:tcPr>
          <w:p w14:paraId="29713CFA" w14:textId="77777777" w:rsidR="00287F5E" w:rsidRPr="00CC187A" w:rsidRDefault="00287F5E" w:rsidP="00CC187A">
            <w:pPr>
              <w:keepNext/>
              <w:spacing w:before="0" w:line="276" w:lineRule="auto"/>
              <w:rPr>
                <w:rFonts w:cstheme="minorHAnsi"/>
                <w:szCs w:val="20"/>
              </w:rPr>
            </w:pPr>
            <w:r w:rsidRPr="00CC187A">
              <w:rPr>
                <w:rFonts w:cstheme="minorHAnsi"/>
                <w:szCs w:val="20"/>
              </w:rPr>
              <w:t>CENA NETTO:</w:t>
            </w:r>
          </w:p>
        </w:tc>
        <w:tc>
          <w:tcPr>
            <w:tcW w:w="7256" w:type="dxa"/>
            <w:tcBorders>
              <w:top w:val="nil"/>
              <w:left w:val="nil"/>
              <w:bottom w:val="nil"/>
              <w:right w:val="nil"/>
            </w:tcBorders>
            <w:shd w:val="clear" w:color="auto" w:fill="auto"/>
            <w:vAlign w:val="bottom"/>
          </w:tcPr>
          <w:p w14:paraId="783CFF5C" w14:textId="77777777" w:rsidR="00287F5E" w:rsidRPr="00CC187A" w:rsidRDefault="00287F5E" w:rsidP="00CC187A">
            <w:pPr>
              <w:keepNext/>
              <w:spacing w:before="0" w:line="276" w:lineRule="auto"/>
              <w:rPr>
                <w:rFonts w:cstheme="minorHAnsi"/>
                <w:szCs w:val="20"/>
              </w:rPr>
            </w:pPr>
            <w:r w:rsidRPr="00CC187A">
              <w:rPr>
                <w:rFonts w:cstheme="minorHAnsi"/>
                <w:szCs w:val="20"/>
              </w:rPr>
              <w:t>_____________________________zł</w:t>
            </w:r>
          </w:p>
        </w:tc>
      </w:tr>
      <w:tr w:rsidR="00287F5E" w:rsidRPr="00CC187A" w14:paraId="70FE2C48" w14:textId="77777777" w:rsidTr="00A1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5" w:type="dxa"/>
            <w:tcBorders>
              <w:top w:val="nil"/>
              <w:left w:val="nil"/>
              <w:bottom w:val="nil"/>
              <w:right w:val="nil"/>
            </w:tcBorders>
            <w:shd w:val="clear" w:color="auto" w:fill="auto"/>
            <w:vAlign w:val="bottom"/>
          </w:tcPr>
          <w:p w14:paraId="1D841765" w14:textId="77777777" w:rsidR="00287F5E" w:rsidRPr="00CC187A" w:rsidRDefault="00287F5E" w:rsidP="00CC187A">
            <w:pPr>
              <w:keepNext/>
              <w:spacing w:before="0" w:line="276" w:lineRule="auto"/>
              <w:rPr>
                <w:rFonts w:cstheme="minorHAnsi"/>
                <w:szCs w:val="20"/>
              </w:rPr>
            </w:pPr>
            <w:r w:rsidRPr="00CC187A">
              <w:rPr>
                <w:rFonts w:cstheme="minorHAnsi"/>
                <w:szCs w:val="20"/>
              </w:rPr>
              <w:t>CENA NETTO SŁOWNIE:</w:t>
            </w:r>
          </w:p>
        </w:tc>
        <w:tc>
          <w:tcPr>
            <w:tcW w:w="7256" w:type="dxa"/>
            <w:tcBorders>
              <w:top w:val="nil"/>
              <w:left w:val="nil"/>
              <w:bottom w:val="nil"/>
              <w:right w:val="nil"/>
            </w:tcBorders>
            <w:shd w:val="clear" w:color="auto" w:fill="auto"/>
            <w:vAlign w:val="bottom"/>
          </w:tcPr>
          <w:p w14:paraId="6F82337D" w14:textId="77777777" w:rsidR="00287F5E" w:rsidRPr="00CC187A" w:rsidRDefault="00287F5E" w:rsidP="00CC187A">
            <w:pPr>
              <w:keepNext/>
              <w:spacing w:before="0" w:line="276" w:lineRule="auto"/>
              <w:rPr>
                <w:rFonts w:cstheme="minorHAnsi"/>
                <w:szCs w:val="20"/>
              </w:rPr>
            </w:pPr>
            <w:r w:rsidRPr="00CC187A">
              <w:rPr>
                <w:rFonts w:cstheme="minorHAnsi"/>
                <w:szCs w:val="20"/>
              </w:rPr>
              <w:t xml:space="preserve">____________________________________________________________ </w:t>
            </w:r>
          </w:p>
        </w:tc>
      </w:tr>
    </w:tbl>
    <w:p w14:paraId="1CD76379" w14:textId="25E04089" w:rsidR="009F7F1B" w:rsidRDefault="009F7F1B" w:rsidP="00CC187A">
      <w:pPr>
        <w:spacing w:before="0" w:line="276" w:lineRule="auto"/>
        <w:rPr>
          <w:rFonts w:cstheme="minorHAnsi"/>
          <w:i/>
          <w:iCs/>
          <w:szCs w:val="20"/>
        </w:rPr>
      </w:pPr>
    </w:p>
    <w:tbl>
      <w:tblPr>
        <w:tblW w:w="5000" w:type="pct"/>
        <w:jc w:val="center"/>
        <w:tblCellMar>
          <w:left w:w="70" w:type="dxa"/>
          <w:right w:w="70" w:type="dxa"/>
        </w:tblCellMar>
        <w:tblLook w:val="04A0" w:firstRow="1" w:lastRow="0" w:firstColumn="1" w:lastColumn="0" w:noHBand="0" w:noVBand="1"/>
      </w:tblPr>
      <w:tblGrid>
        <w:gridCol w:w="358"/>
        <w:gridCol w:w="1507"/>
        <w:gridCol w:w="1135"/>
        <w:gridCol w:w="930"/>
        <w:gridCol w:w="1363"/>
        <w:gridCol w:w="1053"/>
        <w:gridCol w:w="821"/>
        <w:gridCol w:w="1231"/>
        <w:gridCol w:w="1231"/>
      </w:tblGrid>
      <w:tr w:rsidR="00F83C43" w:rsidRPr="00B65408" w14:paraId="24712155" w14:textId="0E76DC85" w:rsidTr="00386CDB">
        <w:trPr>
          <w:trHeight w:val="600"/>
          <w:jc w:val="center"/>
        </w:trPr>
        <w:tc>
          <w:tcPr>
            <w:tcW w:w="186" w:type="pct"/>
            <w:tcBorders>
              <w:top w:val="single" w:sz="4" w:space="0" w:color="auto"/>
              <w:left w:val="single" w:sz="4" w:space="0" w:color="auto"/>
              <w:bottom w:val="single" w:sz="4" w:space="0" w:color="auto"/>
              <w:right w:val="single" w:sz="4" w:space="0" w:color="auto"/>
            </w:tcBorders>
            <w:shd w:val="clear" w:color="000000" w:fill="D6DCE4"/>
            <w:vAlign w:val="center"/>
            <w:hideMark/>
          </w:tcPr>
          <w:p w14:paraId="13723B6E" w14:textId="77777777" w:rsidR="00F83C43" w:rsidRPr="00B65408" w:rsidRDefault="00F83C43" w:rsidP="00F83C43">
            <w:pPr>
              <w:rPr>
                <w:rFonts w:cstheme="minorHAnsi"/>
                <w:b/>
                <w:bCs/>
                <w:color w:val="000000"/>
                <w:szCs w:val="20"/>
              </w:rPr>
            </w:pPr>
            <w:r w:rsidRPr="00B65408">
              <w:rPr>
                <w:rFonts w:cstheme="minorHAnsi"/>
                <w:b/>
                <w:bCs/>
                <w:color w:val="000000"/>
                <w:szCs w:val="20"/>
              </w:rPr>
              <w:t>Lp</w:t>
            </w:r>
            <w:r>
              <w:rPr>
                <w:rFonts w:cstheme="minorHAnsi"/>
                <w:b/>
                <w:bCs/>
                <w:color w:val="000000"/>
                <w:szCs w:val="20"/>
              </w:rPr>
              <w:t>.</w:t>
            </w:r>
          </w:p>
        </w:tc>
        <w:tc>
          <w:tcPr>
            <w:tcW w:w="783" w:type="pct"/>
            <w:tcBorders>
              <w:top w:val="single" w:sz="4" w:space="0" w:color="auto"/>
              <w:left w:val="nil"/>
              <w:bottom w:val="single" w:sz="4" w:space="0" w:color="auto"/>
              <w:right w:val="single" w:sz="4" w:space="0" w:color="auto"/>
            </w:tcBorders>
            <w:shd w:val="clear" w:color="000000" w:fill="D6DCE4"/>
            <w:vAlign w:val="center"/>
            <w:hideMark/>
          </w:tcPr>
          <w:p w14:paraId="205E95BF" w14:textId="77777777" w:rsidR="00F83C43" w:rsidRPr="00B65408" w:rsidRDefault="00F83C43" w:rsidP="00F83C43">
            <w:pPr>
              <w:jc w:val="center"/>
              <w:rPr>
                <w:rFonts w:cstheme="minorHAnsi"/>
                <w:b/>
                <w:bCs/>
                <w:szCs w:val="20"/>
              </w:rPr>
            </w:pPr>
            <w:r w:rsidRPr="00B65408">
              <w:rPr>
                <w:rFonts w:cstheme="minorHAnsi"/>
                <w:b/>
                <w:bCs/>
                <w:szCs w:val="20"/>
              </w:rPr>
              <w:t>Tytuły czasopism i dzienników</w:t>
            </w:r>
          </w:p>
        </w:tc>
        <w:tc>
          <w:tcPr>
            <w:tcW w:w="589" w:type="pct"/>
            <w:tcBorders>
              <w:top w:val="single" w:sz="4" w:space="0" w:color="auto"/>
              <w:left w:val="nil"/>
              <w:bottom w:val="single" w:sz="4" w:space="0" w:color="auto"/>
              <w:right w:val="single" w:sz="4" w:space="0" w:color="auto"/>
            </w:tcBorders>
            <w:shd w:val="clear" w:color="000000" w:fill="D6DCE4"/>
            <w:vAlign w:val="center"/>
            <w:hideMark/>
          </w:tcPr>
          <w:p w14:paraId="67A38F5C" w14:textId="77777777" w:rsidR="00F83C43" w:rsidRPr="00B65408" w:rsidRDefault="00F83C43" w:rsidP="00F83C43">
            <w:pPr>
              <w:jc w:val="center"/>
              <w:rPr>
                <w:rFonts w:cstheme="minorHAnsi"/>
                <w:b/>
                <w:bCs/>
                <w:color w:val="000000"/>
                <w:szCs w:val="20"/>
              </w:rPr>
            </w:pPr>
            <w:r w:rsidRPr="00B65408">
              <w:rPr>
                <w:rFonts w:cstheme="minorHAnsi"/>
                <w:b/>
                <w:bCs/>
                <w:color w:val="000000"/>
                <w:szCs w:val="20"/>
              </w:rPr>
              <w:t xml:space="preserve">Wersja </w:t>
            </w:r>
            <w:r w:rsidRPr="00B65408">
              <w:rPr>
                <w:rFonts w:cstheme="minorHAnsi"/>
                <w:b/>
                <w:bCs/>
                <w:color w:val="000000"/>
                <w:szCs w:val="20"/>
              </w:rPr>
              <w:br/>
              <w:t>elektroniczna</w:t>
            </w:r>
          </w:p>
        </w:tc>
        <w:tc>
          <w:tcPr>
            <w:tcW w:w="483" w:type="pct"/>
            <w:tcBorders>
              <w:top w:val="single" w:sz="4" w:space="0" w:color="auto"/>
              <w:left w:val="nil"/>
              <w:bottom w:val="single" w:sz="4" w:space="0" w:color="auto"/>
              <w:right w:val="single" w:sz="4" w:space="0" w:color="auto"/>
            </w:tcBorders>
            <w:shd w:val="clear" w:color="000000" w:fill="D6DCE4"/>
            <w:vAlign w:val="center"/>
            <w:hideMark/>
          </w:tcPr>
          <w:p w14:paraId="08BFA780" w14:textId="77777777" w:rsidR="00F83C43" w:rsidRPr="00B65408" w:rsidRDefault="00F83C43" w:rsidP="00F83C43">
            <w:pPr>
              <w:jc w:val="center"/>
              <w:rPr>
                <w:rFonts w:cstheme="minorHAnsi"/>
                <w:b/>
                <w:bCs/>
                <w:color w:val="000000"/>
                <w:szCs w:val="20"/>
              </w:rPr>
            </w:pPr>
            <w:r w:rsidRPr="00B65408">
              <w:rPr>
                <w:rFonts w:cstheme="minorHAnsi"/>
                <w:b/>
                <w:bCs/>
                <w:color w:val="000000"/>
                <w:szCs w:val="20"/>
              </w:rPr>
              <w:t>Wersja</w:t>
            </w:r>
            <w:r w:rsidRPr="00B65408">
              <w:rPr>
                <w:rFonts w:cstheme="minorHAnsi"/>
                <w:b/>
                <w:bCs/>
                <w:color w:val="000000"/>
                <w:szCs w:val="20"/>
              </w:rPr>
              <w:br/>
              <w:t xml:space="preserve"> papierowa</w:t>
            </w:r>
          </w:p>
        </w:tc>
        <w:tc>
          <w:tcPr>
            <w:tcW w:w="708" w:type="pct"/>
            <w:tcBorders>
              <w:top w:val="single" w:sz="4" w:space="0" w:color="auto"/>
              <w:left w:val="nil"/>
              <w:bottom w:val="single" w:sz="4" w:space="0" w:color="auto"/>
              <w:right w:val="single" w:sz="4" w:space="0" w:color="auto"/>
            </w:tcBorders>
            <w:shd w:val="clear" w:color="000000" w:fill="D6DCE4"/>
            <w:vAlign w:val="center"/>
            <w:hideMark/>
          </w:tcPr>
          <w:p w14:paraId="3B897C44" w14:textId="77777777" w:rsidR="00F83C43" w:rsidRPr="00B65408" w:rsidRDefault="00F83C43" w:rsidP="00F83C43">
            <w:pPr>
              <w:jc w:val="center"/>
              <w:rPr>
                <w:rFonts w:cstheme="minorHAnsi"/>
                <w:b/>
                <w:bCs/>
                <w:color w:val="000000"/>
                <w:szCs w:val="20"/>
              </w:rPr>
            </w:pPr>
            <w:r w:rsidRPr="00B65408">
              <w:rPr>
                <w:rFonts w:cstheme="minorHAnsi"/>
                <w:b/>
                <w:bCs/>
                <w:color w:val="000000"/>
                <w:szCs w:val="20"/>
              </w:rPr>
              <w:t xml:space="preserve">Ilość </w:t>
            </w:r>
            <w:r>
              <w:rPr>
                <w:rFonts w:cstheme="minorHAnsi"/>
                <w:b/>
                <w:bCs/>
                <w:color w:val="000000"/>
                <w:szCs w:val="20"/>
              </w:rPr>
              <w:t xml:space="preserve">                </w:t>
            </w:r>
            <w:r w:rsidRPr="00B65408">
              <w:rPr>
                <w:rFonts w:cstheme="minorHAnsi"/>
                <w:b/>
                <w:bCs/>
                <w:color w:val="000000"/>
                <w:szCs w:val="20"/>
              </w:rPr>
              <w:t>gazet/czasopism</w:t>
            </w:r>
          </w:p>
        </w:tc>
        <w:tc>
          <w:tcPr>
            <w:tcW w:w="547" w:type="pct"/>
            <w:tcBorders>
              <w:top w:val="single" w:sz="4" w:space="0" w:color="auto"/>
              <w:left w:val="nil"/>
              <w:bottom w:val="single" w:sz="4" w:space="0" w:color="auto"/>
              <w:right w:val="single" w:sz="4" w:space="0" w:color="auto"/>
            </w:tcBorders>
            <w:shd w:val="clear" w:color="000000" w:fill="D6DCE4"/>
            <w:vAlign w:val="center"/>
          </w:tcPr>
          <w:p w14:paraId="3BB51437" w14:textId="1820F843" w:rsidR="00F83C43" w:rsidRPr="00B65408" w:rsidRDefault="00F83C43" w:rsidP="00F83C43">
            <w:pPr>
              <w:jc w:val="center"/>
              <w:rPr>
                <w:rFonts w:cstheme="minorHAnsi"/>
                <w:b/>
                <w:bCs/>
                <w:color w:val="000000"/>
                <w:szCs w:val="20"/>
              </w:rPr>
            </w:pPr>
            <w:r w:rsidRPr="007B27ED">
              <w:rPr>
                <w:b/>
                <w:bCs/>
                <w:color w:val="000000"/>
                <w:sz w:val="18"/>
                <w:szCs w:val="20"/>
              </w:rPr>
              <w:t>Cena netto pojedynczego egzemplarza prenumeraty w [zł]</w:t>
            </w:r>
          </w:p>
        </w:tc>
        <w:tc>
          <w:tcPr>
            <w:tcW w:w="426" w:type="pct"/>
            <w:tcBorders>
              <w:top w:val="single" w:sz="4" w:space="0" w:color="auto"/>
              <w:left w:val="nil"/>
              <w:bottom w:val="single" w:sz="4" w:space="0" w:color="auto"/>
              <w:right w:val="single" w:sz="4" w:space="0" w:color="auto"/>
            </w:tcBorders>
            <w:shd w:val="clear" w:color="000000" w:fill="D6DCE4"/>
            <w:vAlign w:val="center"/>
          </w:tcPr>
          <w:p w14:paraId="2F7059DF" w14:textId="43E0D9C9" w:rsidR="00F83C43" w:rsidRPr="00B65408" w:rsidRDefault="00F83C43" w:rsidP="00F83C43">
            <w:pPr>
              <w:jc w:val="center"/>
              <w:rPr>
                <w:rFonts w:cstheme="minorHAnsi"/>
                <w:b/>
                <w:bCs/>
                <w:color w:val="000000"/>
                <w:szCs w:val="20"/>
              </w:rPr>
            </w:pPr>
            <w:r>
              <w:rPr>
                <w:b/>
                <w:bCs/>
                <w:color w:val="000000"/>
                <w:sz w:val="18"/>
                <w:szCs w:val="20"/>
              </w:rPr>
              <w:t xml:space="preserve">Bonifikata w </w:t>
            </w:r>
            <w:r w:rsidRPr="007B27ED">
              <w:rPr>
                <w:b/>
                <w:bCs/>
                <w:color w:val="000000"/>
                <w:sz w:val="18"/>
                <w:szCs w:val="20"/>
              </w:rPr>
              <w:t>[%]</w:t>
            </w:r>
          </w:p>
        </w:tc>
        <w:tc>
          <w:tcPr>
            <w:tcW w:w="639" w:type="pct"/>
            <w:tcBorders>
              <w:top w:val="single" w:sz="4" w:space="0" w:color="auto"/>
              <w:left w:val="nil"/>
              <w:bottom w:val="single" w:sz="4" w:space="0" w:color="auto"/>
              <w:right w:val="single" w:sz="4" w:space="0" w:color="auto"/>
            </w:tcBorders>
            <w:shd w:val="clear" w:color="000000" w:fill="D6DCE4"/>
            <w:vAlign w:val="center"/>
          </w:tcPr>
          <w:p w14:paraId="3FB56815" w14:textId="240FDDBF" w:rsidR="00F83C43" w:rsidRPr="00B65408" w:rsidRDefault="00F83C43" w:rsidP="00F83C43">
            <w:pPr>
              <w:jc w:val="center"/>
              <w:rPr>
                <w:rFonts w:cstheme="minorHAnsi"/>
                <w:b/>
                <w:bCs/>
                <w:color w:val="000000"/>
                <w:szCs w:val="20"/>
              </w:rPr>
            </w:pPr>
            <w:r w:rsidRPr="007B27ED">
              <w:rPr>
                <w:b/>
                <w:bCs/>
                <w:color w:val="000000"/>
                <w:sz w:val="18"/>
                <w:szCs w:val="20"/>
              </w:rPr>
              <w:t>Cena netto pojedynczego egzemplarza prenumeraty z uwzględnieniem bonifikaty w</w:t>
            </w:r>
            <w:r>
              <w:rPr>
                <w:b/>
                <w:bCs/>
                <w:color w:val="000000"/>
                <w:sz w:val="18"/>
                <w:szCs w:val="20"/>
              </w:rPr>
              <w:t xml:space="preserve"> [zł]</w:t>
            </w:r>
          </w:p>
        </w:tc>
        <w:tc>
          <w:tcPr>
            <w:tcW w:w="639" w:type="pct"/>
            <w:tcBorders>
              <w:top w:val="single" w:sz="4" w:space="0" w:color="auto"/>
              <w:left w:val="single" w:sz="4" w:space="0" w:color="auto"/>
              <w:bottom w:val="single" w:sz="4" w:space="0" w:color="auto"/>
              <w:right w:val="single" w:sz="4" w:space="0" w:color="auto"/>
            </w:tcBorders>
            <w:shd w:val="clear" w:color="000000" w:fill="D6DCE4"/>
          </w:tcPr>
          <w:p w14:paraId="00F692E4" w14:textId="0FBAA72E" w:rsidR="00F83C43" w:rsidRPr="00B65408" w:rsidRDefault="00F83C43" w:rsidP="00F83C43">
            <w:pPr>
              <w:jc w:val="center"/>
              <w:rPr>
                <w:rFonts w:cstheme="minorHAnsi"/>
                <w:b/>
                <w:bCs/>
                <w:color w:val="000000"/>
                <w:szCs w:val="20"/>
              </w:rPr>
            </w:pPr>
            <w:r>
              <w:rPr>
                <w:b/>
                <w:bCs/>
                <w:color w:val="000000"/>
                <w:sz w:val="18"/>
                <w:szCs w:val="20"/>
              </w:rPr>
              <w:t xml:space="preserve">Wartość netto prenumeraty </w:t>
            </w:r>
            <w:r w:rsidRPr="007B27ED">
              <w:rPr>
                <w:b/>
                <w:bCs/>
                <w:color w:val="000000"/>
                <w:sz w:val="18"/>
                <w:szCs w:val="20"/>
              </w:rPr>
              <w:t>z uwzględnieniem bonifikaty w</w:t>
            </w:r>
            <w:r>
              <w:rPr>
                <w:b/>
                <w:bCs/>
                <w:color w:val="000000"/>
                <w:sz w:val="18"/>
                <w:szCs w:val="20"/>
              </w:rPr>
              <w:t xml:space="preserve"> [zł[</w:t>
            </w:r>
          </w:p>
        </w:tc>
      </w:tr>
      <w:tr w:rsidR="00F83C43" w:rsidRPr="00094056" w14:paraId="54CA0E46" w14:textId="0E6DEDA1" w:rsidTr="00386CD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318918C"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1</w:t>
            </w:r>
          </w:p>
        </w:tc>
        <w:tc>
          <w:tcPr>
            <w:tcW w:w="783" w:type="pct"/>
            <w:tcBorders>
              <w:top w:val="nil"/>
              <w:left w:val="nil"/>
              <w:bottom w:val="single" w:sz="4" w:space="0" w:color="auto"/>
              <w:right w:val="single" w:sz="4" w:space="0" w:color="auto"/>
            </w:tcBorders>
            <w:shd w:val="clear" w:color="auto" w:fill="auto"/>
            <w:vAlign w:val="center"/>
            <w:hideMark/>
          </w:tcPr>
          <w:p w14:paraId="00946F45"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ATEST OCHRONY PRACY</w:t>
            </w:r>
          </w:p>
        </w:tc>
        <w:tc>
          <w:tcPr>
            <w:tcW w:w="589" w:type="pct"/>
            <w:tcBorders>
              <w:top w:val="nil"/>
              <w:left w:val="nil"/>
              <w:bottom w:val="single" w:sz="4" w:space="0" w:color="auto"/>
              <w:right w:val="single" w:sz="4" w:space="0" w:color="auto"/>
              <w:tl2br w:val="single" w:sz="4" w:space="0" w:color="auto"/>
            </w:tcBorders>
            <w:shd w:val="clear" w:color="auto" w:fill="auto"/>
            <w:vAlign w:val="center"/>
            <w:hideMark/>
          </w:tcPr>
          <w:p w14:paraId="597D6183"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3A12C851" w14:textId="77777777" w:rsidR="00F83C43" w:rsidRPr="00094056" w:rsidRDefault="00F83C43" w:rsidP="00F83C43">
            <w:pPr>
              <w:jc w:val="center"/>
              <w:rPr>
                <w:rFonts w:ascii="Calibri" w:hAnsi="Calibri" w:cs="Calibri"/>
                <w:b/>
                <w:bCs/>
                <w:color w:val="000000"/>
                <w:szCs w:val="20"/>
              </w:rPr>
            </w:pPr>
            <w:r w:rsidRPr="00094056">
              <w:rPr>
                <w:rFonts w:ascii="Calibri" w:hAnsi="Calibri" w:cs="Calibri"/>
                <w:b/>
                <w:bCs/>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hideMark/>
          </w:tcPr>
          <w:p w14:paraId="7D9B95AD" w14:textId="77777777" w:rsidR="00F83C43" w:rsidRPr="00094056" w:rsidRDefault="00F83C43" w:rsidP="00F83C43">
            <w:pPr>
              <w:jc w:val="center"/>
              <w:rPr>
                <w:rFonts w:ascii="Calibri" w:hAnsi="Calibri" w:cs="Calibri"/>
                <w:color w:val="000000"/>
              </w:rPr>
            </w:pPr>
            <w:r>
              <w:rPr>
                <w:rFonts w:ascii="Calibri" w:hAnsi="Calibri" w:cs="Calibri"/>
                <w:color w:val="000000"/>
              </w:rPr>
              <w:t>1</w:t>
            </w:r>
          </w:p>
        </w:tc>
        <w:tc>
          <w:tcPr>
            <w:tcW w:w="547" w:type="pct"/>
            <w:tcBorders>
              <w:top w:val="nil"/>
              <w:left w:val="nil"/>
              <w:bottom w:val="single" w:sz="4" w:space="0" w:color="auto"/>
              <w:right w:val="single" w:sz="4" w:space="0" w:color="auto"/>
            </w:tcBorders>
          </w:tcPr>
          <w:p w14:paraId="1166CAFF" w14:textId="77777777" w:rsidR="00F83C43" w:rsidRDefault="00F83C43" w:rsidP="00F83C43">
            <w:pPr>
              <w:jc w:val="center"/>
              <w:rPr>
                <w:rFonts w:ascii="Calibri" w:hAnsi="Calibri" w:cs="Calibri"/>
                <w:color w:val="000000"/>
              </w:rPr>
            </w:pPr>
          </w:p>
        </w:tc>
        <w:tc>
          <w:tcPr>
            <w:tcW w:w="426" w:type="pct"/>
            <w:vMerge w:val="restart"/>
            <w:tcBorders>
              <w:top w:val="single" w:sz="4" w:space="0" w:color="auto"/>
              <w:left w:val="nil"/>
              <w:bottom w:val="single" w:sz="4" w:space="0" w:color="auto"/>
              <w:right w:val="single" w:sz="4" w:space="0" w:color="auto"/>
            </w:tcBorders>
          </w:tcPr>
          <w:p w14:paraId="6D2DBDD6"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59304D16"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2A41E0D4" w14:textId="2D66BB68" w:rsidR="00F83C43" w:rsidRDefault="00F83C43" w:rsidP="00F83C43">
            <w:pPr>
              <w:jc w:val="center"/>
              <w:rPr>
                <w:rFonts w:ascii="Calibri" w:hAnsi="Calibri" w:cs="Calibri"/>
                <w:color w:val="000000"/>
              </w:rPr>
            </w:pPr>
          </w:p>
        </w:tc>
      </w:tr>
      <w:tr w:rsidR="00F83C43" w:rsidRPr="00094056" w14:paraId="49C4BDCB" w14:textId="3C5AF1DB" w:rsidTr="00386CDB">
        <w:trPr>
          <w:trHeight w:val="51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6927A28"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2</w:t>
            </w:r>
          </w:p>
        </w:tc>
        <w:tc>
          <w:tcPr>
            <w:tcW w:w="783" w:type="pct"/>
            <w:tcBorders>
              <w:top w:val="nil"/>
              <w:left w:val="nil"/>
              <w:bottom w:val="single" w:sz="4" w:space="0" w:color="auto"/>
              <w:right w:val="single" w:sz="4" w:space="0" w:color="auto"/>
            </w:tcBorders>
            <w:shd w:val="clear" w:color="auto" w:fill="auto"/>
            <w:vAlign w:val="center"/>
          </w:tcPr>
          <w:p w14:paraId="1C652B7F"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Controlling i Rachunkowość Zarządcza</w:t>
            </w:r>
          </w:p>
        </w:tc>
        <w:tc>
          <w:tcPr>
            <w:tcW w:w="589" w:type="pct"/>
            <w:tcBorders>
              <w:top w:val="nil"/>
              <w:left w:val="nil"/>
              <w:bottom w:val="single" w:sz="4" w:space="0" w:color="auto"/>
              <w:right w:val="single" w:sz="4" w:space="0" w:color="auto"/>
              <w:tl2br w:val="single" w:sz="4" w:space="0" w:color="auto"/>
            </w:tcBorders>
            <w:shd w:val="clear" w:color="auto" w:fill="auto"/>
            <w:vAlign w:val="center"/>
          </w:tcPr>
          <w:p w14:paraId="70426E3E" w14:textId="77777777" w:rsidR="00F83C43" w:rsidRPr="00094056" w:rsidRDefault="00F83C43" w:rsidP="00F83C43">
            <w:pPr>
              <w:jc w:val="center"/>
              <w:rPr>
                <w:rFonts w:ascii="Calibri" w:hAnsi="Calibri" w:cs="Calibri"/>
                <w:b/>
                <w:bCs/>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tcPr>
          <w:p w14:paraId="3F8C28D3"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tcPr>
          <w:p w14:paraId="7F06FA7E" w14:textId="77777777" w:rsidR="00F83C43" w:rsidRPr="00094056" w:rsidRDefault="00F83C43" w:rsidP="00F83C43">
            <w:pPr>
              <w:jc w:val="center"/>
              <w:rPr>
                <w:rFonts w:ascii="Calibri" w:hAnsi="Calibri" w:cs="Calibri"/>
                <w:color w:val="000000"/>
              </w:rPr>
            </w:pPr>
            <w:r>
              <w:rPr>
                <w:rFonts w:ascii="Calibri" w:hAnsi="Calibri" w:cs="Calibri"/>
                <w:color w:val="000000"/>
              </w:rPr>
              <w:t>3</w:t>
            </w:r>
          </w:p>
        </w:tc>
        <w:tc>
          <w:tcPr>
            <w:tcW w:w="547" w:type="pct"/>
            <w:tcBorders>
              <w:top w:val="nil"/>
              <w:left w:val="nil"/>
              <w:bottom w:val="single" w:sz="4" w:space="0" w:color="auto"/>
              <w:right w:val="single" w:sz="4" w:space="0" w:color="auto"/>
            </w:tcBorders>
          </w:tcPr>
          <w:p w14:paraId="505BEC9A"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28BA07FE"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79EE704C"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07FD2FAC" w14:textId="2D0A29B3" w:rsidR="00F83C43" w:rsidRDefault="00F83C43" w:rsidP="00F83C43">
            <w:pPr>
              <w:jc w:val="center"/>
              <w:rPr>
                <w:rFonts w:ascii="Calibri" w:hAnsi="Calibri" w:cs="Calibri"/>
                <w:color w:val="000000"/>
              </w:rPr>
            </w:pPr>
          </w:p>
        </w:tc>
      </w:tr>
      <w:tr w:rsidR="00F83C43" w:rsidRPr="00094056" w14:paraId="779095B4" w14:textId="171A91D5" w:rsidTr="00386CDB">
        <w:trPr>
          <w:trHeight w:val="51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BB1DEB4"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3</w:t>
            </w:r>
          </w:p>
        </w:tc>
        <w:tc>
          <w:tcPr>
            <w:tcW w:w="783" w:type="pct"/>
            <w:tcBorders>
              <w:top w:val="nil"/>
              <w:left w:val="nil"/>
              <w:bottom w:val="single" w:sz="4" w:space="0" w:color="auto"/>
              <w:right w:val="single" w:sz="4" w:space="0" w:color="auto"/>
            </w:tcBorders>
            <w:shd w:val="clear" w:color="auto" w:fill="auto"/>
            <w:vAlign w:val="center"/>
            <w:hideMark/>
          </w:tcPr>
          <w:p w14:paraId="11B95D96"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Dziennik Gazeta Prawna z dodatkami</w:t>
            </w:r>
          </w:p>
        </w:tc>
        <w:tc>
          <w:tcPr>
            <w:tcW w:w="589" w:type="pct"/>
            <w:tcBorders>
              <w:top w:val="nil"/>
              <w:left w:val="nil"/>
              <w:bottom w:val="single" w:sz="4" w:space="0" w:color="auto"/>
              <w:right w:val="single" w:sz="4" w:space="0" w:color="auto"/>
              <w:tl2br w:val="single" w:sz="4" w:space="0" w:color="auto"/>
            </w:tcBorders>
            <w:shd w:val="clear" w:color="auto" w:fill="auto"/>
            <w:vAlign w:val="center"/>
            <w:hideMark/>
          </w:tcPr>
          <w:p w14:paraId="0F47EDD4"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557BA98B"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hideMark/>
          </w:tcPr>
          <w:p w14:paraId="042416F0" w14:textId="77777777" w:rsidR="00F83C43" w:rsidRPr="00094056" w:rsidRDefault="00F83C43" w:rsidP="00F83C43">
            <w:pPr>
              <w:jc w:val="center"/>
              <w:rPr>
                <w:rFonts w:ascii="Calibri" w:hAnsi="Calibri" w:cs="Calibri"/>
                <w:color w:val="000000"/>
              </w:rPr>
            </w:pPr>
            <w:r>
              <w:rPr>
                <w:rFonts w:ascii="Calibri" w:hAnsi="Calibri" w:cs="Calibri"/>
                <w:color w:val="000000"/>
              </w:rPr>
              <w:t>2</w:t>
            </w:r>
          </w:p>
        </w:tc>
        <w:tc>
          <w:tcPr>
            <w:tcW w:w="547" w:type="pct"/>
            <w:tcBorders>
              <w:top w:val="nil"/>
              <w:left w:val="nil"/>
              <w:bottom w:val="single" w:sz="4" w:space="0" w:color="auto"/>
              <w:right w:val="single" w:sz="4" w:space="0" w:color="auto"/>
            </w:tcBorders>
          </w:tcPr>
          <w:p w14:paraId="54306850"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15AC0987"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633EAB4F"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715962A1" w14:textId="4B56FD42" w:rsidR="00F83C43" w:rsidRDefault="00F83C43" w:rsidP="00F83C43">
            <w:pPr>
              <w:jc w:val="center"/>
              <w:rPr>
                <w:rFonts w:ascii="Calibri" w:hAnsi="Calibri" w:cs="Calibri"/>
                <w:color w:val="000000"/>
              </w:rPr>
            </w:pPr>
          </w:p>
        </w:tc>
      </w:tr>
      <w:tr w:rsidR="00F83C43" w:rsidRPr="00094056" w14:paraId="7CA87F4A" w14:textId="0D29BAEB" w:rsidTr="00386CDB">
        <w:trPr>
          <w:trHeight w:val="51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0CC1427"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4</w:t>
            </w:r>
          </w:p>
        </w:tc>
        <w:tc>
          <w:tcPr>
            <w:tcW w:w="783" w:type="pct"/>
            <w:tcBorders>
              <w:top w:val="nil"/>
              <w:left w:val="nil"/>
              <w:bottom w:val="single" w:sz="4" w:space="0" w:color="auto"/>
              <w:right w:val="single" w:sz="4" w:space="0" w:color="auto"/>
            </w:tcBorders>
            <w:shd w:val="clear" w:color="auto" w:fill="auto"/>
            <w:vAlign w:val="center"/>
          </w:tcPr>
          <w:p w14:paraId="302DD617"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Energetyka</w:t>
            </w:r>
          </w:p>
        </w:tc>
        <w:tc>
          <w:tcPr>
            <w:tcW w:w="589" w:type="pct"/>
            <w:tcBorders>
              <w:top w:val="nil"/>
              <w:left w:val="nil"/>
              <w:bottom w:val="single" w:sz="4" w:space="0" w:color="auto"/>
              <w:right w:val="single" w:sz="4" w:space="0" w:color="auto"/>
              <w:tl2br w:val="single" w:sz="4" w:space="0" w:color="auto"/>
            </w:tcBorders>
            <w:shd w:val="clear" w:color="auto" w:fill="auto"/>
            <w:vAlign w:val="center"/>
          </w:tcPr>
          <w:p w14:paraId="697AF37D" w14:textId="77777777" w:rsidR="00F83C43" w:rsidRPr="00094056" w:rsidRDefault="00F83C43" w:rsidP="00F83C43">
            <w:pPr>
              <w:jc w:val="center"/>
              <w:rPr>
                <w:rFonts w:ascii="Calibri" w:hAnsi="Calibri" w:cs="Calibri"/>
                <w:b/>
                <w:bCs/>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tcPr>
          <w:p w14:paraId="2CDC0486" w14:textId="77777777" w:rsidR="00F83C43" w:rsidRPr="00094056" w:rsidRDefault="00F83C43" w:rsidP="00F83C43">
            <w:pPr>
              <w:jc w:val="center"/>
              <w:rPr>
                <w:rFonts w:ascii="Calibri" w:hAnsi="Calibri" w:cs="Calibri"/>
                <w:b/>
                <w:bCs/>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tcPr>
          <w:p w14:paraId="0FA65F73" w14:textId="77777777" w:rsidR="00F83C43" w:rsidRPr="00094056" w:rsidRDefault="00F83C43" w:rsidP="00F83C43">
            <w:pPr>
              <w:jc w:val="center"/>
              <w:rPr>
                <w:rFonts w:ascii="Calibri" w:hAnsi="Calibri" w:cs="Calibri"/>
                <w:color w:val="000000"/>
              </w:rPr>
            </w:pPr>
            <w:r>
              <w:rPr>
                <w:rFonts w:ascii="Calibri" w:hAnsi="Calibri" w:cs="Calibri"/>
                <w:color w:val="000000"/>
              </w:rPr>
              <w:t>3</w:t>
            </w:r>
          </w:p>
        </w:tc>
        <w:tc>
          <w:tcPr>
            <w:tcW w:w="547" w:type="pct"/>
            <w:tcBorders>
              <w:top w:val="nil"/>
              <w:left w:val="nil"/>
              <w:bottom w:val="single" w:sz="4" w:space="0" w:color="auto"/>
              <w:right w:val="single" w:sz="4" w:space="0" w:color="auto"/>
            </w:tcBorders>
          </w:tcPr>
          <w:p w14:paraId="14693712"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1A8A3FCE"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669DA569"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14F489BD" w14:textId="763EE9D6" w:rsidR="00F83C43" w:rsidRDefault="00F83C43" w:rsidP="00F83C43">
            <w:pPr>
              <w:jc w:val="center"/>
              <w:rPr>
                <w:rFonts w:ascii="Calibri" w:hAnsi="Calibri" w:cs="Calibri"/>
                <w:color w:val="000000"/>
              </w:rPr>
            </w:pPr>
          </w:p>
        </w:tc>
      </w:tr>
      <w:tr w:rsidR="00F83C43" w:rsidRPr="00094056" w14:paraId="04FA9B79" w14:textId="0454CC44" w:rsidTr="00386CDB">
        <w:trPr>
          <w:trHeight w:val="300"/>
          <w:jc w:val="center"/>
        </w:trPr>
        <w:tc>
          <w:tcPr>
            <w:tcW w:w="186" w:type="pc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672822C8"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5</w:t>
            </w:r>
          </w:p>
        </w:tc>
        <w:tc>
          <w:tcPr>
            <w:tcW w:w="783" w:type="pct"/>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9CB37E3" w14:textId="77777777" w:rsidR="00F83C43" w:rsidRPr="0011162E" w:rsidRDefault="00F83C43" w:rsidP="00F83C43">
            <w:pPr>
              <w:rPr>
                <w:rFonts w:ascii="Calibri" w:hAnsi="Calibri" w:cs="Calibri"/>
                <w:strike/>
                <w:color w:val="000000"/>
                <w:szCs w:val="20"/>
              </w:rPr>
            </w:pPr>
            <w:r w:rsidRPr="0011162E">
              <w:rPr>
                <w:rFonts w:ascii="Calibri" w:hAnsi="Calibri" w:cs="Calibri"/>
                <w:strike/>
                <w:color w:val="000000"/>
                <w:szCs w:val="20"/>
              </w:rPr>
              <w:t>Energetyka Cieplna i Zawodowa</w:t>
            </w:r>
          </w:p>
        </w:tc>
        <w:tc>
          <w:tcPr>
            <w:tcW w:w="58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42BC226" w14:textId="77777777" w:rsidR="00F83C43" w:rsidRPr="0011162E" w:rsidRDefault="00F83C43" w:rsidP="00F83C43">
            <w:pPr>
              <w:jc w:val="center"/>
              <w:rPr>
                <w:rFonts w:ascii="Calibri" w:hAnsi="Calibri" w:cs="Calibri"/>
                <w:strike/>
                <w:color w:val="000000"/>
                <w:szCs w:val="20"/>
              </w:rPr>
            </w:pPr>
            <w:r w:rsidRPr="0011162E">
              <w:rPr>
                <w:rFonts w:ascii="Calibri" w:hAnsi="Calibri" w:cs="Calibri"/>
                <w:strike/>
                <w:color w:val="000000"/>
                <w:szCs w:val="20"/>
              </w:rPr>
              <w:t> </w:t>
            </w:r>
          </w:p>
        </w:tc>
        <w:tc>
          <w:tcPr>
            <w:tcW w:w="483" w:type="pct"/>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DC41EF9" w14:textId="77777777" w:rsidR="00F83C43" w:rsidRPr="0011162E" w:rsidRDefault="00F83C43" w:rsidP="00F83C43">
            <w:pPr>
              <w:jc w:val="center"/>
              <w:rPr>
                <w:rFonts w:ascii="Calibri" w:hAnsi="Calibri" w:cs="Calibri"/>
                <w:strike/>
                <w:color w:val="000000"/>
                <w:szCs w:val="20"/>
              </w:rPr>
            </w:pPr>
            <w:r w:rsidRPr="0011162E">
              <w:rPr>
                <w:rFonts w:ascii="Calibri" w:hAnsi="Calibri" w:cs="Calibri"/>
                <w:strike/>
                <w:color w:val="000000"/>
                <w:szCs w:val="20"/>
              </w:rPr>
              <w:t>P</w:t>
            </w:r>
          </w:p>
        </w:tc>
        <w:tc>
          <w:tcPr>
            <w:tcW w:w="708" w:type="pct"/>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7E4F0E6" w14:textId="77777777" w:rsidR="00F83C43" w:rsidRPr="0011162E" w:rsidRDefault="00F83C43" w:rsidP="00F83C43">
            <w:pPr>
              <w:jc w:val="center"/>
              <w:rPr>
                <w:rFonts w:ascii="Calibri" w:hAnsi="Calibri" w:cs="Calibri"/>
                <w:strike/>
                <w:color w:val="000000"/>
              </w:rPr>
            </w:pPr>
            <w:r w:rsidRPr="0011162E">
              <w:rPr>
                <w:rFonts w:ascii="Calibri" w:hAnsi="Calibri" w:cs="Calibri"/>
                <w:strike/>
                <w:color w:val="000000"/>
              </w:rPr>
              <w:t>2</w:t>
            </w:r>
          </w:p>
        </w:tc>
        <w:tc>
          <w:tcPr>
            <w:tcW w:w="547" w:type="pct"/>
            <w:tcBorders>
              <w:top w:val="single" w:sz="4" w:space="0" w:color="auto"/>
              <w:left w:val="nil"/>
              <w:bottom w:val="single" w:sz="4" w:space="0" w:color="auto"/>
              <w:right w:val="single" w:sz="4" w:space="0" w:color="auto"/>
              <w:tr2bl w:val="single" w:sz="4" w:space="0" w:color="auto"/>
            </w:tcBorders>
          </w:tcPr>
          <w:p w14:paraId="79A9BDF6" w14:textId="77777777" w:rsidR="00F83C43" w:rsidRPr="0011162E" w:rsidRDefault="00F83C43" w:rsidP="00F83C43">
            <w:pPr>
              <w:jc w:val="center"/>
              <w:rPr>
                <w:rFonts w:ascii="Calibri" w:hAnsi="Calibri" w:cs="Calibri"/>
                <w:strike/>
                <w:color w:val="000000"/>
              </w:rPr>
            </w:pPr>
          </w:p>
        </w:tc>
        <w:tc>
          <w:tcPr>
            <w:tcW w:w="426" w:type="pct"/>
            <w:vMerge/>
            <w:tcBorders>
              <w:left w:val="nil"/>
              <w:bottom w:val="single" w:sz="4" w:space="0" w:color="auto"/>
              <w:right w:val="single" w:sz="4" w:space="0" w:color="auto"/>
            </w:tcBorders>
          </w:tcPr>
          <w:p w14:paraId="5C2E12A2" w14:textId="77777777" w:rsidR="00F83C43" w:rsidRPr="0011162E" w:rsidRDefault="00F83C43" w:rsidP="00F83C43">
            <w:pPr>
              <w:jc w:val="center"/>
              <w:rPr>
                <w:rFonts w:ascii="Calibri" w:hAnsi="Calibri" w:cs="Calibri"/>
                <w:strike/>
                <w:color w:val="000000"/>
              </w:rPr>
            </w:pPr>
          </w:p>
        </w:tc>
        <w:tc>
          <w:tcPr>
            <w:tcW w:w="639" w:type="pct"/>
            <w:tcBorders>
              <w:top w:val="single" w:sz="4" w:space="0" w:color="auto"/>
              <w:left w:val="nil"/>
              <w:bottom w:val="single" w:sz="4" w:space="0" w:color="auto"/>
              <w:right w:val="single" w:sz="4" w:space="0" w:color="auto"/>
              <w:tr2bl w:val="single" w:sz="4" w:space="0" w:color="auto"/>
            </w:tcBorders>
          </w:tcPr>
          <w:p w14:paraId="43EDF056" w14:textId="77777777" w:rsidR="00F83C43" w:rsidRPr="0011162E" w:rsidRDefault="00F83C43" w:rsidP="00F83C43">
            <w:pPr>
              <w:jc w:val="center"/>
              <w:rPr>
                <w:rFonts w:ascii="Calibri" w:hAnsi="Calibri" w:cs="Calibri"/>
                <w:strike/>
                <w:color w:val="000000"/>
              </w:rPr>
            </w:pPr>
          </w:p>
        </w:tc>
        <w:tc>
          <w:tcPr>
            <w:tcW w:w="639" w:type="pct"/>
            <w:tcBorders>
              <w:top w:val="single" w:sz="4" w:space="0" w:color="auto"/>
              <w:left w:val="single" w:sz="4" w:space="0" w:color="auto"/>
              <w:bottom w:val="single" w:sz="4" w:space="0" w:color="auto"/>
              <w:right w:val="single" w:sz="4" w:space="0" w:color="auto"/>
              <w:tr2bl w:val="single" w:sz="4" w:space="0" w:color="auto"/>
            </w:tcBorders>
          </w:tcPr>
          <w:p w14:paraId="442CED72" w14:textId="48DF91EC" w:rsidR="00F83C43" w:rsidRPr="0011162E" w:rsidRDefault="00F83C43" w:rsidP="00F83C43">
            <w:pPr>
              <w:jc w:val="center"/>
              <w:rPr>
                <w:rFonts w:ascii="Calibri" w:hAnsi="Calibri" w:cs="Calibri"/>
                <w:strike/>
                <w:color w:val="000000"/>
              </w:rPr>
            </w:pPr>
          </w:p>
        </w:tc>
      </w:tr>
      <w:tr w:rsidR="00F83C43" w:rsidRPr="00094056" w14:paraId="371A07DD" w14:textId="0A9E16B8" w:rsidTr="00386CD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D2B245C"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6</w:t>
            </w:r>
          </w:p>
        </w:tc>
        <w:tc>
          <w:tcPr>
            <w:tcW w:w="783" w:type="pct"/>
            <w:tcBorders>
              <w:top w:val="nil"/>
              <w:left w:val="nil"/>
              <w:bottom w:val="single" w:sz="4" w:space="0" w:color="auto"/>
              <w:right w:val="single" w:sz="4" w:space="0" w:color="auto"/>
            </w:tcBorders>
            <w:shd w:val="clear" w:color="auto" w:fill="auto"/>
            <w:vAlign w:val="center"/>
          </w:tcPr>
          <w:p w14:paraId="1B1EA821"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Forbes</w:t>
            </w:r>
          </w:p>
        </w:tc>
        <w:tc>
          <w:tcPr>
            <w:tcW w:w="589" w:type="pct"/>
            <w:tcBorders>
              <w:top w:val="nil"/>
              <w:left w:val="nil"/>
              <w:bottom w:val="single" w:sz="4" w:space="0" w:color="auto"/>
              <w:right w:val="single" w:sz="4" w:space="0" w:color="auto"/>
              <w:tl2br w:val="single" w:sz="4" w:space="0" w:color="auto"/>
            </w:tcBorders>
            <w:shd w:val="clear" w:color="auto" w:fill="auto"/>
            <w:vAlign w:val="center"/>
          </w:tcPr>
          <w:p w14:paraId="0224B124"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tcPr>
          <w:p w14:paraId="54AC5990"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tcPr>
          <w:p w14:paraId="72F4DEF3" w14:textId="77777777" w:rsidR="00F83C43" w:rsidRPr="00094056" w:rsidRDefault="00F83C43" w:rsidP="00F83C43">
            <w:pPr>
              <w:jc w:val="center"/>
              <w:rPr>
                <w:rFonts w:ascii="Calibri" w:hAnsi="Calibri" w:cs="Calibri"/>
                <w:color w:val="000000"/>
              </w:rPr>
            </w:pPr>
            <w:r>
              <w:rPr>
                <w:rFonts w:ascii="Calibri" w:hAnsi="Calibri" w:cs="Calibri"/>
                <w:color w:val="000000"/>
              </w:rPr>
              <w:t>2</w:t>
            </w:r>
          </w:p>
        </w:tc>
        <w:tc>
          <w:tcPr>
            <w:tcW w:w="547" w:type="pct"/>
            <w:tcBorders>
              <w:top w:val="nil"/>
              <w:left w:val="nil"/>
              <w:bottom w:val="single" w:sz="4" w:space="0" w:color="auto"/>
              <w:right w:val="single" w:sz="4" w:space="0" w:color="auto"/>
            </w:tcBorders>
          </w:tcPr>
          <w:p w14:paraId="3CAE62DB"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508E83C9"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57397C20"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6DDA3E53" w14:textId="1A29F8C6" w:rsidR="00F83C43" w:rsidRDefault="00F83C43" w:rsidP="00F83C43">
            <w:pPr>
              <w:jc w:val="center"/>
              <w:rPr>
                <w:rFonts w:ascii="Calibri" w:hAnsi="Calibri" w:cs="Calibri"/>
                <w:color w:val="000000"/>
              </w:rPr>
            </w:pPr>
          </w:p>
        </w:tc>
      </w:tr>
      <w:tr w:rsidR="00F83C43" w:rsidRPr="00094056" w14:paraId="0CA91F2A" w14:textId="6895D9CE" w:rsidTr="00386CD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CAC7F39"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7</w:t>
            </w:r>
          </w:p>
        </w:tc>
        <w:tc>
          <w:tcPr>
            <w:tcW w:w="783" w:type="pct"/>
            <w:tcBorders>
              <w:top w:val="nil"/>
              <w:left w:val="nil"/>
              <w:bottom w:val="single" w:sz="4" w:space="0" w:color="auto"/>
              <w:right w:val="single" w:sz="4" w:space="0" w:color="auto"/>
            </w:tcBorders>
            <w:shd w:val="clear" w:color="auto" w:fill="auto"/>
            <w:vAlign w:val="center"/>
            <w:hideMark/>
          </w:tcPr>
          <w:p w14:paraId="0099BB07"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GAZETA POLSKA</w:t>
            </w:r>
          </w:p>
        </w:tc>
        <w:tc>
          <w:tcPr>
            <w:tcW w:w="589" w:type="pct"/>
            <w:tcBorders>
              <w:top w:val="nil"/>
              <w:left w:val="nil"/>
              <w:bottom w:val="single" w:sz="4" w:space="0" w:color="auto"/>
              <w:right w:val="single" w:sz="4" w:space="0" w:color="auto"/>
              <w:tl2br w:val="single" w:sz="4" w:space="0" w:color="auto"/>
            </w:tcBorders>
            <w:shd w:val="clear" w:color="auto" w:fill="auto"/>
            <w:vAlign w:val="center"/>
            <w:hideMark/>
          </w:tcPr>
          <w:p w14:paraId="24A89ED6"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73E2406C"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hideMark/>
          </w:tcPr>
          <w:p w14:paraId="49CE5BEB" w14:textId="77777777" w:rsidR="00F83C43" w:rsidRPr="00094056" w:rsidRDefault="00F83C43" w:rsidP="00F83C43">
            <w:pPr>
              <w:jc w:val="center"/>
              <w:rPr>
                <w:rFonts w:ascii="Calibri" w:hAnsi="Calibri" w:cs="Calibri"/>
                <w:color w:val="000000"/>
              </w:rPr>
            </w:pPr>
            <w:r>
              <w:rPr>
                <w:rFonts w:ascii="Calibri" w:hAnsi="Calibri" w:cs="Calibri"/>
                <w:color w:val="000000"/>
              </w:rPr>
              <w:t>2</w:t>
            </w:r>
          </w:p>
        </w:tc>
        <w:tc>
          <w:tcPr>
            <w:tcW w:w="547" w:type="pct"/>
            <w:tcBorders>
              <w:top w:val="nil"/>
              <w:left w:val="nil"/>
              <w:bottom w:val="single" w:sz="4" w:space="0" w:color="auto"/>
              <w:right w:val="single" w:sz="4" w:space="0" w:color="auto"/>
            </w:tcBorders>
          </w:tcPr>
          <w:p w14:paraId="42B932F8"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0E18FDE4"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010724A5"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57D1A427" w14:textId="535BBA4E" w:rsidR="00F83C43" w:rsidRDefault="00F83C43" w:rsidP="00F83C43">
            <w:pPr>
              <w:jc w:val="center"/>
              <w:rPr>
                <w:rFonts w:ascii="Calibri" w:hAnsi="Calibri" w:cs="Calibri"/>
                <w:color w:val="000000"/>
              </w:rPr>
            </w:pPr>
          </w:p>
        </w:tc>
      </w:tr>
      <w:tr w:rsidR="00F83C43" w:rsidRPr="00094056" w14:paraId="5B6E8B5B" w14:textId="209350B9" w:rsidTr="00386CD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F1D4B19"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8</w:t>
            </w:r>
          </w:p>
        </w:tc>
        <w:tc>
          <w:tcPr>
            <w:tcW w:w="783" w:type="pct"/>
            <w:tcBorders>
              <w:top w:val="nil"/>
              <w:left w:val="nil"/>
              <w:bottom w:val="single" w:sz="4" w:space="0" w:color="auto"/>
              <w:right w:val="single" w:sz="4" w:space="0" w:color="auto"/>
            </w:tcBorders>
            <w:shd w:val="clear" w:color="auto" w:fill="auto"/>
            <w:vAlign w:val="center"/>
          </w:tcPr>
          <w:p w14:paraId="31D6EACE"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GAZETA POLSKA- codziennie</w:t>
            </w:r>
          </w:p>
        </w:tc>
        <w:tc>
          <w:tcPr>
            <w:tcW w:w="589" w:type="pct"/>
            <w:tcBorders>
              <w:top w:val="nil"/>
              <w:left w:val="nil"/>
              <w:bottom w:val="single" w:sz="4" w:space="0" w:color="auto"/>
              <w:right w:val="single" w:sz="4" w:space="0" w:color="auto"/>
              <w:tl2br w:val="single" w:sz="4" w:space="0" w:color="auto"/>
            </w:tcBorders>
            <w:shd w:val="clear" w:color="auto" w:fill="auto"/>
            <w:vAlign w:val="center"/>
          </w:tcPr>
          <w:p w14:paraId="1CFAA9D2"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tcPr>
          <w:p w14:paraId="57518D9E"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tcPr>
          <w:p w14:paraId="6EB2C64E" w14:textId="77777777" w:rsidR="00F83C43" w:rsidRPr="00094056" w:rsidRDefault="00F83C43" w:rsidP="00F83C43">
            <w:pPr>
              <w:jc w:val="center"/>
              <w:rPr>
                <w:rFonts w:ascii="Calibri" w:hAnsi="Calibri" w:cs="Calibri"/>
                <w:color w:val="000000"/>
              </w:rPr>
            </w:pPr>
            <w:r>
              <w:rPr>
                <w:rFonts w:ascii="Calibri" w:hAnsi="Calibri" w:cs="Calibri"/>
                <w:color w:val="000000"/>
              </w:rPr>
              <w:t>1</w:t>
            </w:r>
          </w:p>
        </w:tc>
        <w:tc>
          <w:tcPr>
            <w:tcW w:w="547" w:type="pct"/>
            <w:tcBorders>
              <w:top w:val="nil"/>
              <w:left w:val="nil"/>
              <w:bottom w:val="single" w:sz="4" w:space="0" w:color="auto"/>
              <w:right w:val="single" w:sz="4" w:space="0" w:color="auto"/>
            </w:tcBorders>
          </w:tcPr>
          <w:p w14:paraId="5425BB3D"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37D6C8DF"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77DEA2D9"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4E8C99E7" w14:textId="0A158D69" w:rsidR="00F83C43" w:rsidRDefault="00F83C43" w:rsidP="00F83C43">
            <w:pPr>
              <w:jc w:val="center"/>
              <w:rPr>
                <w:rFonts w:ascii="Calibri" w:hAnsi="Calibri" w:cs="Calibri"/>
                <w:color w:val="000000"/>
              </w:rPr>
            </w:pPr>
          </w:p>
        </w:tc>
      </w:tr>
      <w:tr w:rsidR="00F83C43" w:rsidRPr="00094056" w14:paraId="720F28FA" w14:textId="02F924D0" w:rsidTr="00386CD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AE506FD"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lastRenderedPageBreak/>
              <w:t>9</w:t>
            </w:r>
          </w:p>
        </w:tc>
        <w:tc>
          <w:tcPr>
            <w:tcW w:w="783" w:type="pct"/>
            <w:tcBorders>
              <w:top w:val="nil"/>
              <w:left w:val="nil"/>
              <w:bottom w:val="single" w:sz="4" w:space="0" w:color="auto"/>
              <w:right w:val="single" w:sz="4" w:space="0" w:color="auto"/>
            </w:tcBorders>
            <w:shd w:val="clear" w:color="auto" w:fill="auto"/>
            <w:vAlign w:val="center"/>
            <w:hideMark/>
          </w:tcPr>
          <w:p w14:paraId="7F49E515"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Gazeta Wyborcza</w:t>
            </w:r>
          </w:p>
        </w:tc>
        <w:tc>
          <w:tcPr>
            <w:tcW w:w="589" w:type="pct"/>
            <w:tcBorders>
              <w:top w:val="nil"/>
              <w:left w:val="nil"/>
              <w:bottom w:val="single" w:sz="4" w:space="0" w:color="auto"/>
              <w:right w:val="single" w:sz="4" w:space="0" w:color="auto"/>
              <w:tl2br w:val="single" w:sz="4" w:space="0" w:color="auto"/>
            </w:tcBorders>
            <w:shd w:val="clear" w:color="auto" w:fill="auto"/>
            <w:vAlign w:val="center"/>
            <w:hideMark/>
          </w:tcPr>
          <w:p w14:paraId="50E65A47"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3022352E"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hideMark/>
          </w:tcPr>
          <w:p w14:paraId="2B5EE1F4" w14:textId="77777777" w:rsidR="00F83C43" w:rsidRPr="00094056" w:rsidRDefault="00F83C43" w:rsidP="00F83C43">
            <w:pPr>
              <w:jc w:val="center"/>
              <w:rPr>
                <w:rFonts w:ascii="Calibri" w:hAnsi="Calibri" w:cs="Calibri"/>
                <w:color w:val="000000"/>
              </w:rPr>
            </w:pPr>
            <w:r>
              <w:rPr>
                <w:rFonts w:ascii="Calibri" w:hAnsi="Calibri" w:cs="Calibri"/>
                <w:color w:val="000000"/>
              </w:rPr>
              <w:t>1</w:t>
            </w:r>
          </w:p>
        </w:tc>
        <w:tc>
          <w:tcPr>
            <w:tcW w:w="547" w:type="pct"/>
            <w:tcBorders>
              <w:top w:val="nil"/>
              <w:left w:val="nil"/>
              <w:bottom w:val="single" w:sz="4" w:space="0" w:color="auto"/>
              <w:right w:val="single" w:sz="4" w:space="0" w:color="auto"/>
            </w:tcBorders>
          </w:tcPr>
          <w:p w14:paraId="261F79AD"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77CFD65A"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1650B765"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2B05F6A3" w14:textId="331A62E5" w:rsidR="00F83C43" w:rsidRDefault="00F83C43" w:rsidP="00F83C43">
            <w:pPr>
              <w:jc w:val="center"/>
              <w:rPr>
                <w:rFonts w:ascii="Calibri" w:hAnsi="Calibri" w:cs="Calibri"/>
                <w:color w:val="000000"/>
              </w:rPr>
            </w:pPr>
          </w:p>
        </w:tc>
      </w:tr>
      <w:tr w:rsidR="00F83C43" w:rsidRPr="00094056" w14:paraId="512C6507" w14:textId="1ED3921A" w:rsidTr="00386CDB">
        <w:trPr>
          <w:trHeight w:val="51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AA3E8C5"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10</w:t>
            </w:r>
          </w:p>
        </w:tc>
        <w:tc>
          <w:tcPr>
            <w:tcW w:w="783" w:type="pct"/>
            <w:tcBorders>
              <w:top w:val="nil"/>
              <w:left w:val="nil"/>
              <w:bottom w:val="single" w:sz="4" w:space="0" w:color="auto"/>
              <w:right w:val="single" w:sz="4" w:space="0" w:color="auto"/>
            </w:tcBorders>
            <w:shd w:val="clear" w:color="auto" w:fill="auto"/>
            <w:vAlign w:val="center"/>
          </w:tcPr>
          <w:p w14:paraId="0D25A16A"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Głos Wielkopolski</w:t>
            </w:r>
          </w:p>
        </w:tc>
        <w:tc>
          <w:tcPr>
            <w:tcW w:w="589" w:type="pct"/>
            <w:tcBorders>
              <w:top w:val="nil"/>
              <w:left w:val="nil"/>
              <w:bottom w:val="single" w:sz="4" w:space="0" w:color="auto"/>
              <w:right w:val="single" w:sz="4" w:space="0" w:color="auto"/>
              <w:tl2br w:val="single" w:sz="4" w:space="0" w:color="auto"/>
            </w:tcBorders>
            <w:shd w:val="clear" w:color="auto" w:fill="auto"/>
            <w:vAlign w:val="center"/>
          </w:tcPr>
          <w:p w14:paraId="77AE1CCC"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tcPr>
          <w:p w14:paraId="6D93AE46"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tcPr>
          <w:p w14:paraId="5591B07C" w14:textId="77777777" w:rsidR="00F83C43" w:rsidRPr="00094056" w:rsidRDefault="00F83C43" w:rsidP="00F83C43">
            <w:pPr>
              <w:jc w:val="center"/>
              <w:rPr>
                <w:rFonts w:ascii="Calibri" w:hAnsi="Calibri" w:cs="Calibri"/>
                <w:color w:val="000000"/>
              </w:rPr>
            </w:pPr>
            <w:r>
              <w:rPr>
                <w:rFonts w:ascii="Calibri" w:hAnsi="Calibri" w:cs="Calibri"/>
                <w:color w:val="000000"/>
              </w:rPr>
              <w:t>2</w:t>
            </w:r>
          </w:p>
        </w:tc>
        <w:tc>
          <w:tcPr>
            <w:tcW w:w="547" w:type="pct"/>
            <w:tcBorders>
              <w:top w:val="nil"/>
              <w:left w:val="nil"/>
              <w:bottom w:val="single" w:sz="4" w:space="0" w:color="auto"/>
              <w:right w:val="single" w:sz="4" w:space="0" w:color="auto"/>
            </w:tcBorders>
          </w:tcPr>
          <w:p w14:paraId="28818515"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0C66BDB5"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3F9EE00E"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3598B37B" w14:textId="31986D1E" w:rsidR="00F83C43" w:rsidRDefault="00F83C43" w:rsidP="00F83C43">
            <w:pPr>
              <w:jc w:val="center"/>
              <w:rPr>
                <w:rFonts w:ascii="Calibri" w:hAnsi="Calibri" w:cs="Calibri"/>
                <w:color w:val="000000"/>
              </w:rPr>
            </w:pPr>
          </w:p>
        </w:tc>
      </w:tr>
      <w:tr w:rsidR="00F83C43" w:rsidRPr="00094056" w14:paraId="42D82906" w14:textId="3E2A4CD3" w:rsidTr="00386CD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F2CB189"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11</w:t>
            </w:r>
          </w:p>
        </w:tc>
        <w:tc>
          <w:tcPr>
            <w:tcW w:w="783" w:type="pct"/>
            <w:tcBorders>
              <w:top w:val="nil"/>
              <w:left w:val="nil"/>
              <w:bottom w:val="single" w:sz="4" w:space="0" w:color="auto"/>
              <w:right w:val="single" w:sz="4" w:space="0" w:color="auto"/>
            </w:tcBorders>
            <w:shd w:val="clear" w:color="auto" w:fill="auto"/>
            <w:vAlign w:val="center"/>
          </w:tcPr>
          <w:p w14:paraId="60A38F23"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ICAN MANAGEMENT REVIEW</w:t>
            </w:r>
          </w:p>
        </w:tc>
        <w:tc>
          <w:tcPr>
            <w:tcW w:w="589" w:type="pct"/>
            <w:tcBorders>
              <w:top w:val="nil"/>
              <w:left w:val="nil"/>
              <w:bottom w:val="single" w:sz="4" w:space="0" w:color="auto"/>
              <w:right w:val="single" w:sz="4" w:space="0" w:color="auto"/>
              <w:tl2br w:val="single" w:sz="4" w:space="0" w:color="auto"/>
            </w:tcBorders>
            <w:shd w:val="clear" w:color="auto" w:fill="auto"/>
            <w:vAlign w:val="center"/>
          </w:tcPr>
          <w:p w14:paraId="7DB71EA8"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tcPr>
          <w:p w14:paraId="75201747"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tcPr>
          <w:p w14:paraId="6B29EF8F" w14:textId="77777777" w:rsidR="00F83C43" w:rsidRPr="00094056" w:rsidRDefault="00F83C43" w:rsidP="00F83C43">
            <w:pPr>
              <w:jc w:val="center"/>
              <w:rPr>
                <w:rFonts w:ascii="Calibri" w:hAnsi="Calibri" w:cs="Calibri"/>
                <w:color w:val="000000"/>
              </w:rPr>
            </w:pPr>
            <w:r>
              <w:rPr>
                <w:rFonts w:ascii="Calibri" w:hAnsi="Calibri" w:cs="Calibri"/>
                <w:color w:val="000000"/>
              </w:rPr>
              <w:t>2</w:t>
            </w:r>
          </w:p>
        </w:tc>
        <w:tc>
          <w:tcPr>
            <w:tcW w:w="547" w:type="pct"/>
            <w:tcBorders>
              <w:top w:val="nil"/>
              <w:left w:val="nil"/>
              <w:bottom w:val="single" w:sz="4" w:space="0" w:color="auto"/>
              <w:right w:val="single" w:sz="4" w:space="0" w:color="auto"/>
            </w:tcBorders>
          </w:tcPr>
          <w:p w14:paraId="73890CDB"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799D05EA"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06324513"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77D21E01" w14:textId="4D064FDA" w:rsidR="00F83C43" w:rsidRDefault="00F83C43" w:rsidP="00F83C43">
            <w:pPr>
              <w:jc w:val="center"/>
              <w:rPr>
                <w:rFonts w:ascii="Calibri" w:hAnsi="Calibri" w:cs="Calibri"/>
                <w:color w:val="000000"/>
              </w:rPr>
            </w:pPr>
          </w:p>
        </w:tc>
      </w:tr>
      <w:tr w:rsidR="00F83C43" w:rsidRPr="00094056" w14:paraId="4D70A63A" w14:textId="52D60705" w:rsidTr="00386CD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9AAB08E"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12</w:t>
            </w:r>
          </w:p>
        </w:tc>
        <w:tc>
          <w:tcPr>
            <w:tcW w:w="783" w:type="pct"/>
            <w:tcBorders>
              <w:top w:val="nil"/>
              <w:left w:val="nil"/>
              <w:bottom w:val="single" w:sz="4" w:space="0" w:color="auto"/>
              <w:right w:val="single" w:sz="4" w:space="0" w:color="auto"/>
            </w:tcBorders>
            <w:shd w:val="clear" w:color="auto" w:fill="auto"/>
            <w:vAlign w:val="center"/>
            <w:hideMark/>
          </w:tcPr>
          <w:p w14:paraId="24442E93"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MAGAZYN ODO</w:t>
            </w:r>
          </w:p>
        </w:tc>
        <w:tc>
          <w:tcPr>
            <w:tcW w:w="589" w:type="pct"/>
            <w:tcBorders>
              <w:top w:val="nil"/>
              <w:left w:val="nil"/>
              <w:bottom w:val="single" w:sz="4" w:space="0" w:color="auto"/>
              <w:right w:val="single" w:sz="4" w:space="0" w:color="auto"/>
              <w:tl2br w:val="single" w:sz="4" w:space="0" w:color="auto"/>
            </w:tcBorders>
            <w:shd w:val="clear" w:color="auto" w:fill="auto"/>
            <w:vAlign w:val="center"/>
            <w:hideMark/>
          </w:tcPr>
          <w:p w14:paraId="66BB81F6"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42759BED"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hideMark/>
          </w:tcPr>
          <w:p w14:paraId="34EB999B" w14:textId="77777777" w:rsidR="00F83C43" w:rsidRPr="00094056" w:rsidRDefault="00F83C43" w:rsidP="00F83C43">
            <w:pPr>
              <w:jc w:val="center"/>
              <w:rPr>
                <w:rFonts w:ascii="Calibri" w:hAnsi="Calibri" w:cs="Calibri"/>
                <w:color w:val="000000"/>
              </w:rPr>
            </w:pPr>
            <w:r>
              <w:rPr>
                <w:rFonts w:ascii="Calibri" w:hAnsi="Calibri" w:cs="Calibri"/>
                <w:color w:val="000000"/>
              </w:rPr>
              <w:t>1</w:t>
            </w:r>
          </w:p>
        </w:tc>
        <w:tc>
          <w:tcPr>
            <w:tcW w:w="547" w:type="pct"/>
            <w:tcBorders>
              <w:top w:val="nil"/>
              <w:left w:val="nil"/>
              <w:bottom w:val="single" w:sz="4" w:space="0" w:color="auto"/>
              <w:right w:val="single" w:sz="4" w:space="0" w:color="auto"/>
            </w:tcBorders>
          </w:tcPr>
          <w:p w14:paraId="1D884367"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41C60678"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363429EB"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77D831FD" w14:textId="5190AC70" w:rsidR="00F83C43" w:rsidRDefault="00F83C43" w:rsidP="00F83C43">
            <w:pPr>
              <w:jc w:val="center"/>
              <w:rPr>
                <w:rFonts w:ascii="Calibri" w:hAnsi="Calibri" w:cs="Calibri"/>
                <w:color w:val="000000"/>
              </w:rPr>
            </w:pPr>
          </w:p>
        </w:tc>
      </w:tr>
      <w:tr w:rsidR="00F83C43" w:rsidRPr="00094056" w14:paraId="22B63161" w14:textId="3C02BBAF" w:rsidTr="00386CD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5A5CD84"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13</w:t>
            </w:r>
          </w:p>
        </w:tc>
        <w:tc>
          <w:tcPr>
            <w:tcW w:w="783" w:type="pct"/>
            <w:tcBorders>
              <w:top w:val="nil"/>
              <w:left w:val="nil"/>
              <w:bottom w:val="single" w:sz="4" w:space="0" w:color="auto"/>
              <w:right w:val="single" w:sz="4" w:space="0" w:color="auto"/>
            </w:tcBorders>
            <w:shd w:val="clear" w:color="auto" w:fill="auto"/>
            <w:vAlign w:val="center"/>
            <w:hideMark/>
          </w:tcPr>
          <w:p w14:paraId="74CA47F9"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Newsweek</w:t>
            </w:r>
          </w:p>
        </w:tc>
        <w:tc>
          <w:tcPr>
            <w:tcW w:w="589" w:type="pct"/>
            <w:tcBorders>
              <w:top w:val="nil"/>
              <w:left w:val="nil"/>
              <w:bottom w:val="single" w:sz="4" w:space="0" w:color="auto"/>
              <w:right w:val="single" w:sz="4" w:space="0" w:color="auto"/>
              <w:tl2br w:val="single" w:sz="4" w:space="0" w:color="auto"/>
            </w:tcBorders>
            <w:shd w:val="clear" w:color="auto" w:fill="auto"/>
            <w:vAlign w:val="center"/>
            <w:hideMark/>
          </w:tcPr>
          <w:p w14:paraId="0F380196"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72A1A125"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hideMark/>
          </w:tcPr>
          <w:p w14:paraId="3DAFF77C" w14:textId="77777777" w:rsidR="00F83C43" w:rsidRPr="00094056" w:rsidRDefault="00F83C43" w:rsidP="00F83C43">
            <w:pPr>
              <w:jc w:val="center"/>
              <w:rPr>
                <w:rFonts w:ascii="Calibri" w:hAnsi="Calibri" w:cs="Calibri"/>
                <w:color w:val="000000"/>
              </w:rPr>
            </w:pPr>
            <w:r>
              <w:rPr>
                <w:rFonts w:ascii="Calibri" w:hAnsi="Calibri" w:cs="Calibri"/>
                <w:color w:val="000000"/>
              </w:rPr>
              <w:t>1</w:t>
            </w:r>
          </w:p>
        </w:tc>
        <w:tc>
          <w:tcPr>
            <w:tcW w:w="547" w:type="pct"/>
            <w:tcBorders>
              <w:top w:val="nil"/>
              <w:left w:val="nil"/>
              <w:bottom w:val="single" w:sz="4" w:space="0" w:color="auto"/>
              <w:right w:val="single" w:sz="4" w:space="0" w:color="auto"/>
            </w:tcBorders>
          </w:tcPr>
          <w:p w14:paraId="6B56B04A"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5864BBAE"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42D20F40"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4FE6FD51" w14:textId="0A38DF10" w:rsidR="00F83C43" w:rsidRDefault="00F83C43" w:rsidP="00F83C43">
            <w:pPr>
              <w:jc w:val="center"/>
              <w:rPr>
                <w:rFonts w:ascii="Calibri" w:hAnsi="Calibri" w:cs="Calibri"/>
                <w:color w:val="000000"/>
              </w:rPr>
            </w:pPr>
          </w:p>
        </w:tc>
      </w:tr>
      <w:tr w:rsidR="00F83C43" w:rsidRPr="00094056" w14:paraId="4CAF9EDC" w14:textId="6B90F6F9" w:rsidTr="00386CD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2912E34"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14</w:t>
            </w:r>
          </w:p>
        </w:tc>
        <w:tc>
          <w:tcPr>
            <w:tcW w:w="783" w:type="pct"/>
            <w:tcBorders>
              <w:top w:val="nil"/>
              <w:left w:val="nil"/>
              <w:bottom w:val="single" w:sz="4" w:space="0" w:color="auto"/>
              <w:right w:val="single" w:sz="4" w:space="0" w:color="auto"/>
            </w:tcBorders>
            <w:shd w:val="clear" w:color="auto" w:fill="auto"/>
            <w:vAlign w:val="center"/>
            <w:hideMark/>
          </w:tcPr>
          <w:p w14:paraId="56A6642B"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Nieruchomości - Praktyka - Prawo-Podatki</w:t>
            </w:r>
          </w:p>
        </w:tc>
        <w:tc>
          <w:tcPr>
            <w:tcW w:w="589" w:type="pct"/>
            <w:tcBorders>
              <w:top w:val="nil"/>
              <w:left w:val="nil"/>
              <w:bottom w:val="single" w:sz="4" w:space="0" w:color="auto"/>
              <w:right w:val="single" w:sz="4" w:space="0" w:color="auto"/>
              <w:tl2br w:val="single" w:sz="4" w:space="0" w:color="auto"/>
            </w:tcBorders>
            <w:shd w:val="clear" w:color="auto" w:fill="auto"/>
            <w:vAlign w:val="center"/>
            <w:hideMark/>
          </w:tcPr>
          <w:p w14:paraId="485DB94F"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4E9AF6EC"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hideMark/>
          </w:tcPr>
          <w:p w14:paraId="29FF92CD" w14:textId="77777777" w:rsidR="00F83C43" w:rsidRPr="00094056" w:rsidRDefault="00F83C43" w:rsidP="00F83C43">
            <w:pPr>
              <w:jc w:val="center"/>
              <w:rPr>
                <w:rFonts w:ascii="Calibri" w:hAnsi="Calibri" w:cs="Calibri"/>
                <w:color w:val="000000"/>
              </w:rPr>
            </w:pPr>
            <w:r>
              <w:rPr>
                <w:rFonts w:ascii="Calibri" w:hAnsi="Calibri" w:cs="Calibri"/>
                <w:color w:val="000000"/>
              </w:rPr>
              <w:t>2</w:t>
            </w:r>
          </w:p>
        </w:tc>
        <w:tc>
          <w:tcPr>
            <w:tcW w:w="547" w:type="pct"/>
            <w:tcBorders>
              <w:top w:val="nil"/>
              <w:left w:val="nil"/>
              <w:bottom w:val="single" w:sz="4" w:space="0" w:color="auto"/>
              <w:right w:val="single" w:sz="4" w:space="0" w:color="auto"/>
            </w:tcBorders>
          </w:tcPr>
          <w:p w14:paraId="18276332"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08A39A9D"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05096C01"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335F9389" w14:textId="0F9FEB10" w:rsidR="00F83C43" w:rsidRDefault="00F83C43" w:rsidP="00F83C43">
            <w:pPr>
              <w:jc w:val="center"/>
              <w:rPr>
                <w:rFonts w:ascii="Calibri" w:hAnsi="Calibri" w:cs="Calibri"/>
                <w:color w:val="000000"/>
              </w:rPr>
            </w:pPr>
          </w:p>
        </w:tc>
      </w:tr>
      <w:tr w:rsidR="00F83C43" w:rsidRPr="00094056" w14:paraId="264BD150" w14:textId="74ABC9F4" w:rsidTr="00386CD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86E3657"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15</w:t>
            </w:r>
          </w:p>
        </w:tc>
        <w:tc>
          <w:tcPr>
            <w:tcW w:w="783" w:type="pct"/>
            <w:tcBorders>
              <w:top w:val="nil"/>
              <w:left w:val="nil"/>
              <w:bottom w:val="single" w:sz="4" w:space="0" w:color="auto"/>
              <w:right w:val="single" w:sz="4" w:space="0" w:color="auto"/>
            </w:tcBorders>
            <w:shd w:val="clear" w:color="auto" w:fill="auto"/>
            <w:vAlign w:val="center"/>
            <w:hideMark/>
          </w:tcPr>
          <w:p w14:paraId="072767F9"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Nowy Przemysł</w:t>
            </w:r>
          </w:p>
        </w:tc>
        <w:tc>
          <w:tcPr>
            <w:tcW w:w="589" w:type="pct"/>
            <w:tcBorders>
              <w:top w:val="nil"/>
              <w:left w:val="nil"/>
              <w:bottom w:val="single" w:sz="4" w:space="0" w:color="auto"/>
              <w:right w:val="single" w:sz="4" w:space="0" w:color="auto"/>
              <w:tl2br w:val="single" w:sz="4" w:space="0" w:color="auto"/>
            </w:tcBorders>
            <w:shd w:val="clear" w:color="auto" w:fill="auto"/>
            <w:vAlign w:val="center"/>
            <w:hideMark/>
          </w:tcPr>
          <w:p w14:paraId="0DCC700F"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76F3B68E"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hideMark/>
          </w:tcPr>
          <w:p w14:paraId="7EAF4DE2" w14:textId="77777777" w:rsidR="00F83C43" w:rsidRPr="00094056" w:rsidRDefault="00F83C43" w:rsidP="00F83C43">
            <w:pPr>
              <w:jc w:val="center"/>
              <w:rPr>
                <w:rFonts w:ascii="Calibri" w:hAnsi="Calibri" w:cs="Calibri"/>
                <w:color w:val="000000"/>
              </w:rPr>
            </w:pPr>
            <w:r>
              <w:rPr>
                <w:rFonts w:ascii="Calibri" w:hAnsi="Calibri" w:cs="Calibri"/>
                <w:color w:val="000000"/>
              </w:rPr>
              <w:t>1</w:t>
            </w:r>
          </w:p>
        </w:tc>
        <w:tc>
          <w:tcPr>
            <w:tcW w:w="547" w:type="pct"/>
            <w:tcBorders>
              <w:top w:val="nil"/>
              <w:left w:val="nil"/>
              <w:bottom w:val="single" w:sz="4" w:space="0" w:color="auto"/>
              <w:right w:val="single" w:sz="4" w:space="0" w:color="auto"/>
            </w:tcBorders>
          </w:tcPr>
          <w:p w14:paraId="5CF23D24"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51C5EFD6"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542CCAE8"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7D6F9803" w14:textId="558115C3" w:rsidR="00F83C43" w:rsidRDefault="00F83C43" w:rsidP="00F83C43">
            <w:pPr>
              <w:jc w:val="center"/>
              <w:rPr>
                <w:rFonts w:ascii="Calibri" w:hAnsi="Calibri" w:cs="Calibri"/>
                <w:color w:val="000000"/>
              </w:rPr>
            </w:pPr>
          </w:p>
        </w:tc>
      </w:tr>
      <w:tr w:rsidR="00F83C43" w:rsidRPr="00094056" w14:paraId="5D9AA569" w14:textId="3D27AD64" w:rsidTr="00386CD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5A9A76E"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16</w:t>
            </w:r>
          </w:p>
        </w:tc>
        <w:tc>
          <w:tcPr>
            <w:tcW w:w="783" w:type="pct"/>
            <w:tcBorders>
              <w:top w:val="nil"/>
              <w:left w:val="nil"/>
              <w:bottom w:val="single" w:sz="4" w:space="0" w:color="auto"/>
              <w:right w:val="single" w:sz="4" w:space="0" w:color="auto"/>
            </w:tcBorders>
            <w:shd w:val="clear" w:color="auto" w:fill="auto"/>
            <w:vAlign w:val="center"/>
            <w:hideMark/>
          </w:tcPr>
          <w:p w14:paraId="1888F7BD"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Parkiet</w:t>
            </w:r>
          </w:p>
        </w:tc>
        <w:tc>
          <w:tcPr>
            <w:tcW w:w="589" w:type="pct"/>
            <w:tcBorders>
              <w:top w:val="nil"/>
              <w:left w:val="nil"/>
              <w:bottom w:val="single" w:sz="4" w:space="0" w:color="auto"/>
              <w:right w:val="single" w:sz="4" w:space="0" w:color="auto"/>
              <w:tl2br w:val="single" w:sz="4" w:space="0" w:color="auto"/>
            </w:tcBorders>
            <w:shd w:val="clear" w:color="auto" w:fill="auto"/>
            <w:vAlign w:val="center"/>
            <w:hideMark/>
          </w:tcPr>
          <w:p w14:paraId="5994B9CB"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39A87A10"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hideMark/>
          </w:tcPr>
          <w:p w14:paraId="0F5F7F13" w14:textId="77777777" w:rsidR="00F83C43" w:rsidRPr="00094056" w:rsidRDefault="00F83C43" w:rsidP="00F83C43">
            <w:pPr>
              <w:jc w:val="center"/>
              <w:rPr>
                <w:rFonts w:ascii="Calibri" w:hAnsi="Calibri" w:cs="Calibri"/>
                <w:color w:val="000000"/>
              </w:rPr>
            </w:pPr>
            <w:r>
              <w:rPr>
                <w:rFonts w:ascii="Calibri" w:hAnsi="Calibri" w:cs="Calibri"/>
                <w:color w:val="000000"/>
              </w:rPr>
              <w:t>1</w:t>
            </w:r>
          </w:p>
        </w:tc>
        <w:tc>
          <w:tcPr>
            <w:tcW w:w="547" w:type="pct"/>
            <w:tcBorders>
              <w:top w:val="nil"/>
              <w:left w:val="nil"/>
              <w:bottom w:val="single" w:sz="4" w:space="0" w:color="auto"/>
              <w:right w:val="single" w:sz="4" w:space="0" w:color="auto"/>
            </w:tcBorders>
          </w:tcPr>
          <w:p w14:paraId="7A67B23B"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4B88936E"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6BAB5098"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3633AA5F" w14:textId="557103CA" w:rsidR="00F83C43" w:rsidRDefault="00F83C43" w:rsidP="00F83C43">
            <w:pPr>
              <w:jc w:val="center"/>
              <w:rPr>
                <w:rFonts w:ascii="Calibri" w:hAnsi="Calibri" w:cs="Calibri"/>
                <w:color w:val="000000"/>
              </w:rPr>
            </w:pPr>
          </w:p>
        </w:tc>
      </w:tr>
      <w:tr w:rsidR="00F83C43" w:rsidRPr="00094056" w14:paraId="64508E10" w14:textId="771BDE91" w:rsidTr="00386CD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0C89F1D"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17</w:t>
            </w:r>
          </w:p>
        </w:tc>
        <w:tc>
          <w:tcPr>
            <w:tcW w:w="783" w:type="pct"/>
            <w:tcBorders>
              <w:top w:val="nil"/>
              <w:left w:val="nil"/>
              <w:bottom w:val="single" w:sz="4" w:space="0" w:color="auto"/>
              <w:right w:val="single" w:sz="4" w:space="0" w:color="auto"/>
            </w:tcBorders>
            <w:shd w:val="clear" w:color="auto" w:fill="auto"/>
            <w:vAlign w:val="center"/>
          </w:tcPr>
          <w:p w14:paraId="7B8CD993"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Polityka</w:t>
            </w:r>
          </w:p>
        </w:tc>
        <w:tc>
          <w:tcPr>
            <w:tcW w:w="589" w:type="pct"/>
            <w:tcBorders>
              <w:top w:val="nil"/>
              <w:left w:val="nil"/>
              <w:bottom w:val="single" w:sz="4" w:space="0" w:color="auto"/>
              <w:right w:val="single" w:sz="4" w:space="0" w:color="auto"/>
              <w:tl2br w:val="single" w:sz="4" w:space="0" w:color="auto"/>
            </w:tcBorders>
            <w:shd w:val="clear" w:color="auto" w:fill="auto"/>
            <w:vAlign w:val="center"/>
          </w:tcPr>
          <w:p w14:paraId="6583C586"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tcPr>
          <w:p w14:paraId="0B3D9FE4"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tcPr>
          <w:p w14:paraId="562BAB1E" w14:textId="77777777" w:rsidR="00F83C43" w:rsidRPr="00094056" w:rsidRDefault="00F83C43" w:rsidP="00F83C43">
            <w:pPr>
              <w:jc w:val="center"/>
              <w:rPr>
                <w:rFonts w:ascii="Calibri" w:hAnsi="Calibri" w:cs="Calibri"/>
                <w:color w:val="000000"/>
              </w:rPr>
            </w:pPr>
            <w:r>
              <w:rPr>
                <w:rFonts w:ascii="Calibri" w:hAnsi="Calibri" w:cs="Calibri"/>
                <w:color w:val="000000"/>
              </w:rPr>
              <w:t>1</w:t>
            </w:r>
          </w:p>
        </w:tc>
        <w:tc>
          <w:tcPr>
            <w:tcW w:w="547" w:type="pct"/>
            <w:tcBorders>
              <w:top w:val="nil"/>
              <w:left w:val="nil"/>
              <w:bottom w:val="single" w:sz="4" w:space="0" w:color="auto"/>
              <w:right w:val="single" w:sz="4" w:space="0" w:color="auto"/>
            </w:tcBorders>
          </w:tcPr>
          <w:p w14:paraId="24DC3E1B"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2113E08D"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78A2CE4A"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03365BA3" w14:textId="263FCCDC" w:rsidR="00F83C43" w:rsidRDefault="00F83C43" w:rsidP="00F83C43">
            <w:pPr>
              <w:jc w:val="center"/>
              <w:rPr>
                <w:rFonts w:ascii="Calibri" w:hAnsi="Calibri" w:cs="Calibri"/>
                <w:color w:val="000000"/>
              </w:rPr>
            </w:pPr>
          </w:p>
        </w:tc>
      </w:tr>
      <w:tr w:rsidR="00F83C43" w:rsidRPr="00094056" w14:paraId="58664100" w14:textId="57663289" w:rsidTr="00386CD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166F8CC"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18</w:t>
            </w:r>
          </w:p>
        </w:tc>
        <w:tc>
          <w:tcPr>
            <w:tcW w:w="783" w:type="pct"/>
            <w:tcBorders>
              <w:top w:val="nil"/>
              <w:left w:val="nil"/>
              <w:bottom w:val="single" w:sz="4" w:space="0" w:color="auto"/>
              <w:right w:val="single" w:sz="4" w:space="0" w:color="auto"/>
            </w:tcBorders>
            <w:shd w:val="clear" w:color="auto" w:fill="auto"/>
            <w:vAlign w:val="center"/>
            <w:hideMark/>
          </w:tcPr>
          <w:p w14:paraId="66635CAF"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Press</w:t>
            </w:r>
          </w:p>
        </w:tc>
        <w:tc>
          <w:tcPr>
            <w:tcW w:w="589" w:type="pct"/>
            <w:tcBorders>
              <w:top w:val="nil"/>
              <w:left w:val="nil"/>
              <w:bottom w:val="single" w:sz="4" w:space="0" w:color="auto"/>
              <w:right w:val="single" w:sz="4" w:space="0" w:color="auto"/>
              <w:tl2br w:val="single" w:sz="4" w:space="0" w:color="auto"/>
            </w:tcBorders>
            <w:shd w:val="clear" w:color="auto" w:fill="auto"/>
            <w:vAlign w:val="center"/>
            <w:hideMark/>
          </w:tcPr>
          <w:p w14:paraId="0CE796B8"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2B8DDA6D"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hideMark/>
          </w:tcPr>
          <w:p w14:paraId="7C01494E" w14:textId="77777777" w:rsidR="00F83C43" w:rsidRPr="00094056" w:rsidRDefault="00F83C43" w:rsidP="00F83C43">
            <w:pPr>
              <w:jc w:val="center"/>
              <w:rPr>
                <w:rFonts w:ascii="Calibri" w:hAnsi="Calibri" w:cs="Calibri"/>
                <w:color w:val="000000"/>
              </w:rPr>
            </w:pPr>
            <w:r>
              <w:rPr>
                <w:rFonts w:ascii="Calibri" w:hAnsi="Calibri" w:cs="Calibri"/>
                <w:color w:val="000000"/>
              </w:rPr>
              <w:t>1</w:t>
            </w:r>
          </w:p>
        </w:tc>
        <w:tc>
          <w:tcPr>
            <w:tcW w:w="547" w:type="pct"/>
            <w:tcBorders>
              <w:top w:val="nil"/>
              <w:left w:val="nil"/>
              <w:bottom w:val="single" w:sz="4" w:space="0" w:color="auto"/>
              <w:right w:val="single" w:sz="4" w:space="0" w:color="auto"/>
            </w:tcBorders>
          </w:tcPr>
          <w:p w14:paraId="3C47B004"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412C6577"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1F41780E"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06ADA610" w14:textId="18D0D9D5" w:rsidR="00F83C43" w:rsidRDefault="00F83C43" w:rsidP="00F83C43">
            <w:pPr>
              <w:jc w:val="center"/>
              <w:rPr>
                <w:rFonts w:ascii="Calibri" w:hAnsi="Calibri" w:cs="Calibri"/>
                <w:color w:val="000000"/>
              </w:rPr>
            </w:pPr>
          </w:p>
        </w:tc>
      </w:tr>
      <w:tr w:rsidR="00F83C43" w:rsidRPr="00094056" w14:paraId="31673A5B" w14:textId="4EC87AB2" w:rsidTr="00386CD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5D88D04"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19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14:paraId="3FA6C17F"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 xml:space="preserve">PROMOTOR BHP-BEZPIECZEŃSTWO- KOMFORT </w:t>
            </w:r>
          </w:p>
        </w:tc>
        <w:tc>
          <w:tcPr>
            <w:tcW w:w="589" w:type="pc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7B5A0651"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47B141D1"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single" w:sz="4" w:space="0" w:color="auto"/>
              <w:left w:val="nil"/>
              <w:bottom w:val="single" w:sz="4" w:space="0" w:color="auto"/>
              <w:right w:val="single" w:sz="4" w:space="0" w:color="auto"/>
            </w:tcBorders>
            <w:shd w:val="clear" w:color="auto" w:fill="auto"/>
            <w:noWrap/>
            <w:vAlign w:val="bottom"/>
            <w:hideMark/>
          </w:tcPr>
          <w:p w14:paraId="7636DA72" w14:textId="77777777" w:rsidR="00F83C43" w:rsidRPr="00094056" w:rsidRDefault="00F83C43" w:rsidP="00F83C43">
            <w:pPr>
              <w:jc w:val="center"/>
              <w:rPr>
                <w:rFonts w:ascii="Calibri" w:hAnsi="Calibri" w:cs="Calibri"/>
                <w:color w:val="000000"/>
              </w:rPr>
            </w:pPr>
            <w:r>
              <w:rPr>
                <w:rFonts w:ascii="Calibri" w:hAnsi="Calibri" w:cs="Calibri"/>
                <w:color w:val="000000"/>
              </w:rPr>
              <w:t>1</w:t>
            </w:r>
          </w:p>
        </w:tc>
        <w:tc>
          <w:tcPr>
            <w:tcW w:w="547" w:type="pct"/>
            <w:tcBorders>
              <w:top w:val="single" w:sz="4" w:space="0" w:color="auto"/>
              <w:left w:val="nil"/>
              <w:bottom w:val="single" w:sz="4" w:space="0" w:color="auto"/>
              <w:right w:val="single" w:sz="4" w:space="0" w:color="auto"/>
            </w:tcBorders>
          </w:tcPr>
          <w:p w14:paraId="7DF2D52D"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5258F02A"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098D5CB4"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7C17D20E" w14:textId="2DA762FD" w:rsidR="00F83C43" w:rsidRDefault="00F83C43" w:rsidP="00F83C43">
            <w:pPr>
              <w:jc w:val="center"/>
              <w:rPr>
                <w:rFonts w:ascii="Calibri" w:hAnsi="Calibri" w:cs="Calibri"/>
                <w:color w:val="000000"/>
              </w:rPr>
            </w:pPr>
          </w:p>
        </w:tc>
      </w:tr>
      <w:tr w:rsidR="00F83C43" w:rsidRPr="00094056" w14:paraId="7DA31CA6" w14:textId="38E269A8" w:rsidTr="00386CDB">
        <w:trPr>
          <w:trHeight w:val="251"/>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036811C"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20</w:t>
            </w:r>
          </w:p>
        </w:tc>
        <w:tc>
          <w:tcPr>
            <w:tcW w:w="783" w:type="pct"/>
            <w:tcBorders>
              <w:top w:val="nil"/>
              <w:left w:val="nil"/>
              <w:bottom w:val="single" w:sz="4" w:space="0" w:color="auto"/>
              <w:right w:val="single" w:sz="4" w:space="0" w:color="auto"/>
            </w:tcBorders>
            <w:shd w:val="clear" w:color="auto" w:fill="auto"/>
            <w:vAlign w:val="center"/>
          </w:tcPr>
          <w:p w14:paraId="2603F706"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Puls Biznesu</w:t>
            </w:r>
          </w:p>
        </w:tc>
        <w:tc>
          <w:tcPr>
            <w:tcW w:w="589" w:type="pct"/>
            <w:tcBorders>
              <w:top w:val="nil"/>
              <w:left w:val="nil"/>
              <w:bottom w:val="single" w:sz="4" w:space="0" w:color="auto"/>
              <w:right w:val="single" w:sz="4" w:space="0" w:color="auto"/>
              <w:tl2br w:val="single" w:sz="4" w:space="0" w:color="auto"/>
            </w:tcBorders>
            <w:shd w:val="clear" w:color="auto" w:fill="auto"/>
            <w:vAlign w:val="center"/>
          </w:tcPr>
          <w:p w14:paraId="01287195"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tcPr>
          <w:p w14:paraId="079A10C9"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tcPr>
          <w:p w14:paraId="3C82B694" w14:textId="77777777" w:rsidR="00F83C43" w:rsidRPr="00094056" w:rsidRDefault="00F83C43" w:rsidP="00F83C43">
            <w:pPr>
              <w:jc w:val="center"/>
              <w:rPr>
                <w:rFonts w:ascii="Calibri" w:hAnsi="Calibri" w:cs="Calibri"/>
                <w:color w:val="000000"/>
              </w:rPr>
            </w:pPr>
            <w:r>
              <w:rPr>
                <w:rFonts w:ascii="Calibri" w:hAnsi="Calibri" w:cs="Calibri"/>
                <w:color w:val="000000"/>
              </w:rPr>
              <w:t>3</w:t>
            </w:r>
          </w:p>
        </w:tc>
        <w:tc>
          <w:tcPr>
            <w:tcW w:w="547" w:type="pct"/>
            <w:tcBorders>
              <w:top w:val="nil"/>
              <w:left w:val="nil"/>
              <w:bottom w:val="single" w:sz="4" w:space="0" w:color="auto"/>
              <w:right w:val="single" w:sz="4" w:space="0" w:color="auto"/>
            </w:tcBorders>
          </w:tcPr>
          <w:p w14:paraId="737DCC36"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2B78BB62"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5E701E27"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60FC348F" w14:textId="0F2A223C" w:rsidR="00F83C43" w:rsidRDefault="00F83C43" w:rsidP="00F83C43">
            <w:pPr>
              <w:jc w:val="center"/>
              <w:rPr>
                <w:rFonts w:ascii="Calibri" w:hAnsi="Calibri" w:cs="Calibri"/>
                <w:color w:val="000000"/>
              </w:rPr>
            </w:pPr>
          </w:p>
        </w:tc>
      </w:tr>
      <w:tr w:rsidR="00F83C43" w:rsidRPr="00094056" w14:paraId="77C02C2B" w14:textId="46794CAF" w:rsidTr="00386CD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758EFC65"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21</w:t>
            </w:r>
          </w:p>
        </w:tc>
        <w:tc>
          <w:tcPr>
            <w:tcW w:w="783" w:type="pct"/>
            <w:tcBorders>
              <w:top w:val="nil"/>
              <w:left w:val="nil"/>
              <w:bottom w:val="single" w:sz="4" w:space="0" w:color="auto"/>
              <w:right w:val="single" w:sz="4" w:space="0" w:color="auto"/>
            </w:tcBorders>
            <w:shd w:val="clear" w:color="auto" w:fill="auto"/>
            <w:vAlign w:val="center"/>
            <w:hideMark/>
          </w:tcPr>
          <w:p w14:paraId="0975A4B5"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Rzeczpospolita</w:t>
            </w:r>
          </w:p>
        </w:tc>
        <w:tc>
          <w:tcPr>
            <w:tcW w:w="589" w:type="pct"/>
            <w:tcBorders>
              <w:top w:val="nil"/>
              <w:left w:val="nil"/>
              <w:bottom w:val="single" w:sz="4" w:space="0" w:color="auto"/>
              <w:right w:val="single" w:sz="4" w:space="0" w:color="auto"/>
              <w:tl2br w:val="single" w:sz="4" w:space="0" w:color="auto"/>
            </w:tcBorders>
            <w:shd w:val="clear" w:color="auto" w:fill="auto"/>
            <w:vAlign w:val="center"/>
            <w:hideMark/>
          </w:tcPr>
          <w:p w14:paraId="013C6A88"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05CF8E6B"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hideMark/>
          </w:tcPr>
          <w:p w14:paraId="06975C64" w14:textId="77777777" w:rsidR="00F83C43" w:rsidRPr="00094056" w:rsidRDefault="00F83C43" w:rsidP="00F83C43">
            <w:pPr>
              <w:jc w:val="center"/>
              <w:rPr>
                <w:rFonts w:ascii="Calibri" w:hAnsi="Calibri" w:cs="Calibri"/>
                <w:color w:val="000000"/>
              </w:rPr>
            </w:pPr>
            <w:r>
              <w:rPr>
                <w:rFonts w:ascii="Calibri" w:hAnsi="Calibri" w:cs="Calibri"/>
                <w:color w:val="000000"/>
              </w:rPr>
              <w:t>3</w:t>
            </w:r>
          </w:p>
        </w:tc>
        <w:tc>
          <w:tcPr>
            <w:tcW w:w="547" w:type="pct"/>
            <w:tcBorders>
              <w:top w:val="nil"/>
              <w:left w:val="nil"/>
              <w:bottom w:val="single" w:sz="4" w:space="0" w:color="auto"/>
              <w:right w:val="single" w:sz="4" w:space="0" w:color="auto"/>
            </w:tcBorders>
          </w:tcPr>
          <w:p w14:paraId="52988885"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4FE1A02B"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08AA5149"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367F9D48" w14:textId="0E41AD84" w:rsidR="00F83C43" w:rsidRDefault="00F83C43" w:rsidP="00F83C43">
            <w:pPr>
              <w:jc w:val="center"/>
              <w:rPr>
                <w:rFonts w:ascii="Calibri" w:hAnsi="Calibri" w:cs="Calibri"/>
                <w:color w:val="000000"/>
              </w:rPr>
            </w:pPr>
          </w:p>
        </w:tc>
      </w:tr>
      <w:tr w:rsidR="00F83C43" w:rsidRPr="00094056" w14:paraId="2424C26F" w14:textId="58C1A67A" w:rsidTr="00386CDB">
        <w:trPr>
          <w:trHeight w:val="359"/>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26B6543"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22</w:t>
            </w:r>
          </w:p>
        </w:tc>
        <w:tc>
          <w:tcPr>
            <w:tcW w:w="783" w:type="pct"/>
            <w:tcBorders>
              <w:top w:val="nil"/>
              <w:left w:val="nil"/>
              <w:bottom w:val="single" w:sz="4" w:space="0" w:color="auto"/>
              <w:right w:val="single" w:sz="4" w:space="0" w:color="auto"/>
            </w:tcBorders>
            <w:shd w:val="clear" w:color="auto" w:fill="auto"/>
            <w:vAlign w:val="center"/>
            <w:hideMark/>
          </w:tcPr>
          <w:p w14:paraId="0D18721E"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The Economist</w:t>
            </w:r>
          </w:p>
        </w:tc>
        <w:tc>
          <w:tcPr>
            <w:tcW w:w="589" w:type="pct"/>
            <w:tcBorders>
              <w:top w:val="nil"/>
              <w:left w:val="nil"/>
              <w:bottom w:val="single" w:sz="4" w:space="0" w:color="auto"/>
              <w:right w:val="single" w:sz="4" w:space="0" w:color="auto"/>
              <w:tl2br w:val="single" w:sz="4" w:space="0" w:color="auto"/>
            </w:tcBorders>
            <w:shd w:val="clear" w:color="auto" w:fill="auto"/>
            <w:vAlign w:val="center"/>
            <w:hideMark/>
          </w:tcPr>
          <w:p w14:paraId="7DDE93E7"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5EDD0F29"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hideMark/>
          </w:tcPr>
          <w:p w14:paraId="619B76AD" w14:textId="77777777" w:rsidR="00F83C43" w:rsidRPr="00094056" w:rsidRDefault="00F83C43" w:rsidP="00F83C43">
            <w:pPr>
              <w:jc w:val="center"/>
              <w:rPr>
                <w:rFonts w:ascii="Calibri" w:hAnsi="Calibri" w:cs="Calibri"/>
                <w:color w:val="000000"/>
              </w:rPr>
            </w:pPr>
            <w:r>
              <w:rPr>
                <w:rFonts w:ascii="Calibri" w:hAnsi="Calibri" w:cs="Calibri"/>
                <w:color w:val="000000"/>
              </w:rPr>
              <w:t>1</w:t>
            </w:r>
          </w:p>
        </w:tc>
        <w:tc>
          <w:tcPr>
            <w:tcW w:w="547" w:type="pct"/>
            <w:tcBorders>
              <w:top w:val="nil"/>
              <w:left w:val="nil"/>
              <w:bottom w:val="single" w:sz="4" w:space="0" w:color="auto"/>
              <w:right w:val="single" w:sz="4" w:space="0" w:color="auto"/>
            </w:tcBorders>
          </w:tcPr>
          <w:p w14:paraId="40A86DC8"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781C4FF6"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706AADD5"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181C6F90" w14:textId="08FD1711" w:rsidR="00F83C43" w:rsidRDefault="00F83C43" w:rsidP="00F83C43">
            <w:pPr>
              <w:jc w:val="center"/>
              <w:rPr>
                <w:rFonts w:ascii="Calibri" w:hAnsi="Calibri" w:cs="Calibri"/>
                <w:color w:val="000000"/>
              </w:rPr>
            </w:pPr>
          </w:p>
        </w:tc>
      </w:tr>
      <w:tr w:rsidR="00F83C43" w:rsidRPr="00094056" w14:paraId="27D41AC1" w14:textId="15F0A79B" w:rsidTr="00386CDB">
        <w:trPr>
          <w:trHeight w:val="28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143F245"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23</w:t>
            </w:r>
          </w:p>
        </w:tc>
        <w:tc>
          <w:tcPr>
            <w:tcW w:w="783" w:type="pct"/>
            <w:tcBorders>
              <w:top w:val="nil"/>
              <w:left w:val="nil"/>
              <w:bottom w:val="single" w:sz="4" w:space="0" w:color="auto"/>
              <w:right w:val="single" w:sz="4" w:space="0" w:color="auto"/>
            </w:tcBorders>
            <w:shd w:val="clear" w:color="auto" w:fill="auto"/>
            <w:vAlign w:val="center"/>
          </w:tcPr>
          <w:p w14:paraId="16B201A8"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Tygodnik Do Rzeczy</w:t>
            </w:r>
          </w:p>
        </w:tc>
        <w:tc>
          <w:tcPr>
            <w:tcW w:w="589" w:type="pct"/>
            <w:tcBorders>
              <w:top w:val="nil"/>
              <w:left w:val="nil"/>
              <w:bottom w:val="single" w:sz="4" w:space="0" w:color="auto"/>
              <w:right w:val="single" w:sz="4" w:space="0" w:color="auto"/>
              <w:tl2br w:val="single" w:sz="4" w:space="0" w:color="auto"/>
            </w:tcBorders>
            <w:shd w:val="clear" w:color="auto" w:fill="auto"/>
            <w:vAlign w:val="center"/>
          </w:tcPr>
          <w:p w14:paraId="45F65389"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tcPr>
          <w:p w14:paraId="15EF8FE1"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tcPr>
          <w:p w14:paraId="226F6DCD" w14:textId="77777777" w:rsidR="00F83C43" w:rsidRPr="00094056" w:rsidRDefault="00F83C43" w:rsidP="00F83C43">
            <w:pPr>
              <w:jc w:val="center"/>
              <w:rPr>
                <w:rFonts w:ascii="Calibri" w:hAnsi="Calibri" w:cs="Calibri"/>
                <w:color w:val="000000"/>
              </w:rPr>
            </w:pPr>
            <w:r>
              <w:rPr>
                <w:rFonts w:ascii="Calibri" w:hAnsi="Calibri" w:cs="Calibri"/>
                <w:color w:val="000000"/>
              </w:rPr>
              <w:t>3</w:t>
            </w:r>
          </w:p>
        </w:tc>
        <w:tc>
          <w:tcPr>
            <w:tcW w:w="547" w:type="pct"/>
            <w:tcBorders>
              <w:top w:val="nil"/>
              <w:left w:val="nil"/>
              <w:bottom w:val="single" w:sz="4" w:space="0" w:color="auto"/>
              <w:right w:val="single" w:sz="4" w:space="0" w:color="auto"/>
            </w:tcBorders>
          </w:tcPr>
          <w:p w14:paraId="461A8717"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067BBB4F"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39B82928"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4C5A92F1" w14:textId="479BA93B" w:rsidR="00F83C43" w:rsidRDefault="00F83C43" w:rsidP="00F83C43">
            <w:pPr>
              <w:jc w:val="center"/>
              <w:rPr>
                <w:rFonts w:ascii="Calibri" w:hAnsi="Calibri" w:cs="Calibri"/>
                <w:color w:val="000000"/>
              </w:rPr>
            </w:pPr>
          </w:p>
        </w:tc>
      </w:tr>
      <w:tr w:rsidR="00F83C43" w:rsidRPr="00094056" w14:paraId="60ABAAAF" w14:textId="49C3F2C7" w:rsidTr="00386CD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0F132A52"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24</w:t>
            </w:r>
          </w:p>
        </w:tc>
        <w:tc>
          <w:tcPr>
            <w:tcW w:w="783" w:type="pct"/>
            <w:tcBorders>
              <w:top w:val="nil"/>
              <w:left w:val="nil"/>
              <w:bottom w:val="single" w:sz="4" w:space="0" w:color="auto"/>
              <w:right w:val="single" w:sz="4" w:space="0" w:color="auto"/>
            </w:tcBorders>
            <w:shd w:val="clear" w:color="auto" w:fill="auto"/>
            <w:vAlign w:val="center"/>
            <w:hideMark/>
          </w:tcPr>
          <w:p w14:paraId="6D4B34D9"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W Sieci</w:t>
            </w:r>
          </w:p>
        </w:tc>
        <w:tc>
          <w:tcPr>
            <w:tcW w:w="589" w:type="pct"/>
            <w:tcBorders>
              <w:top w:val="nil"/>
              <w:left w:val="nil"/>
              <w:bottom w:val="single" w:sz="4" w:space="0" w:color="auto"/>
              <w:right w:val="single" w:sz="4" w:space="0" w:color="auto"/>
              <w:tl2br w:val="single" w:sz="4" w:space="0" w:color="auto"/>
            </w:tcBorders>
            <w:shd w:val="clear" w:color="auto" w:fill="auto"/>
            <w:vAlign w:val="center"/>
            <w:hideMark/>
          </w:tcPr>
          <w:p w14:paraId="79375759"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5B1EEE89"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hideMark/>
          </w:tcPr>
          <w:p w14:paraId="4CB1EBB0" w14:textId="77777777" w:rsidR="00F83C43" w:rsidRPr="00094056" w:rsidRDefault="00F83C43" w:rsidP="00F83C43">
            <w:pPr>
              <w:jc w:val="center"/>
              <w:rPr>
                <w:rFonts w:ascii="Calibri" w:hAnsi="Calibri" w:cs="Calibri"/>
                <w:color w:val="000000"/>
              </w:rPr>
            </w:pPr>
            <w:r>
              <w:rPr>
                <w:rFonts w:ascii="Calibri" w:hAnsi="Calibri" w:cs="Calibri"/>
                <w:color w:val="000000"/>
              </w:rPr>
              <w:t>3</w:t>
            </w:r>
          </w:p>
        </w:tc>
        <w:tc>
          <w:tcPr>
            <w:tcW w:w="547" w:type="pct"/>
            <w:tcBorders>
              <w:top w:val="nil"/>
              <w:left w:val="nil"/>
              <w:bottom w:val="single" w:sz="4" w:space="0" w:color="auto"/>
              <w:right w:val="single" w:sz="4" w:space="0" w:color="auto"/>
            </w:tcBorders>
          </w:tcPr>
          <w:p w14:paraId="365678DC"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0AB49BC9"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1959F449"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7D45A437" w14:textId="690FAC82" w:rsidR="00F83C43" w:rsidRDefault="00F83C43" w:rsidP="00F83C43">
            <w:pPr>
              <w:jc w:val="center"/>
              <w:rPr>
                <w:rFonts w:ascii="Calibri" w:hAnsi="Calibri" w:cs="Calibri"/>
                <w:color w:val="000000"/>
              </w:rPr>
            </w:pPr>
          </w:p>
        </w:tc>
      </w:tr>
      <w:tr w:rsidR="00F83C43" w:rsidRPr="00094056" w14:paraId="647908AB" w14:textId="73B9CFB5" w:rsidTr="00386CD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4BFDD0F"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25</w:t>
            </w:r>
          </w:p>
        </w:tc>
        <w:tc>
          <w:tcPr>
            <w:tcW w:w="783" w:type="pct"/>
            <w:tcBorders>
              <w:top w:val="nil"/>
              <w:left w:val="nil"/>
              <w:bottom w:val="single" w:sz="4" w:space="0" w:color="auto"/>
              <w:right w:val="single" w:sz="4" w:space="0" w:color="auto"/>
            </w:tcBorders>
            <w:shd w:val="clear" w:color="auto" w:fill="auto"/>
            <w:vAlign w:val="center"/>
          </w:tcPr>
          <w:p w14:paraId="3F9047FD"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WPIS</w:t>
            </w:r>
          </w:p>
        </w:tc>
        <w:tc>
          <w:tcPr>
            <w:tcW w:w="589" w:type="pct"/>
            <w:tcBorders>
              <w:top w:val="nil"/>
              <w:left w:val="nil"/>
              <w:bottom w:val="single" w:sz="4" w:space="0" w:color="auto"/>
              <w:right w:val="single" w:sz="4" w:space="0" w:color="auto"/>
              <w:tl2br w:val="single" w:sz="4" w:space="0" w:color="auto"/>
            </w:tcBorders>
            <w:shd w:val="clear" w:color="auto" w:fill="auto"/>
            <w:vAlign w:val="center"/>
          </w:tcPr>
          <w:p w14:paraId="1D268FF3"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tcPr>
          <w:p w14:paraId="6B6D2B5A"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tcPr>
          <w:p w14:paraId="5624FFE0" w14:textId="77777777" w:rsidR="00F83C43" w:rsidRPr="00094056" w:rsidRDefault="00F83C43" w:rsidP="00F83C43">
            <w:pPr>
              <w:jc w:val="center"/>
              <w:rPr>
                <w:rFonts w:ascii="Calibri" w:hAnsi="Calibri" w:cs="Calibri"/>
                <w:color w:val="000000"/>
              </w:rPr>
            </w:pPr>
            <w:r>
              <w:rPr>
                <w:rFonts w:ascii="Calibri" w:hAnsi="Calibri" w:cs="Calibri"/>
                <w:color w:val="000000"/>
              </w:rPr>
              <w:t>1</w:t>
            </w:r>
          </w:p>
        </w:tc>
        <w:tc>
          <w:tcPr>
            <w:tcW w:w="547" w:type="pct"/>
            <w:tcBorders>
              <w:top w:val="nil"/>
              <w:left w:val="nil"/>
              <w:bottom w:val="single" w:sz="4" w:space="0" w:color="auto"/>
              <w:right w:val="single" w:sz="4" w:space="0" w:color="auto"/>
            </w:tcBorders>
          </w:tcPr>
          <w:p w14:paraId="50A4A2C3"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377B9DCB"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52A8A8D5"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3A624B2A" w14:textId="2AFD4E11" w:rsidR="00F83C43" w:rsidRDefault="00F83C43" w:rsidP="00F83C43">
            <w:pPr>
              <w:jc w:val="center"/>
              <w:rPr>
                <w:rFonts w:ascii="Calibri" w:hAnsi="Calibri" w:cs="Calibri"/>
                <w:color w:val="000000"/>
              </w:rPr>
            </w:pPr>
          </w:p>
        </w:tc>
      </w:tr>
      <w:tr w:rsidR="00F83C43" w:rsidRPr="00094056" w14:paraId="79C5902F" w14:textId="67EA6033" w:rsidTr="00993CE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24E6F3A"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26</w:t>
            </w:r>
          </w:p>
        </w:tc>
        <w:tc>
          <w:tcPr>
            <w:tcW w:w="783" w:type="pct"/>
            <w:tcBorders>
              <w:top w:val="nil"/>
              <w:left w:val="nil"/>
              <w:bottom w:val="single" w:sz="4" w:space="0" w:color="auto"/>
              <w:right w:val="single" w:sz="4" w:space="0" w:color="auto"/>
            </w:tcBorders>
            <w:shd w:val="clear" w:color="auto" w:fill="auto"/>
            <w:vAlign w:val="center"/>
            <w:hideMark/>
          </w:tcPr>
          <w:p w14:paraId="660DB525" w14:textId="77777777" w:rsidR="00F83C43" w:rsidRPr="00094056" w:rsidRDefault="00F83C43" w:rsidP="00F83C43">
            <w:pPr>
              <w:rPr>
                <w:rFonts w:ascii="Calibri" w:hAnsi="Calibri" w:cs="Calibri"/>
                <w:color w:val="000000"/>
                <w:szCs w:val="20"/>
              </w:rPr>
            </w:pPr>
            <w:r>
              <w:rPr>
                <w:rFonts w:ascii="Calibri" w:hAnsi="Calibri" w:cs="Calibri"/>
                <w:color w:val="000000"/>
                <w:szCs w:val="20"/>
              </w:rPr>
              <w:t>REAL EASTATE MAGAZINE MENAGER</w:t>
            </w:r>
          </w:p>
        </w:tc>
        <w:tc>
          <w:tcPr>
            <w:tcW w:w="589" w:type="pct"/>
            <w:tcBorders>
              <w:top w:val="nil"/>
              <w:left w:val="nil"/>
              <w:bottom w:val="single" w:sz="4" w:space="0" w:color="auto"/>
              <w:right w:val="single" w:sz="4" w:space="0" w:color="auto"/>
              <w:tl2br w:val="single" w:sz="4" w:space="0" w:color="auto"/>
            </w:tcBorders>
            <w:shd w:val="clear" w:color="auto" w:fill="auto"/>
            <w:vAlign w:val="center"/>
            <w:hideMark/>
          </w:tcPr>
          <w:p w14:paraId="36EB4BAC"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483" w:type="pct"/>
            <w:tcBorders>
              <w:top w:val="nil"/>
              <w:left w:val="nil"/>
              <w:bottom w:val="single" w:sz="4" w:space="0" w:color="auto"/>
              <w:right w:val="single" w:sz="4" w:space="0" w:color="auto"/>
            </w:tcBorders>
            <w:shd w:val="clear" w:color="auto" w:fill="auto"/>
            <w:vAlign w:val="center"/>
            <w:hideMark/>
          </w:tcPr>
          <w:p w14:paraId="7BC2C94B"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708" w:type="pct"/>
            <w:tcBorders>
              <w:top w:val="nil"/>
              <w:left w:val="nil"/>
              <w:bottom w:val="single" w:sz="4" w:space="0" w:color="auto"/>
              <w:right w:val="single" w:sz="4" w:space="0" w:color="auto"/>
            </w:tcBorders>
            <w:shd w:val="clear" w:color="auto" w:fill="auto"/>
            <w:noWrap/>
            <w:vAlign w:val="bottom"/>
            <w:hideMark/>
          </w:tcPr>
          <w:p w14:paraId="7AB12AD8" w14:textId="77777777" w:rsidR="00F83C43" w:rsidRPr="00094056" w:rsidRDefault="00F83C43" w:rsidP="00F83C43">
            <w:pPr>
              <w:jc w:val="center"/>
              <w:rPr>
                <w:rFonts w:ascii="Calibri" w:hAnsi="Calibri" w:cs="Calibri"/>
                <w:color w:val="000000"/>
              </w:rPr>
            </w:pPr>
            <w:r>
              <w:rPr>
                <w:rFonts w:ascii="Calibri" w:hAnsi="Calibri" w:cs="Calibri"/>
                <w:color w:val="000000"/>
              </w:rPr>
              <w:t>1</w:t>
            </w:r>
          </w:p>
        </w:tc>
        <w:tc>
          <w:tcPr>
            <w:tcW w:w="547" w:type="pct"/>
            <w:tcBorders>
              <w:top w:val="nil"/>
              <w:left w:val="nil"/>
              <w:bottom w:val="single" w:sz="4" w:space="0" w:color="auto"/>
              <w:right w:val="single" w:sz="4" w:space="0" w:color="auto"/>
            </w:tcBorders>
          </w:tcPr>
          <w:p w14:paraId="76A1B6B8"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5ADA3021"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63B13C01"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25796B7B" w14:textId="2B61D83C" w:rsidR="00F83C43" w:rsidRDefault="00F83C43" w:rsidP="00F83C43">
            <w:pPr>
              <w:jc w:val="center"/>
              <w:rPr>
                <w:rFonts w:ascii="Calibri" w:hAnsi="Calibri" w:cs="Calibri"/>
                <w:color w:val="000000"/>
              </w:rPr>
            </w:pPr>
          </w:p>
        </w:tc>
      </w:tr>
      <w:tr w:rsidR="00F83C43" w:rsidRPr="00094056" w14:paraId="35397157" w14:textId="3E1D1730" w:rsidTr="00993CE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B3954AF"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27</w:t>
            </w:r>
          </w:p>
        </w:tc>
        <w:tc>
          <w:tcPr>
            <w:tcW w:w="783" w:type="pct"/>
            <w:tcBorders>
              <w:top w:val="nil"/>
              <w:left w:val="nil"/>
              <w:bottom w:val="single" w:sz="4" w:space="0" w:color="auto"/>
              <w:right w:val="single" w:sz="4" w:space="0" w:color="auto"/>
            </w:tcBorders>
            <w:shd w:val="clear" w:color="auto" w:fill="auto"/>
            <w:vAlign w:val="center"/>
            <w:hideMark/>
          </w:tcPr>
          <w:p w14:paraId="51728FEB" w14:textId="77777777" w:rsidR="00F83C43" w:rsidRPr="00094056" w:rsidRDefault="00F83C43" w:rsidP="00F83C43">
            <w:pPr>
              <w:rPr>
                <w:rFonts w:ascii="Calibri" w:hAnsi="Calibri" w:cs="Calibri"/>
                <w:color w:val="000000"/>
                <w:szCs w:val="20"/>
              </w:rPr>
            </w:pPr>
            <w:r>
              <w:rPr>
                <w:rFonts w:ascii="Calibri" w:hAnsi="Calibri" w:cs="Calibri"/>
                <w:color w:val="000000"/>
                <w:szCs w:val="20"/>
              </w:rPr>
              <w:t>WPROST</w:t>
            </w:r>
          </w:p>
        </w:tc>
        <w:tc>
          <w:tcPr>
            <w:tcW w:w="589" w:type="pct"/>
            <w:tcBorders>
              <w:top w:val="nil"/>
              <w:left w:val="nil"/>
              <w:bottom w:val="single" w:sz="4" w:space="0" w:color="auto"/>
              <w:right w:val="single" w:sz="4" w:space="0" w:color="auto"/>
            </w:tcBorders>
            <w:shd w:val="clear" w:color="auto" w:fill="auto"/>
            <w:vAlign w:val="center"/>
            <w:hideMark/>
          </w:tcPr>
          <w:p w14:paraId="33081C1D"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E</w:t>
            </w:r>
          </w:p>
        </w:tc>
        <w:tc>
          <w:tcPr>
            <w:tcW w:w="483" w:type="pct"/>
            <w:tcBorders>
              <w:top w:val="nil"/>
              <w:left w:val="nil"/>
              <w:bottom w:val="single" w:sz="4" w:space="0" w:color="auto"/>
              <w:right w:val="single" w:sz="4" w:space="0" w:color="auto"/>
              <w:tl2br w:val="single" w:sz="4" w:space="0" w:color="auto"/>
            </w:tcBorders>
            <w:shd w:val="clear" w:color="auto" w:fill="auto"/>
            <w:vAlign w:val="center"/>
            <w:hideMark/>
          </w:tcPr>
          <w:p w14:paraId="592B5408"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6E43AC64" w14:textId="77777777" w:rsidR="00F83C43" w:rsidRPr="00094056" w:rsidRDefault="00F83C43" w:rsidP="00F83C43">
            <w:pPr>
              <w:jc w:val="center"/>
              <w:rPr>
                <w:rFonts w:ascii="Calibri" w:hAnsi="Calibri" w:cs="Calibri"/>
                <w:color w:val="000000"/>
              </w:rPr>
            </w:pPr>
            <w:r>
              <w:rPr>
                <w:rFonts w:ascii="Calibri" w:hAnsi="Calibri" w:cs="Calibri"/>
                <w:color w:val="000000"/>
              </w:rPr>
              <w:t>1</w:t>
            </w:r>
          </w:p>
        </w:tc>
        <w:tc>
          <w:tcPr>
            <w:tcW w:w="547" w:type="pct"/>
            <w:tcBorders>
              <w:top w:val="nil"/>
              <w:left w:val="nil"/>
              <w:bottom w:val="single" w:sz="4" w:space="0" w:color="auto"/>
              <w:right w:val="single" w:sz="4" w:space="0" w:color="auto"/>
            </w:tcBorders>
          </w:tcPr>
          <w:p w14:paraId="50C5ED2D" w14:textId="77777777" w:rsidR="00F83C43" w:rsidRDefault="00F83C43" w:rsidP="00F83C43">
            <w:pPr>
              <w:jc w:val="center"/>
              <w:rPr>
                <w:rFonts w:ascii="Calibri" w:hAnsi="Calibri" w:cs="Calibri"/>
                <w:color w:val="000000"/>
              </w:rPr>
            </w:pPr>
          </w:p>
        </w:tc>
        <w:tc>
          <w:tcPr>
            <w:tcW w:w="426" w:type="pct"/>
            <w:vMerge w:val="restart"/>
            <w:tcBorders>
              <w:top w:val="nil"/>
              <w:left w:val="nil"/>
              <w:right w:val="single" w:sz="4" w:space="0" w:color="auto"/>
            </w:tcBorders>
          </w:tcPr>
          <w:p w14:paraId="52E91EA1"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41640B80"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7D0F6D8B" w14:textId="2157D3C6" w:rsidR="00F83C43" w:rsidRDefault="00F83C43" w:rsidP="00F83C43">
            <w:pPr>
              <w:jc w:val="center"/>
              <w:rPr>
                <w:rFonts w:ascii="Calibri" w:hAnsi="Calibri" w:cs="Calibri"/>
                <w:color w:val="000000"/>
              </w:rPr>
            </w:pPr>
          </w:p>
        </w:tc>
      </w:tr>
      <w:tr w:rsidR="00F83C43" w:rsidRPr="00094056" w14:paraId="363D2203" w14:textId="53EA56EB" w:rsidTr="00993CEB">
        <w:trPr>
          <w:trHeight w:val="510"/>
          <w:jc w:val="center"/>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DD791"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28</w:t>
            </w:r>
          </w:p>
        </w:tc>
        <w:tc>
          <w:tcPr>
            <w:tcW w:w="783" w:type="pct"/>
            <w:tcBorders>
              <w:top w:val="nil"/>
              <w:left w:val="nil"/>
              <w:bottom w:val="single" w:sz="4" w:space="0" w:color="auto"/>
              <w:right w:val="single" w:sz="4" w:space="0" w:color="auto"/>
            </w:tcBorders>
            <w:shd w:val="clear" w:color="auto" w:fill="auto"/>
            <w:vAlign w:val="center"/>
          </w:tcPr>
          <w:p w14:paraId="4903C206"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E-Controlling i Rachunkowość Zarządcza</w:t>
            </w:r>
          </w:p>
        </w:tc>
        <w:tc>
          <w:tcPr>
            <w:tcW w:w="589" w:type="pct"/>
            <w:tcBorders>
              <w:top w:val="nil"/>
              <w:left w:val="nil"/>
              <w:bottom w:val="single" w:sz="4" w:space="0" w:color="auto"/>
              <w:right w:val="single" w:sz="4" w:space="0" w:color="auto"/>
            </w:tcBorders>
            <w:shd w:val="clear" w:color="auto" w:fill="auto"/>
            <w:vAlign w:val="center"/>
          </w:tcPr>
          <w:p w14:paraId="30372CD5" w14:textId="77777777" w:rsidR="00F83C43" w:rsidRPr="00094056" w:rsidRDefault="00F83C43" w:rsidP="00F83C43">
            <w:pPr>
              <w:jc w:val="center"/>
              <w:rPr>
                <w:rFonts w:ascii="Calibri" w:hAnsi="Calibri" w:cs="Calibri"/>
                <w:color w:val="000000"/>
                <w:szCs w:val="20"/>
              </w:rPr>
            </w:pPr>
            <w:r w:rsidRPr="00094056">
              <w:rPr>
                <w:rFonts w:ascii="Calibri" w:hAnsi="Calibri" w:cs="Calibri"/>
                <w:b/>
                <w:bCs/>
                <w:color w:val="000000"/>
                <w:szCs w:val="20"/>
              </w:rPr>
              <w:t>E</w:t>
            </w:r>
          </w:p>
        </w:tc>
        <w:tc>
          <w:tcPr>
            <w:tcW w:w="483" w:type="pct"/>
            <w:tcBorders>
              <w:top w:val="nil"/>
              <w:left w:val="nil"/>
              <w:bottom w:val="single" w:sz="4" w:space="0" w:color="auto"/>
              <w:right w:val="single" w:sz="4" w:space="0" w:color="auto"/>
              <w:tl2br w:val="single" w:sz="4" w:space="0" w:color="auto"/>
            </w:tcBorders>
            <w:shd w:val="clear" w:color="auto" w:fill="auto"/>
            <w:vAlign w:val="center"/>
          </w:tcPr>
          <w:p w14:paraId="4FBFBA40"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708" w:type="pct"/>
            <w:tcBorders>
              <w:top w:val="nil"/>
              <w:left w:val="nil"/>
              <w:bottom w:val="single" w:sz="4" w:space="0" w:color="auto"/>
              <w:right w:val="single" w:sz="4" w:space="0" w:color="auto"/>
            </w:tcBorders>
            <w:shd w:val="clear" w:color="auto" w:fill="auto"/>
            <w:noWrap/>
            <w:vAlign w:val="bottom"/>
          </w:tcPr>
          <w:p w14:paraId="0958FF0C" w14:textId="77777777" w:rsidR="00F83C43" w:rsidRPr="00094056" w:rsidRDefault="00F83C43" w:rsidP="00F83C43">
            <w:pPr>
              <w:jc w:val="center"/>
              <w:rPr>
                <w:rFonts w:ascii="Calibri" w:hAnsi="Calibri" w:cs="Calibri"/>
                <w:color w:val="000000"/>
              </w:rPr>
            </w:pPr>
            <w:r>
              <w:rPr>
                <w:rFonts w:ascii="Calibri" w:hAnsi="Calibri" w:cs="Calibri"/>
                <w:color w:val="000000"/>
              </w:rPr>
              <w:t>1</w:t>
            </w:r>
          </w:p>
        </w:tc>
        <w:tc>
          <w:tcPr>
            <w:tcW w:w="547" w:type="pct"/>
            <w:tcBorders>
              <w:top w:val="nil"/>
              <w:left w:val="nil"/>
              <w:bottom w:val="single" w:sz="4" w:space="0" w:color="auto"/>
              <w:right w:val="single" w:sz="4" w:space="0" w:color="auto"/>
            </w:tcBorders>
          </w:tcPr>
          <w:p w14:paraId="377E777B" w14:textId="77777777" w:rsidR="00F83C43" w:rsidRDefault="00F83C43" w:rsidP="00F83C43">
            <w:pPr>
              <w:jc w:val="center"/>
              <w:rPr>
                <w:rFonts w:ascii="Calibri" w:hAnsi="Calibri" w:cs="Calibri"/>
                <w:color w:val="000000"/>
              </w:rPr>
            </w:pPr>
          </w:p>
        </w:tc>
        <w:tc>
          <w:tcPr>
            <w:tcW w:w="426" w:type="pct"/>
            <w:vMerge/>
            <w:tcBorders>
              <w:left w:val="nil"/>
              <w:right w:val="single" w:sz="4" w:space="0" w:color="auto"/>
            </w:tcBorders>
          </w:tcPr>
          <w:p w14:paraId="0DF7A3FB"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20647D19"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60156516" w14:textId="361A0CA9" w:rsidR="00F83C43" w:rsidRDefault="00F83C43" w:rsidP="00F83C43">
            <w:pPr>
              <w:jc w:val="center"/>
              <w:rPr>
                <w:rFonts w:ascii="Calibri" w:hAnsi="Calibri" w:cs="Calibri"/>
                <w:color w:val="000000"/>
              </w:rPr>
            </w:pPr>
          </w:p>
        </w:tc>
      </w:tr>
      <w:tr w:rsidR="00F83C43" w:rsidRPr="00094056" w14:paraId="69A97755" w14:textId="2FD3F687" w:rsidTr="00993CE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24E9ED6"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29</w:t>
            </w:r>
          </w:p>
        </w:tc>
        <w:tc>
          <w:tcPr>
            <w:tcW w:w="783" w:type="pct"/>
            <w:tcBorders>
              <w:top w:val="nil"/>
              <w:left w:val="nil"/>
              <w:bottom w:val="single" w:sz="4" w:space="0" w:color="auto"/>
              <w:right w:val="single" w:sz="4" w:space="0" w:color="auto"/>
            </w:tcBorders>
            <w:shd w:val="clear" w:color="auto" w:fill="auto"/>
            <w:vAlign w:val="center"/>
          </w:tcPr>
          <w:p w14:paraId="7D305819"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E-Dziennik Gazeta Prawna z dodatkami</w:t>
            </w:r>
          </w:p>
        </w:tc>
        <w:tc>
          <w:tcPr>
            <w:tcW w:w="589" w:type="pct"/>
            <w:tcBorders>
              <w:top w:val="nil"/>
              <w:left w:val="nil"/>
              <w:bottom w:val="single" w:sz="4" w:space="0" w:color="auto"/>
              <w:right w:val="single" w:sz="4" w:space="0" w:color="auto"/>
            </w:tcBorders>
            <w:shd w:val="clear" w:color="auto" w:fill="auto"/>
            <w:vAlign w:val="center"/>
          </w:tcPr>
          <w:p w14:paraId="42B0A78D" w14:textId="77777777" w:rsidR="00F83C43" w:rsidRPr="00094056" w:rsidRDefault="00F83C43" w:rsidP="00F83C43">
            <w:pPr>
              <w:jc w:val="center"/>
              <w:rPr>
                <w:rFonts w:ascii="Calibri" w:hAnsi="Calibri" w:cs="Calibri"/>
                <w:color w:val="000000"/>
                <w:szCs w:val="20"/>
              </w:rPr>
            </w:pPr>
            <w:r w:rsidRPr="00094056">
              <w:rPr>
                <w:rFonts w:ascii="Calibri" w:hAnsi="Calibri" w:cs="Calibri"/>
                <w:b/>
                <w:bCs/>
                <w:color w:val="000000"/>
                <w:szCs w:val="20"/>
              </w:rPr>
              <w:t>E</w:t>
            </w:r>
          </w:p>
        </w:tc>
        <w:tc>
          <w:tcPr>
            <w:tcW w:w="483" w:type="pct"/>
            <w:tcBorders>
              <w:top w:val="nil"/>
              <w:left w:val="nil"/>
              <w:bottom w:val="single" w:sz="4" w:space="0" w:color="auto"/>
              <w:right w:val="single" w:sz="4" w:space="0" w:color="auto"/>
              <w:tl2br w:val="single" w:sz="4" w:space="0" w:color="auto"/>
            </w:tcBorders>
            <w:shd w:val="clear" w:color="auto" w:fill="auto"/>
            <w:vAlign w:val="center"/>
          </w:tcPr>
          <w:p w14:paraId="0E18986E" w14:textId="77777777" w:rsidR="00F83C43" w:rsidRPr="00094056" w:rsidRDefault="00F83C43" w:rsidP="00F83C43">
            <w:pPr>
              <w:jc w:val="center"/>
              <w:rPr>
                <w:rFonts w:ascii="Calibri" w:hAnsi="Calibri" w:cs="Calibri"/>
                <w:color w:val="000000"/>
                <w:szCs w:val="20"/>
              </w:rPr>
            </w:pPr>
            <w:r w:rsidRPr="00094056">
              <w:rPr>
                <w:rFonts w:ascii="Calibri" w:hAnsi="Calibri" w:cs="Calibri"/>
                <w:b/>
                <w:bCs/>
                <w:color w:val="000000"/>
                <w:szCs w:val="20"/>
              </w:rPr>
              <w:t> </w:t>
            </w:r>
          </w:p>
        </w:tc>
        <w:tc>
          <w:tcPr>
            <w:tcW w:w="708" w:type="pct"/>
            <w:tcBorders>
              <w:top w:val="nil"/>
              <w:left w:val="nil"/>
              <w:bottom w:val="single" w:sz="4" w:space="0" w:color="auto"/>
              <w:right w:val="single" w:sz="4" w:space="0" w:color="auto"/>
            </w:tcBorders>
            <w:shd w:val="clear" w:color="auto" w:fill="auto"/>
            <w:noWrap/>
            <w:vAlign w:val="bottom"/>
          </w:tcPr>
          <w:p w14:paraId="609C5D05" w14:textId="77777777" w:rsidR="00F83C43" w:rsidRPr="00094056" w:rsidRDefault="00F83C43" w:rsidP="00F83C43">
            <w:pPr>
              <w:jc w:val="center"/>
              <w:rPr>
                <w:rFonts w:ascii="Calibri" w:hAnsi="Calibri" w:cs="Calibri"/>
                <w:color w:val="000000"/>
              </w:rPr>
            </w:pPr>
            <w:r>
              <w:rPr>
                <w:rFonts w:ascii="Calibri" w:hAnsi="Calibri" w:cs="Calibri"/>
                <w:color w:val="000000"/>
              </w:rPr>
              <w:t>13</w:t>
            </w:r>
          </w:p>
        </w:tc>
        <w:tc>
          <w:tcPr>
            <w:tcW w:w="547" w:type="pct"/>
            <w:tcBorders>
              <w:top w:val="nil"/>
              <w:left w:val="nil"/>
              <w:bottom w:val="single" w:sz="4" w:space="0" w:color="auto"/>
              <w:right w:val="single" w:sz="4" w:space="0" w:color="auto"/>
            </w:tcBorders>
          </w:tcPr>
          <w:p w14:paraId="53F855FB" w14:textId="77777777" w:rsidR="00F83C43" w:rsidRDefault="00F83C43" w:rsidP="00F83C43">
            <w:pPr>
              <w:jc w:val="center"/>
              <w:rPr>
                <w:rFonts w:ascii="Calibri" w:hAnsi="Calibri" w:cs="Calibri"/>
                <w:color w:val="000000"/>
              </w:rPr>
            </w:pPr>
          </w:p>
        </w:tc>
        <w:tc>
          <w:tcPr>
            <w:tcW w:w="426" w:type="pct"/>
            <w:vMerge/>
            <w:tcBorders>
              <w:left w:val="nil"/>
              <w:right w:val="single" w:sz="4" w:space="0" w:color="auto"/>
            </w:tcBorders>
          </w:tcPr>
          <w:p w14:paraId="5B8EF604"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454A96B2"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71A56458" w14:textId="4A1FE96B" w:rsidR="00F83C43" w:rsidRDefault="00F83C43" w:rsidP="00F83C43">
            <w:pPr>
              <w:jc w:val="center"/>
              <w:rPr>
                <w:rFonts w:ascii="Calibri" w:hAnsi="Calibri" w:cs="Calibri"/>
                <w:color w:val="000000"/>
              </w:rPr>
            </w:pPr>
          </w:p>
        </w:tc>
      </w:tr>
      <w:tr w:rsidR="00F83C43" w:rsidRPr="00094056" w14:paraId="71303526" w14:textId="710772DC" w:rsidTr="00386CD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2553F503"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30</w:t>
            </w:r>
          </w:p>
        </w:tc>
        <w:tc>
          <w:tcPr>
            <w:tcW w:w="783" w:type="pct"/>
            <w:tcBorders>
              <w:top w:val="nil"/>
              <w:left w:val="nil"/>
              <w:bottom w:val="single" w:sz="4" w:space="0" w:color="auto"/>
              <w:right w:val="single" w:sz="4" w:space="0" w:color="auto"/>
            </w:tcBorders>
            <w:shd w:val="clear" w:color="auto" w:fill="auto"/>
            <w:vAlign w:val="center"/>
          </w:tcPr>
          <w:p w14:paraId="20EB349B"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E-Energetyka</w:t>
            </w:r>
          </w:p>
        </w:tc>
        <w:tc>
          <w:tcPr>
            <w:tcW w:w="589" w:type="pct"/>
            <w:tcBorders>
              <w:top w:val="nil"/>
              <w:left w:val="nil"/>
              <w:bottom w:val="single" w:sz="4" w:space="0" w:color="auto"/>
              <w:right w:val="single" w:sz="4" w:space="0" w:color="auto"/>
            </w:tcBorders>
            <w:shd w:val="clear" w:color="auto" w:fill="auto"/>
            <w:vAlign w:val="center"/>
          </w:tcPr>
          <w:p w14:paraId="7A4DE0D7"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E</w:t>
            </w:r>
          </w:p>
        </w:tc>
        <w:tc>
          <w:tcPr>
            <w:tcW w:w="483" w:type="pct"/>
            <w:tcBorders>
              <w:top w:val="nil"/>
              <w:left w:val="nil"/>
              <w:bottom w:val="single" w:sz="4" w:space="0" w:color="auto"/>
              <w:right w:val="single" w:sz="4" w:space="0" w:color="auto"/>
              <w:tl2br w:val="single" w:sz="4" w:space="0" w:color="auto"/>
            </w:tcBorders>
            <w:shd w:val="clear" w:color="auto" w:fill="auto"/>
            <w:vAlign w:val="center"/>
          </w:tcPr>
          <w:p w14:paraId="18B7A3B3"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708" w:type="pct"/>
            <w:tcBorders>
              <w:top w:val="nil"/>
              <w:left w:val="nil"/>
              <w:bottom w:val="single" w:sz="4" w:space="0" w:color="auto"/>
              <w:right w:val="single" w:sz="4" w:space="0" w:color="auto"/>
            </w:tcBorders>
            <w:shd w:val="clear" w:color="auto" w:fill="auto"/>
            <w:noWrap/>
            <w:vAlign w:val="bottom"/>
          </w:tcPr>
          <w:p w14:paraId="580FCCCA" w14:textId="77777777" w:rsidR="00F83C43" w:rsidRPr="00094056" w:rsidRDefault="00F83C43" w:rsidP="00F83C43">
            <w:pPr>
              <w:jc w:val="center"/>
              <w:rPr>
                <w:rFonts w:ascii="Calibri" w:hAnsi="Calibri" w:cs="Calibri"/>
                <w:color w:val="000000"/>
              </w:rPr>
            </w:pPr>
            <w:r>
              <w:rPr>
                <w:rFonts w:ascii="Calibri" w:hAnsi="Calibri" w:cs="Calibri"/>
                <w:color w:val="000000"/>
              </w:rPr>
              <w:t>1</w:t>
            </w:r>
          </w:p>
        </w:tc>
        <w:tc>
          <w:tcPr>
            <w:tcW w:w="547" w:type="pct"/>
            <w:tcBorders>
              <w:top w:val="nil"/>
              <w:left w:val="nil"/>
              <w:bottom w:val="single" w:sz="4" w:space="0" w:color="auto"/>
              <w:right w:val="single" w:sz="4" w:space="0" w:color="auto"/>
            </w:tcBorders>
          </w:tcPr>
          <w:p w14:paraId="290258C7" w14:textId="77777777" w:rsidR="00F83C43" w:rsidRDefault="00F83C43" w:rsidP="00F83C43">
            <w:pPr>
              <w:jc w:val="center"/>
              <w:rPr>
                <w:rFonts w:ascii="Calibri" w:hAnsi="Calibri" w:cs="Calibri"/>
                <w:color w:val="000000"/>
              </w:rPr>
            </w:pPr>
          </w:p>
        </w:tc>
        <w:tc>
          <w:tcPr>
            <w:tcW w:w="426" w:type="pct"/>
            <w:vMerge/>
            <w:tcBorders>
              <w:left w:val="nil"/>
              <w:right w:val="single" w:sz="4" w:space="0" w:color="auto"/>
            </w:tcBorders>
          </w:tcPr>
          <w:p w14:paraId="66828092"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395732E8"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45CE5B88" w14:textId="598408EC" w:rsidR="00F83C43" w:rsidRDefault="00F83C43" w:rsidP="00F83C43">
            <w:pPr>
              <w:jc w:val="center"/>
              <w:rPr>
                <w:rFonts w:ascii="Calibri" w:hAnsi="Calibri" w:cs="Calibri"/>
                <w:color w:val="000000"/>
              </w:rPr>
            </w:pPr>
          </w:p>
        </w:tc>
      </w:tr>
      <w:tr w:rsidR="00F83C43" w:rsidRPr="00094056" w14:paraId="2F542BAC" w14:textId="189A42C1" w:rsidTr="00386CDB">
        <w:trPr>
          <w:trHeight w:val="300"/>
          <w:jc w:val="center"/>
        </w:trPr>
        <w:tc>
          <w:tcPr>
            <w:tcW w:w="186" w:type="pc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6173F5DA"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31</w:t>
            </w:r>
          </w:p>
        </w:tc>
        <w:tc>
          <w:tcPr>
            <w:tcW w:w="783" w:type="pct"/>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8ABA08F" w14:textId="77777777" w:rsidR="00F83C43" w:rsidRPr="0011162E" w:rsidRDefault="00F83C43" w:rsidP="00F83C43">
            <w:pPr>
              <w:rPr>
                <w:rFonts w:ascii="Calibri" w:hAnsi="Calibri" w:cs="Calibri"/>
                <w:strike/>
                <w:color w:val="000000"/>
                <w:szCs w:val="20"/>
              </w:rPr>
            </w:pPr>
            <w:r w:rsidRPr="0011162E">
              <w:rPr>
                <w:rFonts w:ascii="Calibri" w:hAnsi="Calibri" w:cs="Calibri"/>
                <w:strike/>
                <w:color w:val="000000"/>
                <w:szCs w:val="20"/>
              </w:rPr>
              <w:t>E- Energetyka Cieplna i Zawodowa</w:t>
            </w:r>
          </w:p>
        </w:tc>
        <w:tc>
          <w:tcPr>
            <w:tcW w:w="589" w:type="pct"/>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B3B6B29" w14:textId="77777777" w:rsidR="00F83C43" w:rsidRPr="0011162E" w:rsidRDefault="00F83C43" w:rsidP="00F83C43">
            <w:pPr>
              <w:jc w:val="center"/>
              <w:rPr>
                <w:rFonts w:ascii="Calibri" w:hAnsi="Calibri" w:cs="Calibri"/>
                <w:strike/>
                <w:color w:val="000000"/>
                <w:szCs w:val="20"/>
              </w:rPr>
            </w:pPr>
            <w:r w:rsidRPr="0011162E">
              <w:rPr>
                <w:rFonts w:ascii="Calibri" w:hAnsi="Calibri" w:cs="Calibri"/>
                <w:strike/>
                <w:color w:val="000000"/>
                <w:szCs w:val="20"/>
              </w:rPr>
              <w:t>E</w:t>
            </w:r>
          </w:p>
        </w:tc>
        <w:tc>
          <w:tcPr>
            <w:tcW w:w="48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218ADC3D" w14:textId="77777777" w:rsidR="00F83C43" w:rsidRPr="0011162E" w:rsidRDefault="00F83C43" w:rsidP="00F83C43">
            <w:pPr>
              <w:jc w:val="center"/>
              <w:rPr>
                <w:rFonts w:ascii="Calibri" w:hAnsi="Calibri" w:cs="Calibri"/>
                <w:strike/>
                <w:color w:val="000000"/>
                <w:szCs w:val="20"/>
              </w:rPr>
            </w:pPr>
            <w:r w:rsidRPr="0011162E">
              <w:rPr>
                <w:rFonts w:ascii="Calibri" w:hAnsi="Calibri" w:cs="Calibri"/>
                <w:strike/>
                <w:color w:val="000000"/>
                <w:szCs w:val="20"/>
              </w:rPr>
              <w:t> </w:t>
            </w:r>
          </w:p>
        </w:tc>
        <w:tc>
          <w:tcPr>
            <w:tcW w:w="708" w:type="pct"/>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72FC98E" w14:textId="77777777" w:rsidR="00F83C43" w:rsidRPr="0011162E" w:rsidRDefault="00F83C43" w:rsidP="00F83C43">
            <w:pPr>
              <w:jc w:val="center"/>
              <w:rPr>
                <w:rFonts w:ascii="Calibri" w:hAnsi="Calibri" w:cs="Calibri"/>
                <w:strike/>
                <w:color w:val="000000"/>
              </w:rPr>
            </w:pPr>
            <w:r w:rsidRPr="0011162E">
              <w:rPr>
                <w:rFonts w:ascii="Calibri" w:hAnsi="Calibri" w:cs="Calibri"/>
                <w:strike/>
                <w:color w:val="000000"/>
              </w:rPr>
              <w:t>1</w:t>
            </w:r>
          </w:p>
        </w:tc>
        <w:tc>
          <w:tcPr>
            <w:tcW w:w="547" w:type="pct"/>
            <w:tcBorders>
              <w:top w:val="single" w:sz="4" w:space="0" w:color="auto"/>
              <w:left w:val="nil"/>
              <w:bottom w:val="single" w:sz="4" w:space="0" w:color="auto"/>
              <w:right w:val="single" w:sz="4" w:space="0" w:color="auto"/>
              <w:tr2bl w:val="single" w:sz="4" w:space="0" w:color="auto"/>
            </w:tcBorders>
          </w:tcPr>
          <w:p w14:paraId="6179E598" w14:textId="77777777" w:rsidR="00F83C43" w:rsidRPr="0011162E" w:rsidRDefault="00F83C43" w:rsidP="00F83C43">
            <w:pPr>
              <w:jc w:val="center"/>
              <w:rPr>
                <w:rFonts w:ascii="Calibri" w:hAnsi="Calibri" w:cs="Calibri"/>
                <w:strike/>
                <w:color w:val="000000"/>
              </w:rPr>
            </w:pPr>
          </w:p>
        </w:tc>
        <w:tc>
          <w:tcPr>
            <w:tcW w:w="426" w:type="pct"/>
            <w:vMerge/>
            <w:tcBorders>
              <w:left w:val="nil"/>
              <w:right w:val="single" w:sz="4" w:space="0" w:color="auto"/>
            </w:tcBorders>
          </w:tcPr>
          <w:p w14:paraId="7849A2C3" w14:textId="77777777" w:rsidR="00F83C43" w:rsidRPr="0011162E" w:rsidRDefault="00F83C43" w:rsidP="00F83C43">
            <w:pPr>
              <w:jc w:val="center"/>
              <w:rPr>
                <w:rFonts w:ascii="Calibri" w:hAnsi="Calibri" w:cs="Calibri"/>
                <w:strike/>
                <w:color w:val="000000"/>
              </w:rPr>
            </w:pPr>
          </w:p>
        </w:tc>
        <w:tc>
          <w:tcPr>
            <w:tcW w:w="639" w:type="pct"/>
            <w:tcBorders>
              <w:top w:val="single" w:sz="4" w:space="0" w:color="auto"/>
              <w:left w:val="nil"/>
              <w:bottom w:val="single" w:sz="4" w:space="0" w:color="auto"/>
              <w:right w:val="single" w:sz="4" w:space="0" w:color="auto"/>
              <w:tr2bl w:val="single" w:sz="4" w:space="0" w:color="auto"/>
            </w:tcBorders>
          </w:tcPr>
          <w:p w14:paraId="3E2F9615" w14:textId="77777777" w:rsidR="00F83C43" w:rsidRPr="0011162E" w:rsidRDefault="00F83C43" w:rsidP="00F83C43">
            <w:pPr>
              <w:jc w:val="center"/>
              <w:rPr>
                <w:rFonts w:ascii="Calibri" w:hAnsi="Calibri" w:cs="Calibri"/>
                <w:strike/>
                <w:color w:val="000000"/>
              </w:rPr>
            </w:pPr>
          </w:p>
        </w:tc>
        <w:tc>
          <w:tcPr>
            <w:tcW w:w="639" w:type="pct"/>
            <w:tcBorders>
              <w:top w:val="single" w:sz="4" w:space="0" w:color="auto"/>
              <w:left w:val="single" w:sz="4" w:space="0" w:color="auto"/>
              <w:bottom w:val="single" w:sz="4" w:space="0" w:color="auto"/>
              <w:right w:val="single" w:sz="4" w:space="0" w:color="auto"/>
              <w:tr2bl w:val="single" w:sz="4" w:space="0" w:color="auto"/>
            </w:tcBorders>
          </w:tcPr>
          <w:p w14:paraId="70FFB17D" w14:textId="6148BAB5" w:rsidR="00F83C43" w:rsidRPr="0011162E" w:rsidRDefault="00F83C43" w:rsidP="00F83C43">
            <w:pPr>
              <w:jc w:val="center"/>
              <w:rPr>
                <w:rFonts w:ascii="Calibri" w:hAnsi="Calibri" w:cs="Calibri"/>
                <w:strike/>
                <w:color w:val="000000"/>
              </w:rPr>
            </w:pPr>
          </w:p>
        </w:tc>
      </w:tr>
      <w:tr w:rsidR="00F83C43" w:rsidRPr="00094056" w14:paraId="2490E3B4" w14:textId="1C48FE46" w:rsidTr="00993CEB">
        <w:trPr>
          <w:trHeight w:val="408"/>
          <w:jc w:val="center"/>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C2C37"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32</w:t>
            </w:r>
          </w:p>
        </w:tc>
        <w:tc>
          <w:tcPr>
            <w:tcW w:w="783" w:type="pct"/>
            <w:tcBorders>
              <w:top w:val="nil"/>
              <w:left w:val="nil"/>
              <w:bottom w:val="single" w:sz="4" w:space="0" w:color="auto"/>
              <w:right w:val="single" w:sz="4" w:space="0" w:color="auto"/>
            </w:tcBorders>
            <w:shd w:val="clear" w:color="auto" w:fill="auto"/>
            <w:vAlign w:val="center"/>
            <w:hideMark/>
          </w:tcPr>
          <w:p w14:paraId="12D925CE" w14:textId="77777777" w:rsidR="00F83C43" w:rsidRPr="00094056" w:rsidRDefault="00F83C43" w:rsidP="00F83C43">
            <w:pPr>
              <w:rPr>
                <w:rFonts w:ascii="Calibri" w:hAnsi="Calibri" w:cs="Calibri"/>
                <w:color w:val="000000"/>
                <w:szCs w:val="20"/>
              </w:rPr>
            </w:pPr>
            <w:r w:rsidRPr="00F83C43">
              <w:rPr>
                <w:rFonts w:ascii="Calibri" w:hAnsi="Calibri" w:cs="Calibri"/>
                <w:color w:val="000000"/>
                <w:szCs w:val="20"/>
              </w:rPr>
              <w:t>E-Financial Times,</w:t>
            </w:r>
            <w:r w:rsidRPr="00F83C43">
              <w:rPr>
                <w:rFonts w:ascii="Calibri" w:hAnsi="Calibri" w:cs="Calibri"/>
                <w:bCs/>
                <w:color w:val="000000"/>
                <w:szCs w:val="20"/>
              </w:rPr>
              <w:t xml:space="preserve"> PREMIUM</w:t>
            </w:r>
            <w:r w:rsidRPr="00F83C43">
              <w:rPr>
                <w:rFonts w:ascii="Calibri" w:hAnsi="Calibri" w:cs="Calibri"/>
                <w:color w:val="000000"/>
                <w:szCs w:val="20"/>
              </w:rPr>
              <w:t xml:space="preserve">, </w:t>
            </w:r>
            <w:r w:rsidRPr="00F83C43">
              <w:rPr>
                <w:rFonts w:ascii="Calibri" w:hAnsi="Calibri" w:cs="Calibri"/>
                <w:bCs/>
                <w:color w:val="000000"/>
                <w:szCs w:val="20"/>
              </w:rPr>
              <w:t>wersja Angielska</w:t>
            </w:r>
          </w:p>
        </w:tc>
        <w:tc>
          <w:tcPr>
            <w:tcW w:w="589" w:type="pct"/>
            <w:tcBorders>
              <w:top w:val="nil"/>
              <w:left w:val="nil"/>
              <w:bottom w:val="single" w:sz="4" w:space="0" w:color="auto"/>
              <w:right w:val="single" w:sz="4" w:space="0" w:color="auto"/>
            </w:tcBorders>
            <w:shd w:val="clear" w:color="auto" w:fill="auto"/>
            <w:vAlign w:val="center"/>
            <w:hideMark/>
          </w:tcPr>
          <w:p w14:paraId="2F8C11ED"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E</w:t>
            </w:r>
          </w:p>
        </w:tc>
        <w:tc>
          <w:tcPr>
            <w:tcW w:w="483" w:type="pct"/>
            <w:tcBorders>
              <w:top w:val="nil"/>
              <w:left w:val="nil"/>
              <w:bottom w:val="single" w:sz="4" w:space="0" w:color="auto"/>
              <w:right w:val="single" w:sz="4" w:space="0" w:color="auto"/>
              <w:tl2br w:val="single" w:sz="4" w:space="0" w:color="auto"/>
            </w:tcBorders>
            <w:shd w:val="clear" w:color="auto" w:fill="auto"/>
            <w:vAlign w:val="center"/>
            <w:hideMark/>
          </w:tcPr>
          <w:p w14:paraId="2B986C84"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1187DF5E" w14:textId="77777777" w:rsidR="00F83C43" w:rsidRPr="00094056" w:rsidRDefault="00F83C43" w:rsidP="00F83C43">
            <w:pPr>
              <w:jc w:val="center"/>
              <w:rPr>
                <w:rFonts w:ascii="Calibri" w:hAnsi="Calibri" w:cs="Calibri"/>
                <w:color w:val="000000"/>
              </w:rPr>
            </w:pPr>
            <w:r>
              <w:rPr>
                <w:rFonts w:ascii="Calibri" w:hAnsi="Calibri" w:cs="Calibri"/>
                <w:color w:val="000000"/>
              </w:rPr>
              <w:t>1</w:t>
            </w:r>
          </w:p>
        </w:tc>
        <w:tc>
          <w:tcPr>
            <w:tcW w:w="547" w:type="pct"/>
            <w:tcBorders>
              <w:top w:val="nil"/>
              <w:left w:val="nil"/>
              <w:bottom w:val="single" w:sz="4" w:space="0" w:color="auto"/>
              <w:right w:val="single" w:sz="4" w:space="0" w:color="auto"/>
            </w:tcBorders>
          </w:tcPr>
          <w:p w14:paraId="279D2238" w14:textId="77777777" w:rsidR="00F83C43" w:rsidRDefault="00F83C43" w:rsidP="00F83C43">
            <w:pPr>
              <w:jc w:val="center"/>
              <w:rPr>
                <w:rFonts w:ascii="Calibri" w:hAnsi="Calibri" w:cs="Calibri"/>
                <w:color w:val="000000"/>
              </w:rPr>
            </w:pPr>
          </w:p>
        </w:tc>
        <w:tc>
          <w:tcPr>
            <w:tcW w:w="426" w:type="pct"/>
            <w:vMerge/>
            <w:tcBorders>
              <w:left w:val="nil"/>
              <w:right w:val="single" w:sz="4" w:space="0" w:color="auto"/>
            </w:tcBorders>
          </w:tcPr>
          <w:p w14:paraId="69E962E1"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302247E9"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374F92A1" w14:textId="429D85C9" w:rsidR="00F83C43" w:rsidRDefault="00F83C43" w:rsidP="00F83C43">
            <w:pPr>
              <w:jc w:val="center"/>
              <w:rPr>
                <w:rFonts w:ascii="Calibri" w:hAnsi="Calibri" w:cs="Calibri"/>
                <w:color w:val="000000"/>
              </w:rPr>
            </w:pPr>
          </w:p>
        </w:tc>
      </w:tr>
      <w:tr w:rsidR="00F83C43" w:rsidRPr="00094056" w14:paraId="48503371" w14:textId="02B9041B" w:rsidTr="00993CE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57C3FF6"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lastRenderedPageBreak/>
              <w:t>33</w:t>
            </w:r>
          </w:p>
        </w:tc>
        <w:tc>
          <w:tcPr>
            <w:tcW w:w="783" w:type="pct"/>
            <w:tcBorders>
              <w:top w:val="nil"/>
              <w:left w:val="nil"/>
              <w:bottom w:val="single" w:sz="4" w:space="0" w:color="auto"/>
              <w:right w:val="single" w:sz="4" w:space="0" w:color="auto"/>
            </w:tcBorders>
            <w:shd w:val="clear" w:color="auto" w:fill="auto"/>
            <w:vAlign w:val="center"/>
          </w:tcPr>
          <w:p w14:paraId="6AAEBCD2"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E-Forbes</w:t>
            </w:r>
          </w:p>
        </w:tc>
        <w:tc>
          <w:tcPr>
            <w:tcW w:w="589" w:type="pct"/>
            <w:tcBorders>
              <w:top w:val="nil"/>
              <w:left w:val="nil"/>
              <w:bottom w:val="single" w:sz="4" w:space="0" w:color="auto"/>
              <w:right w:val="single" w:sz="4" w:space="0" w:color="auto"/>
            </w:tcBorders>
            <w:shd w:val="clear" w:color="auto" w:fill="auto"/>
            <w:vAlign w:val="center"/>
          </w:tcPr>
          <w:p w14:paraId="4C8EB92D"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E</w:t>
            </w:r>
          </w:p>
        </w:tc>
        <w:tc>
          <w:tcPr>
            <w:tcW w:w="483" w:type="pct"/>
            <w:tcBorders>
              <w:top w:val="nil"/>
              <w:left w:val="nil"/>
              <w:bottom w:val="single" w:sz="4" w:space="0" w:color="auto"/>
              <w:right w:val="single" w:sz="4" w:space="0" w:color="auto"/>
              <w:tl2br w:val="single" w:sz="4" w:space="0" w:color="auto"/>
            </w:tcBorders>
            <w:shd w:val="clear" w:color="auto" w:fill="auto"/>
            <w:vAlign w:val="center"/>
          </w:tcPr>
          <w:p w14:paraId="1A62DAFA"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708" w:type="pct"/>
            <w:tcBorders>
              <w:top w:val="nil"/>
              <w:left w:val="nil"/>
              <w:bottom w:val="single" w:sz="4" w:space="0" w:color="auto"/>
              <w:right w:val="single" w:sz="4" w:space="0" w:color="auto"/>
            </w:tcBorders>
            <w:shd w:val="clear" w:color="auto" w:fill="auto"/>
            <w:noWrap/>
            <w:vAlign w:val="bottom"/>
          </w:tcPr>
          <w:p w14:paraId="5D776450" w14:textId="77777777" w:rsidR="00F83C43" w:rsidRPr="00094056" w:rsidRDefault="00F83C43" w:rsidP="00F83C43">
            <w:pPr>
              <w:jc w:val="center"/>
              <w:rPr>
                <w:rFonts w:ascii="Calibri" w:hAnsi="Calibri" w:cs="Calibri"/>
                <w:color w:val="000000"/>
              </w:rPr>
            </w:pPr>
            <w:r>
              <w:rPr>
                <w:rFonts w:ascii="Calibri" w:hAnsi="Calibri" w:cs="Calibri"/>
                <w:color w:val="000000"/>
              </w:rPr>
              <w:t>4</w:t>
            </w:r>
          </w:p>
        </w:tc>
        <w:tc>
          <w:tcPr>
            <w:tcW w:w="547" w:type="pct"/>
            <w:tcBorders>
              <w:top w:val="nil"/>
              <w:left w:val="nil"/>
              <w:bottom w:val="single" w:sz="4" w:space="0" w:color="auto"/>
              <w:right w:val="single" w:sz="4" w:space="0" w:color="auto"/>
            </w:tcBorders>
          </w:tcPr>
          <w:p w14:paraId="11E0E71D" w14:textId="77777777" w:rsidR="00F83C43" w:rsidRDefault="00F83C43" w:rsidP="00F83C43">
            <w:pPr>
              <w:jc w:val="center"/>
              <w:rPr>
                <w:rFonts w:ascii="Calibri" w:hAnsi="Calibri" w:cs="Calibri"/>
                <w:color w:val="000000"/>
              </w:rPr>
            </w:pPr>
          </w:p>
        </w:tc>
        <w:tc>
          <w:tcPr>
            <w:tcW w:w="426" w:type="pct"/>
            <w:vMerge/>
            <w:tcBorders>
              <w:left w:val="nil"/>
              <w:right w:val="single" w:sz="4" w:space="0" w:color="auto"/>
            </w:tcBorders>
          </w:tcPr>
          <w:p w14:paraId="7BA99637"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25453574"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0EDF3C94" w14:textId="2E2D91F5" w:rsidR="00F83C43" w:rsidRDefault="00F83C43" w:rsidP="00F83C43">
            <w:pPr>
              <w:jc w:val="center"/>
              <w:rPr>
                <w:rFonts w:ascii="Calibri" w:hAnsi="Calibri" w:cs="Calibri"/>
                <w:color w:val="000000"/>
              </w:rPr>
            </w:pPr>
          </w:p>
        </w:tc>
      </w:tr>
      <w:tr w:rsidR="00F83C43" w:rsidRPr="00094056" w14:paraId="68504E31" w14:textId="2523B929" w:rsidTr="00386CD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47D262D9"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34</w:t>
            </w:r>
          </w:p>
        </w:tc>
        <w:tc>
          <w:tcPr>
            <w:tcW w:w="783" w:type="pct"/>
            <w:tcBorders>
              <w:top w:val="nil"/>
              <w:left w:val="nil"/>
              <w:bottom w:val="single" w:sz="4" w:space="0" w:color="auto"/>
              <w:right w:val="single" w:sz="4" w:space="0" w:color="auto"/>
            </w:tcBorders>
            <w:shd w:val="clear" w:color="auto" w:fill="auto"/>
            <w:vAlign w:val="center"/>
            <w:hideMark/>
          </w:tcPr>
          <w:p w14:paraId="6D26EEC7"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 xml:space="preserve">E-ICAN MANAGEMENT REVIEW </w:t>
            </w:r>
          </w:p>
        </w:tc>
        <w:tc>
          <w:tcPr>
            <w:tcW w:w="589" w:type="pct"/>
            <w:tcBorders>
              <w:top w:val="nil"/>
              <w:left w:val="nil"/>
              <w:bottom w:val="single" w:sz="4" w:space="0" w:color="auto"/>
              <w:right w:val="single" w:sz="4" w:space="0" w:color="auto"/>
            </w:tcBorders>
            <w:shd w:val="clear" w:color="auto" w:fill="auto"/>
            <w:vAlign w:val="center"/>
            <w:hideMark/>
          </w:tcPr>
          <w:p w14:paraId="09A3413B"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E</w:t>
            </w:r>
          </w:p>
        </w:tc>
        <w:tc>
          <w:tcPr>
            <w:tcW w:w="483" w:type="pct"/>
            <w:tcBorders>
              <w:top w:val="nil"/>
              <w:left w:val="nil"/>
              <w:bottom w:val="single" w:sz="4" w:space="0" w:color="auto"/>
              <w:right w:val="single" w:sz="4" w:space="0" w:color="auto"/>
              <w:tl2br w:val="single" w:sz="4" w:space="0" w:color="auto"/>
            </w:tcBorders>
            <w:shd w:val="clear" w:color="auto" w:fill="auto"/>
            <w:vAlign w:val="center"/>
            <w:hideMark/>
          </w:tcPr>
          <w:p w14:paraId="570A2E80"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3CA6DBF0" w14:textId="77777777" w:rsidR="00F83C43" w:rsidRPr="00094056" w:rsidRDefault="00F83C43" w:rsidP="00F83C43">
            <w:pPr>
              <w:jc w:val="center"/>
              <w:rPr>
                <w:rFonts w:ascii="Calibri" w:hAnsi="Calibri" w:cs="Calibri"/>
                <w:color w:val="000000"/>
              </w:rPr>
            </w:pPr>
            <w:r>
              <w:rPr>
                <w:rFonts w:ascii="Calibri" w:hAnsi="Calibri" w:cs="Calibri"/>
                <w:color w:val="000000"/>
              </w:rPr>
              <w:t>2</w:t>
            </w:r>
          </w:p>
        </w:tc>
        <w:tc>
          <w:tcPr>
            <w:tcW w:w="547" w:type="pct"/>
            <w:tcBorders>
              <w:top w:val="nil"/>
              <w:left w:val="nil"/>
              <w:bottom w:val="single" w:sz="4" w:space="0" w:color="auto"/>
              <w:right w:val="single" w:sz="4" w:space="0" w:color="auto"/>
            </w:tcBorders>
          </w:tcPr>
          <w:p w14:paraId="668B6FB9" w14:textId="77777777" w:rsidR="00F83C43" w:rsidRDefault="00F83C43" w:rsidP="00F83C43">
            <w:pPr>
              <w:jc w:val="center"/>
              <w:rPr>
                <w:rFonts w:ascii="Calibri" w:hAnsi="Calibri" w:cs="Calibri"/>
                <w:color w:val="000000"/>
              </w:rPr>
            </w:pPr>
          </w:p>
        </w:tc>
        <w:tc>
          <w:tcPr>
            <w:tcW w:w="426" w:type="pct"/>
            <w:vMerge/>
            <w:tcBorders>
              <w:left w:val="nil"/>
              <w:right w:val="single" w:sz="4" w:space="0" w:color="auto"/>
            </w:tcBorders>
          </w:tcPr>
          <w:p w14:paraId="4C7A248D"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55343FB6"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668317A2" w14:textId="6B20679F" w:rsidR="00F83C43" w:rsidRDefault="00F83C43" w:rsidP="00F83C43">
            <w:pPr>
              <w:jc w:val="center"/>
              <w:rPr>
                <w:rFonts w:ascii="Calibri" w:hAnsi="Calibri" w:cs="Calibri"/>
                <w:color w:val="000000"/>
              </w:rPr>
            </w:pPr>
          </w:p>
        </w:tc>
      </w:tr>
      <w:tr w:rsidR="00F83C43" w:rsidRPr="00094056" w14:paraId="3756C45F" w14:textId="4E2E9577" w:rsidTr="00386CDB">
        <w:trPr>
          <w:trHeight w:val="300"/>
          <w:jc w:val="center"/>
        </w:trPr>
        <w:tc>
          <w:tcPr>
            <w:tcW w:w="186" w:type="pc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6BD49CFE" w14:textId="77777777" w:rsidR="00F83C43" w:rsidRPr="0011162E" w:rsidRDefault="00F83C43" w:rsidP="00F83C43">
            <w:pPr>
              <w:jc w:val="right"/>
              <w:rPr>
                <w:rFonts w:ascii="Calibri" w:hAnsi="Calibri" w:cs="Calibri"/>
                <w:b/>
                <w:bCs/>
                <w:strike/>
                <w:color w:val="000000"/>
                <w:szCs w:val="20"/>
              </w:rPr>
            </w:pPr>
            <w:r w:rsidRPr="0011162E">
              <w:rPr>
                <w:rFonts w:ascii="Calibri" w:hAnsi="Calibri" w:cs="Calibri"/>
                <w:b/>
                <w:bCs/>
                <w:strike/>
                <w:color w:val="000000"/>
                <w:szCs w:val="20"/>
              </w:rPr>
              <w:t>35</w:t>
            </w:r>
          </w:p>
        </w:tc>
        <w:tc>
          <w:tcPr>
            <w:tcW w:w="783" w:type="pct"/>
            <w:tcBorders>
              <w:top w:val="single" w:sz="4" w:space="0" w:color="auto"/>
              <w:left w:val="nil"/>
              <w:bottom w:val="single" w:sz="4" w:space="0" w:color="auto"/>
              <w:right w:val="single" w:sz="4" w:space="0" w:color="auto"/>
              <w:tr2bl w:val="single" w:sz="4" w:space="0" w:color="auto"/>
            </w:tcBorders>
            <w:shd w:val="clear" w:color="auto" w:fill="auto"/>
            <w:vAlign w:val="center"/>
          </w:tcPr>
          <w:p w14:paraId="5697AB64" w14:textId="77777777" w:rsidR="00F83C43" w:rsidRPr="0011162E" w:rsidRDefault="00F83C43" w:rsidP="00F83C43">
            <w:pPr>
              <w:rPr>
                <w:rFonts w:ascii="Calibri" w:hAnsi="Calibri" w:cs="Calibri"/>
                <w:strike/>
                <w:color w:val="000000"/>
                <w:szCs w:val="20"/>
              </w:rPr>
            </w:pPr>
            <w:r w:rsidRPr="0011162E">
              <w:rPr>
                <w:rFonts w:ascii="Calibri" w:hAnsi="Calibri" w:cs="Calibri"/>
                <w:strike/>
                <w:color w:val="000000"/>
                <w:szCs w:val="20"/>
              </w:rPr>
              <w:t xml:space="preserve">E-Miesięcznik ubezpieczeniowy </w:t>
            </w:r>
          </w:p>
        </w:tc>
        <w:tc>
          <w:tcPr>
            <w:tcW w:w="589" w:type="pct"/>
            <w:tcBorders>
              <w:top w:val="single" w:sz="4" w:space="0" w:color="auto"/>
              <w:left w:val="nil"/>
              <w:bottom w:val="single" w:sz="4" w:space="0" w:color="auto"/>
              <w:right w:val="single" w:sz="4" w:space="0" w:color="auto"/>
              <w:tr2bl w:val="single" w:sz="4" w:space="0" w:color="auto"/>
            </w:tcBorders>
            <w:shd w:val="clear" w:color="auto" w:fill="auto"/>
            <w:vAlign w:val="center"/>
          </w:tcPr>
          <w:p w14:paraId="1397038E" w14:textId="77777777" w:rsidR="00F83C43" w:rsidRPr="0011162E" w:rsidRDefault="00F83C43" w:rsidP="00F83C43">
            <w:pPr>
              <w:jc w:val="center"/>
              <w:rPr>
                <w:rFonts w:ascii="Calibri" w:hAnsi="Calibri" w:cs="Calibri"/>
                <w:strike/>
                <w:color w:val="000000"/>
                <w:szCs w:val="20"/>
              </w:rPr>
            </w:pPr>
            <w:r w:rsidRPr="0011162E">
              <w:rPr>
                <w:rFonts w:ascii="Calibri" w:hAnsi="Calibri" w:cs="Calibri"/>
                <w:strike/>
                <w:color w:val="000000"/>
                <w:szCs w:val="20"/>
              </w:rPr>
              <w:t>E</w:t>
            </w:r>
          </w:p>
        </w:tc>
        <w:tc>
          <w:tcPr>
            <w:tcW w:w="48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3702B77" w14:textId="77777777" w:rsidR="00F83C43" w:rsidRPr="0011162E" w:rsidRDefault="00F83C43" w:rsidP="00F83C43">
            <w:pPr>
              <w:jc w:val="center"/>
              <w:rPr>
                <w:rFonts w:ascii="Calibri" w:hAnsi="Calibri" w:cs="Calibri"/>
                <w:strike/>
                <w:color w:val="000000"/>
                <w:szCs w:val="20"/>
              </w:rPr>
            </w:pPr>
            <w:r w:rsidRPr="0011162E">
              <w:rPr>
                <w:rFonts w:ascii="Calibri" w:hAnsi="Calibri" w:cs="Calibri"/>
                <w:strike/>
                <w:color w:val="000000"/>
                <w:szCs w:val="20"/>
              </w:rPr>
              <w:t> </w:t>
            </w:r>
          </w:p>
        </w:tc>
        <w:tc>
          <w:tcPr>
            <w:tcW w:w="708" w:type="pct"/>
            <w:tcBorders>
              <w:top w:val="single" w:sz="4" w:space="0" w:color="auto"/>
              <w:left w:val="nil"/>
              <w:bottom w:val="single" w:sz="4" w:space="0" w:color="auto"/>
              <w:right w:val="single" w:sz="4" w:space="0" w:color="auto"/>
              <w:tr2bl w:val="single" w:sz="4" w:space="0" w:color="auto"/>
            </w:tcBorders>
            <w:shd w:val="clear" w:color="auto" w:fill="auto"/>
            <w:noWrap/>
            <w:vAlign w:val="bottom"/>
          </w:tcPr>
          <w:p w14:paraId="214035A5" w14:textId="77777777" w:rsidR="00F83C43" w:rsidRPr="0011162E" w:rsidRDefault="00F83C43" w:rsidP="00F83C43">
            <w:pPr>
              <w:jc w:val="center"/>
              <w:rPr>
                <w:rFonts w:ascii="Calibri" w:hAnsi="Calibri" w:cs="Calibri"/>
                <w:strike/>
                <w:color w:val="000000"/>
              </w:rPr>
            </w:pPr>
            <w:r w:rsidRPr="0011162E">
              <w:rPr>
                <w:rFonts w:ascii="Calibri" w:hAnsi="Calibri" w:cs="Calibri"/>
                <w:strike/>
                <w:color w:val="000000"/>
              </w:rPr>
              <w:t>1</w:t>
            </w:r>
          </w:p>
        </w:tc>
        <w:tc>
          <w:tcPr>
            <w:tcW w:w="547" w:type="pct"/>
            <w:tcBorders>
              <w:top w:val="single" w:sz="4" w:space="0" w:color="auto"/>
              <w:left w:val="nil"/>
              <w:bottom w:val="single" w:sz="4" w:space="0" w:color="auto"/>
              <w:right w:val="single" w:sz="4" w:space="0" w:color="auto"/>
              <w:tr2bl w:val="single" w:sz="4" w:space="0" w:color="auto"/>
            </w:tcBorders>
          </w:tcPr>
          <w:p w14:paraId="47E7FF8B" w14:textId="77777777" w:rsidR="00F83C43" w:rsidRPr="0011162E" w:rsidRDefault="00F83C43" w:rsidP="00F83C43">
            <w:pPr>
              <w:jc w:val="center"/>
              <w:rPr>
                <w:rFonts w:ascii="Calibri" w:hAnsi="Calibri" w:cs="Calibri"/>
                <w:strike/>
                <w:color w:val="000000"/>
              </w:rPr>
            </w:pPr>
          </w:p>
        </w:tc>
        <w:tc>
          <w:tcPr>
            <w:tcW w:w="426" w:type="pct"/>
            <w:vMerge/>
            <w:tcBorders>
              <w:left w:val="nil"/>
              <w:right w:val="single" w:sz="4" w:space="0" w:color="auto"/>
            </w:tcBorders>
          </w:tcPr>
          <w:p w14:paraId="169F44ED" w14:textId="77777777" w:rsidR="00F83C43" w:rsidRPr="0011162E" w:rsidRDefault="00F83C43" w:rsidP="00F83C43">
            <w:pPr>
              <w:jc w:val="center"/>
              <w:rPr>
                <w:rFonts w:ascii="Calibri" w:hAnsi="Calibri" w:cs="Calibri"/>
                <w:strike/>
                <w:color w:val="000000"/>
              </w:rPr>
            </w:pPr>
          </w:p>
        </w:tc>
        <w:tc>
          <w:tcPr>
            <w:tcW w:w="639" w:type="pct"/>
            <w:tcBorders>
              <w:top w:val="single" w:sz="4" w:space="0" w:color="auto"/>
              <w:left w:val="nil"/>
              <w:bottom w:val="single" w:sz="4" w:space="0" w:color="auto"/>
              <w:right w:val="single" w:sz="4" w:space="0" w:color="auto"/>
              <w:tr2bl w:val="single" w:sz="4" w:space="0" w:color="auto"/>
            </w:tcBorders>
          </w:tcPr>
          <w:p w14:paraId="6A625A95" w14:textId="77777777" w:rsidR="00F83C43" w:rsidRPr="0011162E" w:rsidRDefault="00F83C43" w:rsidP="00F83C43">
            <w:pPr>
              <w:jc w:val="center"/>
              <w:rPr>
                <w:rFonts w:ascii="Calibri" w:hAnsi="Calibri" w:cs="Calibri"/>
                <w:strike/>
                <w:color w:val="000000"/>
              </w:rPr>
            </w:pPr>
          </w:p>
        </w:tc>
        <w:tc>
          <w:tcPr>
            <w:tcW w:w="639" w:type="pct"/>
            <w:tcBorders>
              <w:top w:val="single" w:sz="4" w:space="0" w:color="auto"/>
              <w:left w:val="single" w:sz="4" w:space="0" w:color="auto"/>
              <w:bottom w:val="single" w:sz="4" w:space="0" w:color="auto"/>
              <w:right w:val="single" w:sz="4" w:space="0" w:color="auto"/>
              <w:tr2bl w:val="single" w:sz="4" w:space="0" w:color="auto"/>
            </w:tcBorders>
          </w:tcPr>
          <w:p w14:paraId="6C28DA7B" w14:textId="507D1A2F" w:rsidR="00F83C43" w:rsidRPr="0011162E" w:rsidRDefault="00F83C43" w:rsidP="00F83C43">
            <w:pPr>
              <w:jc w:val="center"/>
              <w:rPr>
                <w:rFonts w:ascii="Calibri" w:hAnsi="Calibri" w:cs="Calibri"/>
                <w:strike/>
                <w:color w:val="000000"/>
              </w:rPr>
            </w:pPr>
          </w:p>
        </w:tc>
      </w:tr>
      <w:tr w:rsidR="00F83C43" w:rsidRPr="00094056" w14:paraId="4157EDF3" w14:textId="7652A23B" w:rsidTr="00993CE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6B84AA7"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36</w:t>
            </w:r>
          </w:p>
        </w:tc>
        <w:tc>
          <w:tcPr>
            <w:tcW w:w="783" w:type="pct"/>
            <w:tcBorders>
              <w:top w:val="nil"/>
              <w:left w:val="nil"/>
              <w:bottom w:val="single" w:sz="4" w:space="0" w:color="auto"/>
              <w:right w:val="single" w:sz="4" w:space="0" w:color="auto"/>
            </w:tcBorders>
            <w:shd w:val="clear" w:color="auto" w:fill="auto"/>
            <w:vAlign w:val="center"/>
            <w:hideMark/>
          </w:tcPr>
          <w:p w14:paraId="3714AFDA" w14:textId="77777777" w:rsidR="00F83C43" w:rsidRPr="00094056" w:rsidRDefault="00F83C43" w:rsidP="00F83C43">
            <w:pPr>
              <w:rPr>
                <w:rFonts w:ascii="Calibri" w:hAnsi="Calibri" w:cs="Calibri"/>
                <w:color w:val="000000"/>
                <w:szCs w:val="20"/>
              </w:rPr>
            </w:pPr>
            <w:r>
              <w:rPr>
                <w:rFonts w:ascii="Calibri" w:hAnsi="Calibri" w:cs="Calibri"/>
                <w:color w:val="000000"/>
                <w:szCs w:val="20"/>
              </w:rPr>
              <w:t>E-NOWA ENERGIA</w:t>
            </w:r>
          </w:p>
        </w:tc>
        <w:tc>
          <w:tcPr>
            <w:tcW w:w="589" w:type="pct"/>
            <w:tcBorders>
              <w:top w:val="nil"/>
              <w:left w:val="nil"/>
              <w:bottom w:val="single" w:sz="4" w:space="0" w:color="auto"/>
              <w:right w:val="single" w:sz="4" w:space="0" w:color="auto"/>
            </w:tcBorders>
            <w:shd w:val="clear" w:color="auto" w:fill="auto"/>
            <w:vAlign w:val="center"/>
            <w:hideMark/>
          </w:tcPr>
          <w:p w14:paraId="2FAB071A"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E</w:t>
            </w:r>
          </w:p>
        </w:tc>
        <w:tc>
          <w:tcPr>
            <w:tcW w:w="483" w:type="pct"/>
            <w:tcBorders>
              <w:top w:val="nil"/>
              <w:left w:val="nil"/>
              <w:bottom w:val="single" w:sz="4" w:space="0" w:color="auto"/>
              <w:right w:val="single" w:sz="4" w:space="0" w:color="auto"/>
              <w:tl2br w:val="single" w:sz="4" w:space="0" w:color="auto"/>
            </w:tcBorders>
            <w:shd w:val="clear" w:color="auto" w:fill="auto"/>
            <w:vAlign w:val="center"/>
            <w:hideMark/>
          </w:tcPr>
          <w:p w14:paraId="4F3C402B"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557695A6" w14:textId="77777777" w:rsidR="00F83C43" w:rsidRPr="00094056" w:rsidRDefault="00F83C43" w:rsidP="00F83C43">
            <w:pPr>
              <w:jc w:val="center"/>
              <w:rPr>
                <w:rFonts w:ascii="Calibri" w:hAnsi="Calibri" w:cs="Calibri"/>
                <w:color w:val="000000"/>
              </w:rPr>
            </w:pPr>
            <w:r>
              <w:rPr>
                <w:rFonts w:ascii="Calibri" w:hAnsi="Calibri" w:cs="Calibri"/>
                <w:color w:val="000000"/>
              </w:rPr>
              <w:t>2</w:t>
            </w:r>
          </w:p>
        </w:tc>
        <w:tc>
          <w:tcPr>
            <w:tcW w:w="547" w:type="pct"/>
            <w:tcBorders>
              <w:top w:val="nil"/>
              <w:left w:val="nil"/>
              <w:bottom w:val="single" w:sz="4" w:space="0" w:color="auto"/>
              <w:right w:val="single" w:sz="4" w:space="0" w:color="auto"/>
            </w:tcBorders>
          </w:tcPr>
          <w:p w14:paraId="73C7DF95" w14:textId="77777777" w:rsidR="00F83C43" w:rsidRDefault="00F83C43" w:rsidP="00F83C43">
            <w:pPr>
              <w:jc w:val="center"/>
              <w:rPr>
                <w:rFonts w:ascii="Calibri" w:hAnsi="Calibri" w:cs="Calibri"/>
                <w:color w:val="000000"/>
              </w:rPr>
            </w:pPr>
          </w:p>
        </w:tc>
        <w:tc>
          <w:tcPr>
            <w:tcW w:w="426" w:type="pct"/>
            <w:vMerge/>
            <w:tcBorders>
              <w:left w:val="nil"/>
              <w:right w:val="single" w:sz="4" w:space="0" w:color="auto"/>
            </w:tcBorders>
          </w:tcPr>
          <w:p w14:paraId="3A307FA2"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7D45D13D"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5B26B3E2" w14:textId="5A39FA57" w:rsidR="00F83C43" w:rsidRDefault="00F83C43" w:rsidP="00F83C43">
            <w:pPr>
              <w:jc w:val="center"/>
              <w:rPr>
                <w:rFonts w:ascii="Calibri" w:hAnsi="Calibri" w:cs="Calibri"/>
                <w:color w:val="000000"/>
              </w:rPr>
            </w:pPr>
          </w:p>
        </w:tc>
      </w:tr>
      <w:tr w:rsidR="00F83C43" w:rsidRPr="00094056" w14:paraId="7306E5A0" w14:textId="76CFC814" w:rsidTr="00993CEB">
        <w:trPr>
          <w:trHeight w:val="300"/>
          <w:jc w:val="center"/>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06BA7"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37</w:t>
            </w:r>
          </w:p>
        </w:tc>
        <w:tc>
          <w:tcPr>
            <w:tcW w:w="783" w:type="pct"/>
            <w:tcBorders>
              <w:top w:val="nil"/>
              <w:left w:val="nil"/>
              <w:bottom w:val="single" w:sz="4" w:space="0" w:color="auto"/>
              <w:right w:val="single" w:sz="4" w:space="0" w:color="auto"/>
            </w:tcBorders>
            <w:shd w:val="clear" w:color="auto" w:fill="auto"/>
            <w:vAlign w:val="center"/>
          </w:tcPr>
          <w:p w14:paraId="593EC07B"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E-Parkiet</w:t>
            </w:r>
          </w:p>
        </w:tc>
        <w:tc>
          <w:tcPr>
            <w:tcW w:w="589" w:type="pct"/>
            <w:tcBorders>
              <w:top w:val="nil"/>
              <w:left w:val="nil"/>
              <w:bottom w:val="single" w:sz="4" w:space="0" w:color="auto"/>
              <w:right w:val="single" w:sz="4" w:space="0" w:color="auto"/>
            </w:tcBorders>
            <w:shd w:val="clear" w:color="auto" w:fill="auto"/>
            <w:vAlign w:val="center"/>
          </w:tcPr>
          <w:p w14:paraId="576B0E37"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E</w:t>
            </w:r>
          </w:p>
        </w:tc>
        <w:tc>
          <w:tcPr>
            <w:tcW w:w="483" w:type="pct"/>
            <w:tcBorders>
              <w:top w:val="nil"/>
              <w:left w:val="nil"/>
              <w:bottom w:val="single" w:sz="4" w:space="0" w:color="auto"/>
              <w:right w:val="single" w:sz="4" w:space="0" w:color="auto"/>
              <w:tl2br w:val="single" w:sz="4" w:space="0" w:color="auto"/>
            </w:tcBorders>
            <w:shd w:val="clear" w:color="auto" w:fill="auto"/>
            <w:vAlign w:val="center"/>
          </w:tcPr>
          <w:p w14:paraId="410D4486"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708" w:type="pct"/>
            <w:tcBorders>
              <w:top w:val="nil"/>
              <w:left w:val="nil"/>
              <w:bottom w:val="single" w:sz="4" w:space="0" w:color="auto"/>
              <w:right w:val="single" w:sz="4" w:space="0" w:color="auto"/>
            </w:tcBorders>
            <w:shd w:val="clear" w:color="auto" w:fill="auto"/>
            <w:noWrap/>
            <w:vAlign w:val="bottom"/>
          </w:tcPr>
          <w:p w14:paraId="350A9BC7" w14:textId="77777777" w:rsidR="00F83C43" w:rsidRPr="00094056" w:rsidRDefault="00F83C43" w:rsidP="00F83C43">
            <w:pPr>
              <w:jc w:val="center"/>
              <w:rPr>
                <w:rFonts w:ascii="Calibri" w:hAnsi="Calibri" w:cs="Calibri"/>
                <w:color w:val="000000"/>
              </w:rPr>
            </w:pPr>
            <w:r>
              <w:rPr>
                <w:rFonts w:ascii="Calibri" w:hAnsi="Calibri" w:cs="Calibri"/>
                <w:color w:val="000000"/>
              </w:rPr>
              <w:t>2</w:t>
            </w:r>
          </w:p>
        </w:tc>
        <w:tc>
          <w:tcPr>
            <w:tcW w:w="547" w:type="pct"/>
            <w:tcBorders>
              <w:top w:val="nil"/>
              <w:left w:val="nil"/>
              <w:bottom w:val="single" w:sz="4" w:space="0" w:color="auto"/>
              <w:right w:val="single" w:sz="4" w:space="0" w:color="auto"/>
            </w:tcBorders>
          </w:tcPr>
          <w:p w14:paraId="0E48A602" w14:textId="77777777" w:rsidR="00F83C43" w:rsidRDefault="00F83C43" w:rsidP="00F83C43">
            <w:pPr>
              <w:jc w:val="center"/>
              <w:rPr>
                <w:rFonts w:ascii="Calibri" w:hAnsi="Calibri" w:cs="Calibri"/>
                <w:color w:val="000000"/>
              </w:rPr>
            </w:pPr>
          </w:p>
        </w:tc>
        <w:tc>
          <w:tcPr>
            <w:tcW w:w="426" w:type="pct"/>
            <w:vMerge/>
            <w:tcBorders>
              <w:left w:val="nil"/>
              <w:right w:val="single" w:sz="4" w:space="0" w:color="auto"/>
            </w:tcBorders>
          </w:tcPr>
          <w:p w14:paraId="376EC3AA"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129EA2E5"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1C3BA573" w14:textId="7A79181A" w:rsidR="00F83C43" w:rsidRDefault="00F83C43" w:rsidP="00F83C43">
            <w:pPr>
              <w:jc w:val="center"/>
              <w:rPr>
                <w:rFonts w:ascii="Calibri" w:hAnsi="Calibri" w:cs="Calibri"/>
                <w:color w:val="000000"/>
              </w:rPr>
            </w:pPr>
          </w:p>
        </w:tc>
      </w:tr>
      <w:tr w:rsidR="00F83C43" w:rsidRPr="00094056" w14:paraId="2E97798D" w14:textId="3746DBC2" w:rsidTr="00993CE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AA41E23"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38</w:t>
            </w:r>
          </w:p>
        </w:tc>
        <w:tc>
          <w:tcPr>
            <w:tcW w:w="783" w:type="pct"/>
            <w:tcBorders>
              <w:top w:val="nil"/>
              <w:left w:val="nil"/>
              <w:bottom w:val="single" w:sz="4" w:space="0" w:color="auto"/>
              <w:right w:val="single" w:sz="4" w:space="0" w:color="auto"/>
            </w:tcBorders>
            <w:shd w:val="clear" w:color="auto" w:fill="auto"/>
            <w:vAlign w:val="center"/>
            <w:hideMark/>
          </w:tcPr>
          <w:p w14:paraId="35251E06"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 xml:space="preserve">E-POLITYKA INSIGHT-PREMIUM + ENERGY </w:t>
            </w:r>
          </w:p>
        </w:tc>
        <w:tc>
          <w:tcPr>
            <w:tcW w:w="589" w:type="pct"/>
            <w:tcBorders>
              <w:top w:val="nil"/>
              <w:left w:val="nil"/>
              <w:bottom w:val="single" w:sz="4" w:space="0" w:color="auto"/>
              <w:right w:val="single" w:sz="4" w:space="0" w:color="auto"/>
            </w:tcBorders>
            <w:shd w:val="clear" w:color="auto" w:fill="auto"/>
            <w:vAlign w:val="center"/>
            <w:hideMark/>
          </w:tcPr>
          <w:p w14:paraId="6BFDA8F0"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E</w:t>
            </w:r>
          </w:p>
        </w:tc>
        <w:tc>
          <w:tcPr>
            <w:tcW w:w="483" w:type="pct"/>
            <w:tcBorders>
              <w:top w:val="nil"/>
              <w:left w:val="nil"/>
              <w:bottom w:val="single" w:sz="4" w:space="0" w:color="auto"/>
              <w:right w:val="single" w:sz="4" w:space="0" w:color="auto"/>
              <w:tl2br w:val="single" w:sz="4" w:space="0" w:color="auto"/>
            </w:tcBorders>
            <w:shd w:val="clear" w:color="auto" w:fill="auto"/>
            <w:vAlign w:val="center"/>
            <w:hideMark/>
          </w:tcPr>
          <w:p w14:paraId="7D46FA71"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2702B99D" w14:textId="77777777" w:rsidR="00F83C43" w:rsidRPr="00094056" w:rsidRDefault="00F83C43" w:rsidP="00F83C43">
            <w:pPr>
              <w:jc w:val="center"/>
              <w:rPr>
                <w:rFonts w:ascii="Calibri" w:hAnsi="Calibri" w:cs="Calibri"/>
                <w:color w:val="000000"/>
              </w:rPr>
            </w:pPr>
            <w:r>
              <w:rPr>
                <w:rFonts w:ascii="Calibri" w:hAnsi="Calibri" w:cs="Calibri"/>
                <w:color w:val="000000"/>
              </w:rPr>
              <w:t>2</w:t>
            </w:r>
          </w:p>
        </w:tc>
        <w:tc>
          <w:tcPr>
            <w:tcW w:w="547" w:type="pct"/>
            <w:tcBorders>
              <w:top w:val="nil"/>
              <w:left w:val="nil"/>
              <w:bottom w:val="single" w:sz="4" w:space="0" w:color="auto"/>
              <w:right w:val="single" w:sz="4" w:space="0" w:color="auto"/>
            </w:tcBorders>
          </w:tcPr>
          <w:p w14:paraId="115487D5" w14:textId="77777777" w:rsidR="00F83C43" w:rsidRDefault="00F83C43" w:rsidP="00F83C43">
            <w:pPr>
              <w:jc w:val="center"/>
              <w:rPr>
                <w:rFonts w:ascii="Calibri" w:hAnsi="Calibri" w:cs="Calibri"/>
                <w:color w:val="000000"/>
              </w:rPr>
            </w:pPr>
          </w:p>
        </w:tc>
        <w:tc>
          <w:tcPr>
            <w:tcW w:w="426" w:type="pct"/>
            <w:vMerge/>
            <w:tcBorders>
              <w:left w:val="nil"/>
              <w:right w:val="single" w:sz="4" w:space="0" w:color="auto"/>
            </w:tcBorders>
          </w:tcPr>
          <w:p w14:paraId="7258755A"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12DFB66E"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3469770C" w14:textId="6ADBF1FF" w:rsidR="00F83C43" w:rsidRDefault="00F83C43" w:rsidP="00F83C43">
            <w:pPr>
              <w:jc w:val="center"/>
              <w:rPr>
                <w:rFonts w:ascii="Calibri" w:hAnsi="Calibri" w:cs="Calibri"/>
                <w:color w:val="000000"/>
              </w:rPr>
            </w:pPr>
          </w:p>
        </w:tc>
      </w:tr>
      <w:tr w:rsidR="00F83C43" w:rsidRPr="00094056" w14:paraId="0322F0BD" w14:textId="4D08CB78" w:rsidTr="00993CEB">
        <w:trPr>
          <w:trHeight w:val="510"/>
          <w:jc w:val="center"/>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1EF4F0"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39</w:t>
            </w:r>
          </w:p>
        </w:tc>
        <w:tc>
          <w:tcPr>
            <w:tcW w:w="783" w:type="pct"/>
            <w:tcBorders>
              <w:top w:val="nil"/>
              <w:left w:val="nil"/>
              <w:bottom w:val="single" w:sz="4" w:space="0" w:color="auto"/>
              <w:right w:val="single" w:sz="4" w:space="0" w:color="auto"/>
            </w:tcBorders>
            <w:shd w:val="clear" w:color="auto" w:fill="auto"/>
            <w:vAlign w:val="center"/>
          </w:tcPr>
          <w:p w14:paraId="32A73F14"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 xml:space="preserve">E-POLITYKA INSIGHT PREMIUM </w:t>
            </w:r>
          </w:p>
        </w:tc>
        <w:tc>
          <w:tcPr>
            <w:tcW w:w="589" w:type="pct"/>
            <w:tcBorders>
              <w:top w:val="nil"/>
              <w:left w:val="nil"/>
              <w:bottom w:val="single" w:sz="4" w:space="0" w:color="auto"/>
              <w:right w:val="single" w:sz="4" w:space="0" w:color="auto"/>
            </w:tcBorders>
            <w:shd w:val="clear" w:color="auto" w:fill="auto"/>
            <w:vAlign w:val="center"/>
          </w:tcPr>
          <w:p w14:paraId="552BBC54"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E</w:t>
            </w:r>
          </w:p>
        </w:tc>
        <w:tc>
          <w:tcPr>
            <w:tcW w:w="483" w:type="pct"/>
            <w:tcBorders>
              <w:top w:val="nil"/>
              <w:left w:val="nil"/>
              <w:bottom w:val="single" w:sz="4" w:space="0" w:color="auto"/>
              <w:right w:val="single" w:sz="4" w:space="0" w:color="auto"/>
              <w:tl2br w:val="single" w:sz="4" w:space="0" w:color="auto"/>
            </w:tcBorders>
            <w:shd w:val="clear" w:color="auto" w:fill="auto"/>
            <w:vAlign w:val="center"/>
          </w:tcPr>
          <w:p w14:paraId="09E4C919"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708" w:type="pct"/>
            <w:tcBorders>
              <w:top w:val="nil"/>
              <w:left w:val="nil"/>
              <w:bottom w:val="single" w:sz="4" w:space="0" w:color="auto"/>
              <w:right w:val="single" w:sz="4" w:space="0" w:color="auto"/>
            </w:tcBorders>
            <w:shd w:val="clear" w:color="auto" w:fill="auto"/>
            <w:noWrap/>
            <w:vAlign w:val="bottom"/>
          </w:tcPr>
          <w:p w14:paraId="29036ABF" w14:textId="77777777" w:rsidR="00F83C43" w:rsidRPr="00094056" w:rsidRDefault="00F83C43" w:rsidP="00F83C43">
            <w:pPr>
              <w:jc w:val="center"/>
              <w:rPr>
                <w:rFonts w:ascii="Calibri" w:hAnsi="Calibri" w:cs="Calibri"/>
                <w:color w:val="000000"/>
              </w:rPr>
            </w:pPr>
            <w:r>
              <w:rPr>
                <w:rFonts w:ascii="Calibri" w:hAnsi="Calibri" w:cs="Calibri"/>
                <w:color w:val="000000"/>
              </w:rPr>
              <w:t>1</w:t>
            </w:r>
          </w:p>
        </w:tc>
        <w:tc>
          <w:tcPr>
            <w:tcW w:w="547" w:type="pct"/>
            <w:tcBorders>
              <w:top w:val="nil"/>
              <w:left w:val="nil"/>
              <w:bottom w:val="single" w:sz="4" w:space="0" w:color="auto"/>
              <w:right w:val="single" w:sz="4" w:space="0" w:color="auto"/>
            </w:tcBorders>
          </w:tcPr>
          <w:p w14:paraId="564A6372" w14:textId="77777777" w:rsidR="00F83C43" w:rsidRDefault="00F83C43" w:rsidP="00F83C43">
            <w:pPr>
              <w:jc w:val="center"/>
              <w:rPr>
                <w:rFonts w:ascii="Calibri" w:hAnsi="Calibri" w:cs="Calibri"/>
                <w:color w:val="000000"/>
              </w:rPr>
            </w:pPr>
          </w:p>
        </w:tc>
        <w:tc>
          <w:tcPr>
            <w:tcW w:w="426" w:type="pct"/>
            <w:vMerge/>
            <w:tcBorders>
              <w:left w:val="nil"/>
              <w:right w:val="single" w:sz="4" w:space="0" w:color="auto"/>
            </w:tcBorders>
          </w:tcPr>
          <w:p w14:paraId="43A66B51"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10480142"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657298B4" w14:textId="2B6657EE" w:rsidR="00F83C43" w:rsidRDefault="00F83C43" w:rsidP="00F83C43">
            <w:pPr>
              <w:jc w:val="center"/>
              <w:rPr>
                <w:rFonts w:ascii="Calibri" w:hAnsi="Calibri" w:cs="Calibri"/>
                <w:color w:val="000000"/>
              </w:rPr>
            </w:pPr>
          </w:p>
        </w:tc>
      </w:tr>
      <w:tr w:rsidR="00F83C43" w:rsidRPr="00094056" w14:paraId="48A9C989" w14:textId="7859109F" w:rsidTr="00993CE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E7A43D8"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40</w:t>
            </w:r>
          </w:p>
        </w:tc>
        <w:tc>
          <w:tcPr>
            <w:tcW w:w="783" w:type="pct"/>
            <w:tcBorders>
              <w:top w:val="nil"/>
              <w:left w:val="nil"/>
              <w:bottom w:val="single" w:sz="4" w:space="0" w:color="auto"/>
              <w:right w:val="single" w:sz="4" w:space="0" w:color="auto"/>
            </w:tcBorders>
            <w:shd w:val="clear" w:color="auto" w:fill="auto"/>
            <w:vAlign w:val="center"/>
            <w:hideMark/>
          </w:tcPr>
          <w:p w14:paraId="6389B6B8"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E-PORTAL BHP</w:t>
            </w:r>
          </w:p>
        </w:tc>
        <w:tc>
          <w:tcPr>
            <w:tcW w:w="589" w:type="pct"/>
            <w:tcBorders>
              <w:top w:val="nil"/>
              <w:left w:val="nil"/>
              <w:bottom w:val="single" w:sz="4" w:space="0" w:color="auto"/>
              <w:right w:val="single" w:sz="4" w:space="0" w:color="auto"/>
            </w:tcBorders>
            <w:shd w:val="clear" w:color="auto" w:fill="auto"/>
            <w:vAlign w:val="center"/>
            <w:hideMark/>
          </w:tcPr>
          <w:p w14:paraId="3533AE5A"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E</w:t>
            </w:r>
          </w:p>
        </w:tc>
        <w:tc>
          <w:tcPr>
            <w:tcW w:w="483" w:type="pct"/>
            <w:tcBorders>
              <w:top w:val="nil"/>
              <w:left w:val="nil"/>
              <w:bottom w:val="single" w:sz="4" w:space="0" w:color="auto"/>
              <w:right w:val="single" w:sz="4" w:space="0" w:color="auto"/>
              <w:tl2br w:val="single" w:sz="4" w:space="0" w:color="auto"/>
            </w:tcBorders>
            <w:shd w:val="clear" w:color="auto" w:fill="auto"/>
            <w:vAlign w:val="center"/>
            <w:hideMark/>
          </w:tcPr>
          <w:p w14:paraId="1AB46FB1"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172D873C" w14:textId="77777777" w:rsidR="00F83C43" w:rsidRPr="00094056" w:rsidRDefault="00F83C43" w:rsidP="00F83C43">
            <w:pPr>
              <w:jc w:val="center"/>
              <w:rPr>
                <w:rFonts w:ascii="Calibri" w:hAnsi="Calibri" w:cs="Calibri"/>
                <w:color w:val="000000"/>
              </w:rPr>
            </w:pPr>
            <w:r>
              <w:rPr>
                <w:rFonts w:ascii="Calibri" w:hAnsi="Calibri" w:cs="Calibri"/>
                <w:color w:val="000000"/>
              </w:rPr>
              <w:t>1</w:t>
            </w:r>
          </w:p>
        </w:tc>
        <w:tc>
          <w:tcPr>
            <w:tcW w:w="547" w:type="pct"/>
            <w:tcBorders>
              <w:top w:val="nil"/>
              <w:left w:val="nil"/>
              <w:bottom w:val="single" w:sz="4" w:space="0" w:color="auto"/>
              <w:right w:val="single" w:sz="4" w:space="0" w:color="auto"/>
            </w:tcBorders>
          </w:tcPr>
          <w:p w14:paraId="6F061C3F" w14:textId="77777777" w:rsidR="00F83C43" w:rsidRDefault="00F83C43" w:rsidP="00F83C43">
            <w:pPr>
              <w:jc w:val="center"/>
              <w:rPr>
                <w:rFonts w:ascii="Calibri" w:hAnsi="Calibri" w:cs="Calibri"/>
                <w:color w:val="000000"/>
              </w:rPr>
            </w:pPr>
          </w:p>
        </w:tc>
        <w:tc>
          <w:tcPr>
            <w:tcW w:w="426" w:type="pct"/>
            <w:vMerge/>
            <w:tcBorders>
              <w:left w:val="nil"/>
              <w:right w:val="single" w:sz="4" w:space="0" w:color="auto"/>
            </w:tcBorders>
          </w:tcPr>
          <w:p w14:paraId="7A8135EE"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7CB81B2C"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0BDF9ECC" w14:textId="3564F281" w:rsidR="00F83C43" w:rsidRDefault="00F83C43" w:rsidP="00F83C43">
            <w:pPr>
              <w:jc w:val="center"/>
              <w:rPr>
                <w:rFonts w:ascii="Calibri" w:hAnsi="Calibri" w:cs="Calibri"/>
                <w:color w:val="000000"/>
              </w:rPr>
            </w:pPr>
          </w:p>
        </w:tc>
      </w:tr>
      <w:tr w:rsidR="00F83C43" w:rsidRPr="00094056" w14:paraId="5F16266B" w14:textId="1CDBB57A" w:rsidTr="00993CE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34A56436"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41</w:t>
            </w:r>
          </w:p>
        </w:tc>
        <w:tc>
          <w:tcPr>
            <w:tcW w:w="783" w:type="pct"/>
            <w:tcBorders>
              <w:top w:val="nil"/>
              <w:left w:val="nil"/>
              <w:bottom w:val="single" w:sz="4" w:space="0" w:color="auto"/>
              <w:right w:val="single" w:sz="4" w:space="0" w:color="auto"/>
            </w:tcBorders>
            <w:shd w:val="clear" w:color="auto" w:fill="auto"/>
            <w:vAlign w:val="center"/>
            <w:hideMark/>
          </w:tcPr>
          <w:p w14:paraId="4802447B"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E-Puls Biznesu</w:t>
            </w:r>
          </w:p>
        </w:tc>
        <w:tc>
          <w:tcPr>
            <w:tcW w:w="589" w:type="pct"/>
            <w:tcBorders>
              <w:top w:val="nil"/>
              <w:left w:val="nil"/>
              <w:bottom w:val="single" w:sz="4" w:space="0" w:color="auto"/>
              <w:right w:val="single" w:sz="4" w:space="0" w:color="auto"/>
            </w:tcBorders>
            <w:shd w:val="clear" w:color="auto" w:fill="auto"/>
            <w:vAlign w:val="center"/>
            <w:hideMark/>
          </w:tcPr>
          <w:p w14:paraId="1A0A0CDC"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E</w:t>
            </w:r>
          </w:p>
        </w:tc>
        <w:tc>
          <w:tcPr>
            <w:tcW w:w="483" w:type="pct"/>
            <w:tcBorders>
              <w:top w:val="nil"/>
              <w:left w:val="nil"/>
              <w:bottom w:val="single" w:sz="4" w:space="0" w:color="auto"/>
              <w:right w:val="single" w:sz="4" w:space="0" w:color="auto"/>
              <w:tl2br w:val="single" w:sz="4" w:space="0" w:color="auto"/>
            </w:tcBorders>
            <w:shd w:val="clear" w:color="auto" w:fill="auto"/>
            <w:vAlign w:val="center"/>
            <w:hideMark/>
          </w:tcPr>
          <w:p w14:paraId="0E9C1629"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150AEC41" w14:textId="77777777" w:rsidR="00F83C43" w:rsidRPr="00094056" w:rsidRDefault="00F83C43" w:rsidP="00F83C43">
            <w:pPr>
              <w:jc w:val="center"/>
              <w:rPr>
                <w:rFonts w:ascii="Calibri" w:hAnsi="Calibri" w:cs="Calibri"/>
                <w:color w:val="000000"/>
              </w:rPr>
            </w:pPr>
            <w:r>
              <w:rPr>
                <w:rFonts w:ascii="Calibri" w:hAnsi="Calibri" w:cs="Calibri"/>
                <w:color w:val="000000"/>
              </w:rPr>
              <w:t>3</w:t>
            </w:r>
          </w:p>
        </w:tc>
        <w:tc>
          <w:tcPr>
            <w:tcW w:w="547" w:type="pct"/>
            <w:tcBorders>
              <w:top w:val="nil"/>
              <w:left w:val="nil"/>
              <w:bottom w:val="single" w:sz="4" w:space="0" w:color="auto"/>
              <w:right w:val="single" w:sz="4" w:space="0" w:color="auto"/>
            </w:tcBorders>
          </w:tcPr>
          <w:p w14:paraId="5A38C44F" w14:textId="77777777" w:rsidR="00F83C43" w:rsidRDefault="00F83C43" w:rsidP="00F83C43">
            <w:pPr>
              <w:jc w:val="center"/>
              <w:rPr>
                <w:rFonts w:ascii="Calibri" w:hAnsi="Calibri" w:cs="Calibri"/>
                <w:color w:val="000000"/>
              </w:rPr>
            </w:pPr>
          </w:p>
        </w:tc>
        <w:tc>
          <w:tcPr>
            <w:tcW w:w="426" w:type="pct"/>
            <w:vMerge/>
            <w:tcBorders>
              <w:left w:val="nil"/>
              <w:right w:val="single" w:sz="4" w:space="0" w:color="auto"/>
            </w:tcBorders>
          </w:tcPr>
          <w:p w14:paraId="51D4DF66"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55FC7CAB"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33CDDA18" w14:textId="3DF75ECC" w:rsidR="00F83C43" w:rsidRDefault="00F83C43" w:rsidP="00F83C43">
            <w:pPr>
              <w:jc w:val="center"/>
              <w:rPr>
                <w:rFonts w:ascii="Calibri" w:hAnsi="Calibri" w:cs="Calibri"/>
                <w:color w:val="000000"/>
              </w:rPr>
            </w:pPr>
          </w:p>
        </w:tc>
      </w:tr>
      <w:tr w:rsidR="00F83C43" w:rsidRPr="00094056" w14:paraId="705C51BE" w14:textId="7B349D36" w:rsidTr="00386CDB">
        <w:trPr>
          <w:trHeight w:val="300"/>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6FCCC889"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42</w:t>
            </w:r>
          </w:p>
        </w:tc>
        <w:tc>
          <w:tcPr>
            <w:tcW w:w="783" w:type="pct"/>
            <w:tcBorders>
              <w:top w:val="nil"/>
              <w:left w:val="nil"/>
              <w:bottom w:val="single" w:sz="4" w:space="0" w:color="auto"/>
              <w:right w:val="single" w:sz="4" w:space="0" w:color="auto"/>
            </w:tcBorders>
            <w:shd w:val="clear" w:color="auto" w:fill="auto"/>
            <w:vAlign w:val="center"/>
            <w:hideMark/>
          </w:tcPr>
          <w:p w14:paraId="1E361EAA"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E-Rzeczpospolita</w:t>
            </w:r>
          </w:p>
        </w:tc>
        <w:tc>
          <w:tcPr>
            <w:tcW w:w="589" w:type="pct"/>
            <w:tcBorders>
              <w:top w:val="nil"/>
              <w:left w:val="nil"/>
              <w:bottom w:val="single" w:sz="4" w:space="0" w:color="auto"/>
              <w:right w:val="single" w:sz="4" w:space="0" w:color="auto"/>
            </w:tcBorders>
            <w:shd w:val="clear" w:color="auto" w:fill="auto"/>
            <w:vAlign w:val="center"/>
            <w:hideMark/>
          </w:tcPr>
          <w:p w14:paraId="1D433301"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E</w:t>
            </w:r>
          </w:p>
        </w:tc>
        <w:tc>
          <w:tcPr>
            <w:tcW w:w="483" w:type="pct"/>
            <w:tcBorders>
              <w:top w:val="nil"/>
              <w:left w:val="nil"/>
              <w:bottom w:val="single" w:sz="4" w:space="0" w:color="auto"/>
              <w:right w:val="single" w:sz="4" w:space="0" w:color="auto"/>
              <w:tl2br w:val="single" w:sz="4" w:space="0" w:color="auto"/>
            </w:tcBorders>
            <w:shd w:val="clear" w:color="auto" w:fill="auto"/>
            <w:vAlign w:val="center"/>
            <w:hideMark/>
          </w:tcPr>
          <w:p w14:paraId="36087FA3"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7F15549F" w14:textId="77777777" w:rsidR="00F83C43" w:rsidRPr="00094056" w:rsidRDefault="00F83C43" w:rsidP="00F83C43">
            <w:pPr>
              <w:jc w:val="center"/>
              <w:rPr>
                <w:rFonts w:ascii="Calibri" w:hAnsi="Calibri" w:cs="Calibri"/>
                <w:color w:val="000000"/>
              </w:rPr>
            </w:pPr>
            <w:r>
              <w:rPr>
                <w:rFonts w:ascii="Calibri" w:hAnsi="Calibri" w:cs="Calibri"/>
                <w:color w:val="000000"/>
              </w:rPr>
              <w:t>2</w:t>
            </w:r>
          </w:p>
        </w:tc>
        <w:tc>
          <w:tcPr>
            <w:tcW w:w="547" w:type="pct"/>
            <w:tcBorders>
              <w:top w:val="nil"/>
              <w:left w:val="nil"/>
              <w:bottom w:val="single" w:sz="4" w:space="0" w:color="auto"/>
              <w:right w:val="single" w:sz="4" w:space="0" w:color="auto"/>
            </w:tcBorders>
          </w:tcPr>
          <w:p w14:paraId="17B8FCBB" w14:textId="77777777" w:rsidR="00F83C43" w:rsidRDefault="00F83C43" w:rsidP="00F83C43">
            <w:pPr>
              <w:jc w:val="center"/>
              <w:rPr>
                <w:rFonts w:ascii="Calibri" w:hAnsi="Calibri" w:cs="Calibri"/>
                <w:color w:val="000000"/>
              </w:rPr>
            </w:pPr>
          </w:p>
        </w:tc>
        <w:tc>
          <w:tcPr>
            <w:tcW w:w="426" w:type="pct"/>
            <w:vMerge/>
            <w:tcBorders>
              <w:left w:val="nil"/>
              <w:right w:val="single" w:sz="4" w:space="0" w:color="auto"/>
            </w:tcBorders>
          </w:tcPr>
          <w:p w14:paraId="6EF1090E"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1E1312B9"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2C80204C" w14:textId="52478DAD" w:rsidR="00F83C43" w:rsidRDefault="00F83C43" w:rsidP="00F83C43">
            <w:pPr>
              <w:jc w:val="center"/>
              <w:rPr>
                <w:rFonts w:ascii="Calibri" w:hAnsi="Calibri" w:cs="Calibri"/>
                <w:color w:val="000000"/>
              </w:rPr>
            </w:pPr>
          </w:p>
        </w:tc>
      </w:tr>
      <w:tr w:rsidR="00F83C43" w:rsidRPr="00094056" w14:paraId="2F16ADD9" w14:textId="4A63CADE" w:rsidTr="00386CDB">
        <w:trPr>
          <w:trHeight w:val="300"/>
          <w:jc w:val="center"/>
        </w:trPr>
        <w:tc>
          <w:tcPr>
            <w:tcW w:w="186" w:type="pc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0B8DB23" w14:textId="77777777" w:rsidR="00F83C43" w:rsidRPr="0011162E" w:rsidRDefault="00F83C43" w:rsidP="00F83C43">
            <w:pPr>
              <w:jc w:val="right"/>
              <w:rPr>
                <w:rFonts w:ascii="Calibri" w:hAnsi="Calibri" w:cs="Calibri"/>
                <w:b/>
                <w:bCs/>
                <w:strike/>
                <w:color w:val="000000"/>
                <w:szCs w:val="20"/>
              </w:rPr>
            </w:pPr>
            <w:r w:rsidRPr="0011162E">
              <w:rPr>
                <w:rFonts w:ascii="Calibri" w:hAnsi="Calibri" w:cs="Calibri"/>
                <w:b/>
                <w:bCs/>
                <w:strike/>
                <w:color w:val="000000"/>
                <w:szCs w:val="20"/>
              </w:rPr>
              <w:t>44</w:t>
            </w:r>
          </w:p>
        </w:tc>
        <w:tc>
          <w:tcPr>
            <w:tcW w:w="783" w:type="pct"/>
            <w:tcBorders>
              <w:top w:val="single" w:sz="4" w:space="0" w:color="auto"/>
              <w:left w:val="nil"/>
              <w:bottom w:val="single" w:sz="4" w:space="0" w:color="auto"/>
              <w:right w:val="single" w:sz="4" w:space="0" w:color="auto"/>
              <w:tr2bl w:val="single" w:sz="4" w:space="0" w:color="auto"/>
            </w:tcBorders>
            <w:shd w:val="clear" w:color="auto" w:fill="auto"/>
            <w:vAlign w:val="center"/>
          </w:tcPr>
          <w:p w14:paraId="6EBBA3F4" w14:textId="77777777" w:rsidR="00F83C43" w:rsidRPr="0011162E" w:rsidRDefault="00F83C43" w:rsidP="00F83C43">
            <w:pPr>
              <w:rPr>
                <w:rFonts w:ascii="Calibri" w:hAnsi="Calibri" w:cs="Calibri"/>
                <w:strike/>
                <w:color w:val="000000"/>
                <w:szCs w:val="20"/>
              </w:rPr>
            </w:pPr>
            <w:r w:rsidRPr="0011162E">
              <w:rPr>
                <w:rFonts w:ascii="Calibri" w:hAnsi="Calibri" w:cs="Calibri"/>
                <w:strike/>
                <w:color w:val="000000"/>
                <w:szCs w:val="20"/>
              </w:rPr>
              <w:t>E-Sprawny Marketing</w:t>
            </w:r>
          </w:p>
        </w:tc>
        <w:tc>
          <w:tcPr>
            <w:tcW w:w="589" w:type="pct"/>
            <w:tcBorders>
              <w:top w:val="single" w:sz="4" w:space="0" w:color="auto"/>
              <w:left w:val="nil"/>
              <w:bottom w:val="single" w:sz="4" w:space="0" w:color="auto"/>
              <w:right w:val="single" w:sz="4" w:space="0" w:color="auto"/>
              <w:tr2bl w:val="single" w:sz="4" w:space="0" w:color="auto"/>
            </w:tcBorders>
            <w:shd w:val="clear" w:color="auto" w:fill="auto"/>
            <w:vAlign w:val="center"/>
          </w:tcPr>
          <w:p w14:paraId="2F8DCA77" w14:textId="77777777" w:rsidR="00F83C43" w:rsidRPr="0011162E" w:rsidRDefault="00F83C43" w:rsidP="00F83C43">
            <w:pPr>
              <w:jc w:val="center"/>
              <w:rPr>
                <w:rFonts w:ascii="Calibri" w:hAnsi="Calibri" w:cs="Calibri"/>
                <w:strike/>
                <w:color w:val="000000"/>
                <w:szCs w:val="20"/>
              </w:rPr>
            </w:pPr>
            <w:r w:rsidRPr="0011162E">
              <w:rPr>
                <w:rFonts w:ascii="Calibri" w:hAnsi="Calibri" w:cs="Calibri"/>
                <w:strike/>
                <w:color w:val="000000"/>
                <w:szCs w:val="20"/>
              </w:rPr>
              <w:t>E</w:t>
            </w:r>
          </w:p>
        </w:tc>
        <w:tc>
          <w:tcPr>
            <w:tcW w:w="48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D9D16C3" w14:textId="77777777" w:rsidR="00F83C43" w:rsidRPr="0011162E" w:rsidRDefault="00F83C43" w:rsidP="00F83C43">
            <w:pPr>
              <w:jc w:val="center"/>
              <w:rPr>
                <w:rFonts w:ascii="Calibri" w:hAnsi="Calibri" w:cs="Calibri"/>
                <w:strike/>
                <w:color w:val="000000"/>
                <w:szCs w:val="20"/>
              </w:rPr>
            </w:pPr>
            <w:r w:rsidRPr="0011162E">
              <w:rPr>
                <w:rFonts w:ascii="Calibri" w:hAnsi="Calibri" w:cs="Calibri"/>
                <w:strike/>
                <w:color w:val="000000"/>
                <w:szCs w:val="20"/>
              </w:rPr>
              <w:t> </w:t>
            </w:r>
          </w:p>
        </w:tc>
        <w:tc>
          <w:tcPr>
            <w:tcW w:w="708" w:type="pct"/>
            <w:tcBorders>
              <w:top w:val="single" w:sz="4" w:space="0" w:color="auto"/>
              <w:left w:val="nil"/>
              <w:bottom w:val="single" w:sz="4" w:space="0" w:color="auto"/>
              <w:right w:val="single" w:sz="4" w:space="0" w:color="auto"/>
              <w:tr2bl w:val="single" w:sz="4" w:space="0" w:color="auto"/>
            </w:tcBorders>
            <w:shd w:val="clear" w:color="auto" w:fill="auto"/>
            <w:noWrap/>
            <w:vAlign w:val="bottom"/>
          </w:tcPr>
          <w:p w14:paraId="3E7F2762" w14:textId="77777777" w:rsidR="00F83C43" w:rsidRPr="0011162E" w:rsidRDefault="00F83C43" w:rsidP="00F83C43">
            <w:pPr>
              <w:jc w:val="center"/>
              <w:rPr>
                <w:rFonts w:ascii="Calibri" w:hAnsi="Calibri" w:cs="Calibri"/>
                <w:strike/>
                <w:color w:val="000000"/>
              </w:rPr>
            </w:pPr>
            <w:r w:rsidRPr="0011162E">
              <w:rPr>
                <w:rFonts w:ascii="Calibri" w:hAnsi="Calibri" w:cs="Calibri"/>
                <w:strike/>
                <w:color w:val="000000"/>
              </w:rPr>
              <w:t>1</w:t>
            </w:r>
          </w:p>
        </w:tc>
        <w:tc>
          <w:tcPr>
            <w:tcW w:w="547" w:type="pct"/>
            <w:tcBorders>
              <w:top w:val="single" w:sz="4" w:space="0" w:color="auto"/>
              <w:left w:val="nil"/>
              <w:bottom w:val="single" w:sz="4" w:space="0" w:color="auto"/>
              <w:right w:val="single" w:sz="4" w:space="0" w:color="auto"/>
              <w:tr2bl w:val="single" w:sz="4" w:space="0" w:color="auto"/>
            </w:tcBorders>
          </w:tcPr>
          <w:p w14:paraId="3CF4E44E" w14:textId="77777777" w:rsidR="00F83C43" w:rsidRPr="0011162E" w:rsidRDefault="00F83C43" w:rsidP="00F83C43">
            <w:pPr>
              <w:jc w:val="center"/>
              <w:rPr>
                <w:rFonts w:ascii="Calibri" w:hAnsi="Calibri" w:cs="Calibri"/>
                <w:strike/>
                <w:color w:val="000000"/>
              </w:rPr>
            </w:pPr>
          </w:p>
        </w:tc>
        <w:tc>
          <w:tcPr>
            <w:tcW w:w="426" w:type="pct"/>
            <w:vMerge/>
            <w:tcBorders>
              <w:left w:val="nil"/>
              <w:right w:val="single" w:sz="4" w:space="0" w:color="auto"/>
            </w:tcBorders>
          </w:tcPr>
          <w:p w14:paraId="6FED7422" w14:textId="77777777" w:rsidR="00F83C43" w:rsidRPr="0011162E" w:rsidRDefault="00F83C43" w:rsidP="00F83C43">
            <w:pPr>
              <w:jc w:val="center"/>
              <w:rPr>
                <w:rFonts w:ascii="Calibri" w:hAnsi="Calibri" w:cs="Calibri"/>
                <w:strike/>
                <w:color w:val="000000"/>
              </w:rPr>
            </w:pPr>
          </w:p>
        </w:tc>
        <w:tc>
          <w:tcPr>
            <w:tcW w:w="639" w:type="pct"/>
            <w:tcBorders>
              <w:top w:val="single" w:sz="4" w:space="0" w:color="auto"/>
              <w:left w:val="nil"/>
              <w:bottom w:val="single" w:sz="4" w:space="0" w:color="auto"/>
              <w:right w:val="single" w:sz="4" w:space="0" w:color="auto"/>
              <w:tr2bl w:val="single" w:sz="4" w:space="0" w:color="auto"/>
            </w:tcBorders>
          </w:tcPr>
          <w:p w14:paraId="17B14E4B" w14:textId="77777777" w:rsidR="00F83C43" w:rsidRPr="0011162E" w:rsidRDefault="00F83C43" w:rsidP="00F83C43">
            <w:pPr>
              <w:jc w:val="center"/>
              <w:rPr>
                <w:rFonts w:ascii="Calibri" w:hAnsi="Calibri" w:cs="Calibri"/>
                <w:strike/>
                <w:color w:val="000000"/>
              </w:rPr>
            </w:pPr>
          </w:p>
        </w:tc>
        <w:tc>
          <w:tcPr>
            <w:tcW w:w="639" w:type="pct"/>
            <w:tcBorders>
              <w:top w:val="single" w:sz="4" w:space="0" w:color="auto"/>
              <w:left w:val="single" w:sz="4" w:space="0" w:color="auto"/>
              <w:bottom w:val="single" w:sz="4" w:space="0" w:color="auto"/>
              <w:right w:val="single" w:sz="4" w:space="0" w:color="auto"/>
              <w:tr2bl w:val="single" w:sz="4" w:space="0" w:color="auto"/>
            </w:tcBorders>
          </w:tcPr>
          <w:p w14:paraId="716A7685" w14:textId="5CC1F3C2" w:rsidR="00F83C43" w:rsidRPr="0011162E" w:rsidRDefault="00F83C43" w:rsidP="00F83C43">
            <w:pPr>
              <w:jc w:val="center"/>
              <w:rPr>
                <w:rFonts w:ascii="Calibri" w:hAnsi="Calibri" w:cs="Calibri"/>
                <w:strike/>
                <w:color w:val="000000"/>
              </w:rPr>
            </w:pPr>
          </w:p>
        </w:tc>
      </w:tr>
      <w:tr w:rsidR="00F83C43" w:rsidRPr="00094056" w14:paraId="333969B1" w14:textId="1C51BE49" w:rsidTr="00993CEB">
        <w:trPr>
          <w:trHeight w:val="335"/>
          <w:jc w:val="center"/>
        </w:trPr>
        <w:tc>
          <w:tcPr>
            <w:tcW w:w="186" w:type="pct"/>
            <w:tcBorders>
              <w:top w:val="nil"/>
              <w:left w:val="single" w:sz="4" w:space="0" w:color="auto"/>
              <w:bottom w:val="single" w:sz="4" w:space="0" w:color="auto"/>
              <w:right w:val="single" w:sz="4" w:space="0" w:color="auto"/>
            </w:tcBorders>
            <w:shd w:val="clear" w:color="auto" w:fill="auto"/>
            <w:vAlign w:val="center"/>
            <w:hideMark/>
          </w:tcPr>
          <w:p w14:paraId="1418301B"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4</w:t>
            </w:r>
            <w:r>
              <w:rPr>
                <w:rFonts w:ascii="Calibri" w:hAnsi="Calibri" w:cs="Calibri"/>
                <w:b/>
                <w:bCs/>
                <w:color w:val="000000"/>
                <w:szCs w:val="20"/>
              </w:rPr>
              <w:t>3</w:t>
            </w:r>
          </w:p>
        </w:tc>
        <w:tc>
          <w:tcPr>
            <w:tcW w:w="783" w:type="pct"/>
            <w:tcBorders>
              <w:top w:val="nil"/>
              <w:left w:val="nil"/>
              <w:bottom w:val="single" w:sz="4" w:space="0" w:color="auto"/>
              <w:right w:val="single" w:sz="4" w:space="0" w:color="auto"/>
            </w:tcBorders>
            <w:shd w:val="clear" w:color="auto" w:fill="auto"/>
            <w:vAlign w:val="center"/>
          </w:tcPr>
          <w:p w14:paraId="7EFA4037"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E -Tygodnik Do Rzeczy z dodatkiem Forum Polskiej Gospodarki</w:t>
            </w:r>
          </w:p>
        </w:tc>
        <w:tc>
          <w:tcPr>
            <w:tcW w:w="589" w:type="pct"/>
            <w:tcBorders>
              <w:top w:val="nil"/>
              <w:left w:val="nil"/>
              <w:bottom w:val="single" w:sz="4" w:space="0" w:color="auto"/>
              <w:right w:val="single" w:sz="4" w:space="0" w:color="auto"/>
            </w:tcBorders>
            <w:shd w:val="clear" w:color="auto" w:fill="auto"/>
            <w:vAlign w:val="center"/>
            <w:hideMark/>
          </w:tcPr>
          <w:p w14:paraId="617E77F6"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E</w:t>
            </w:r>
          </w:p>
        </w:tc>
        <w:tc>
          <w:tcPr>
            <w:tcW w:w="483" w:type="pct"/>
            <w:tcBorders>
              <w:top w:val="nil"/>
              <w:left w:val="nil"/>
              <w:bottom w:val="single" w:sz="4" w:space="0" w:color="auto"/>
              <w:right w:val="single" w:sz="4" w:space="0" w:color="auto"/>
              <w:tl2br w:val="single" w:sz="4" w:space="0" w:color="auto"/>
            </w:tcBorders>
            <w:shd w:val="clear" w:color="auto" w:fill="auto"/>
            <w:vAlign w:val="center"/>
            <w:hideMark/>
          </w:tcPr>
          <w:p w14:paraId="4BCD0D7B"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148AFDDB" w14:textId="77777777" w:rsidR="00F83C43" w:rsidRPr="00094056" w:rsidRDefault="00F83C43" w:rsidP="00F83C43">
            <w:pPr>
              <w:jc w:val="center"/>
              <w:rPr>
                <w:rFonts w:ascii="Calibri" w:hAnsi="Calibri" w:cs="Calibri"/>
                <w:color w:val="000000"/>
              </w:rPr>
            </w:pPr>
            <w:r>
              <w:rPr>
                <w:rFonts w:ascii="Calibri" w:hAnsi="Calibri" w:cs="Calibri"/>
                <w:color w:val="000000"/>
              </w:rPr>
              <w:t>1</w:t>
            </w:r>
          </w:p>
        </w:tc>
        <w:tc>
          <w:tcPr>
            <w:tcW w:w="547" w:type="pct"/>
            <w:tcBorders>
              <w:top w:val="nil"/>
              <w:left w:val="nil"/>
              <w:bottom w:val="single" w:sz="4" w:space="0" w:color="auto"/>
              <w:right w:val="single" w:sz="4" w:space="0" w:color="auto"/>
            </w:tcBorders>
          </w:tcPr>
          <w:p w14:paraId="5BE3D837" w14:textId="77777777" w:rsidR="00F83C43" w:rsidRDefault="00F83C43" w:rsidP="00F83C43">
            <w:pPr>
              <w:jc w:val="center"/>
              <w:rPr>
                <w:rFonts w:ascii="Calibri" w:hAnsi="Calibri" w:cs="Calibri"/>
                <w:color w:val="000000"/>
              </w:rPr>
            </w:pPr>
          </w:p>
        </w:tc>
        <w:tc>
          <w:tcPr>
            <w:tcW w:w="426" w:type="pct"/>
            <w:vMerge/>
            <w:tcBorders>
              <w:left w:val="nil"/>
              <w:bottom w:val="single" w:sz="4" w:space="0" w:color="auto"/>
              <w:right w:val="single" w:sz="4" w:space="0" w:color="auto"/>
            </w:tcBorders>
          </w:tcPr>
          <w:p w14:paraId="58737222" w14:textId="77777777" w:rsidR="00F83C43" w:rsidRDefault="00F83C43" w:rsidP="00F83C43">
            <w:pPr>
              <w:jc w:val="center"/>
              <w:rPr>
                <w:rFonts w:ascii="Calibri" w:hAnsi="Calibri" w:cs="Calibri"/>
                <w:color w:val="000000"/>
              </w:rPr>
            </w:pPr>
          </w:p>
        </w:tc>
        <w:tc>
          <w:tcPr>
            <w:tcW w:w="639" w:type="pct"/>
            <w:tcBorders>
              <w:top w:val="single" w:sz="4" w:space="0" w:color="auto"/>
              <w:left w:val="nil"/>
              <w:bottom w:val="single" w:sz="4" w:space="0" w:color="auto"/>
              <w:right w:val="single" w:sz="4" w:space="0" w:color="auto"/>
            </w:tcBorders>
          </w:tcPr>
          <w:p w14:paraId="344C8D1C" w14:textId="77777777" w:rsidR="00F83C43" w:rsidRDefault="00F83C43" w:rsidP="00F83C43">
            <w:pPr>
              <w:jc w:val="center"/>
              <w:rPr>
                <w:rFonts w:ascii="Calibri" w:hAnsi="Calibri" w:cs="Calibri"/>
                <w:color w:val="000000"/>
              </w:rPr>
            </w:pPr>
          </w:p>
        </w:tc>
        <w:tc>
          <w:tcPr>
            <w:tcW w:w="639" w:type="pct"/>
            <w:tcBorders>
              <w:top w:val="single" w:sz="4" w:space="0" w:color="auto"/>
              <w:left w:val="single" w:sz="4" w:space="0" w:color="auto"/>
              <w:bottom w:val="single" w:sz="4" w:space="0" w:color="auto"/>
              <w:right w:val="single" w:sz="4" w:space="0" w:color="auto"/>
            </w:tcBorders>
          </w:tcPr>
          <w:p w14:paraId="06FDB4A4" w14:textId="08154D8B" w:rsidR="00F83C43" w:rsidRDefault="00F83C43" w:rsidP="00F83C43">
            <w:pPr>
              <w:jc w:val="center"/>
              <w:rPr>
                <w:rFonts w:ascii="Calibri" w:hAnsi="Calibri" w:cs="Calibri"/>
                <w:color w:val="000000"/>
              </w:rPr>
            </w:pPr>
          </w:p>
        </w:tc>
      </w:tr>
      <w:tr w:rsidR="00F83C43" w:rsidRPr="00094056" w14:paraId="15BB6515" w14:textId="77777777" w:rsidTr="00F83C43">
        <w:trPr>
          <w:trHeight w:val="335"/>
          <w:jc w:val="center"/>
        </w:trPr>
        <w:tc>
          <w:tcPr>
            <w:tcW w:w="436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3164A31" w14:textId="556F159B" w:rsidR="00F83C43" w:rsidRDefault="00F83C43" w:rsidP="00F83C43">
            <w:pPr>
              <w:jc w:val="right"/>
              <w:rPr>
                <w:rFonts w:ascii="Calibri" w:hAnsi="Calibri" w:cs="Calibri"/>
                <w:color w:val="000000"/>
              </w:rPr>
            </w:pPr>
            <w:r>
              <w:rPr>
                <w:rFonts w:ascii="Calibri" w:hAnsi="Calibri" w:cs="Calibri"/>
                <w:color w:val="000000"/>
              </w:rPr>
              <w:t>Suma</w:t>
            </w:r>
          </w:p>
        </w:tc>
        <w:tc>
          <w:tcPr>
            <w:tcW w:w="639" w:type="pct"/>
            <w:tcBorders>
              <w:top w:val="single" w:sz="4" w:space="0" w:color="auto"/>
              <w:left w:val="single" w:sz="4" w:space="0" w:color="auto"/>
              <w:bottom w:val="single" w:sz="4" w:space="0" w:color="auto"/>
              <w:right w:val="single" w:sz="4" w:space="0" w:color="auto"/>
            </w:tcBorders>
          </w:tcPr>
          <w:p w14:paraId="59290541" w14:textId="77777777" w:rsidR="00F83C43" w:rsidRDefault="00F83C43" w:rsidP="00F83C43">
            <w:pPr>
              <w:jc w:val="center"/>
              <w:rPr>
                <w:rFonts w:ascii="Calibri" w:hAnsi="Calibri" w:cs="Calibri"/>
                <w:color w:val="000000"/>
              </w:rPr>
            </w:pPr>
          </w:p>
        </w:tc>
      </w:tr>
    </w:tbl>
    <w:p w14:paraId="0E54712E" w14:textId="77777777" w:rsidR="00A1338E" w:rsidRDefault="00A1338E" w:rsidP="00CC187A">
      <w:pPr>
        <w:spacing w:before="0" w:line="276" w:lineRule="auto"/>
        <w:rPr>
          <w:rFonts w:cstheme="minorHAnsi"/>
          <w:i/>
          <w:iCs/>
          <w:szCs w:val="20"/>
        </w:rPr>
      </w:pPr>
    </w:p>
    <w:p w14:paraId="39C275A0" w14:textId="77777777" w:rsidR="00255C8A" w:rsidRPr="00025894" w:rsidRDefault="00255C8A" w:rsidP="002C3357">
      <w:pPr>
        <w:spacing w:before="0" w:line="276" w:lineRule="auto"/>
        <w:jc w:val="right"/>
        <w:rPr>
          <w:rFonts w:cstheme="minorHAnsi"/>
          <w:i/>
          <w:iCs/>
          <w:szCs w:val="20"/>
        </w:rPr>
      </w:pPr>
    </w:p>
    <w:p w14:paraId="06B7ABBA" w14:textId="016CE1D8" w:rsidR="00C616CA" w:rsidRPr="006320F2" w:rsidRDefault="00B03B14" w:rsidP="006320F2">
      <w:pPr>
        <w:numPr>
          <w:ilvl w:val="0"/>
          <w:numId w:val="4"/>
        </w:numPr>
        <w:tabs>
          <w:tab w:val="clear" w:pos="502"/>
          <w:tab w:val="num" w:pos="360"/>
          <w:tab w:val="num" w:pos="426"/>
        </w:tabs>
        <w:spacing w:before="0" w:line="276" w:lineRule="auto"/>
        <w:ind w:left="426" w:right="-34" w:hanging="426"/>
        <w:rPr>
          <w:rFonts w:cstheme="minorHAnsi"/>
          <w:szCs w:val="20"/>
        </w:rPr>
      </w:pPr>
      <w:r>
        <w:rPr>
          <w:rFonts w:cstheme="minorHAnsi"/>
          <w:szCs w:val="20"/>
        </w:rPr>
        <w:t>Wykonamy przedmiot zamówienia zgodnie z terminami wskazanymi w pkt 4 WZ.</w:t>
      </w:r>
    </w:p>
    <w:p w14:paraId="31FC11DB" w14:textId="1C2E50A1" w:rsidR="00D6213B" w:rsidRPr="00D500B1" w:rsidRDefault="00D6213B" w:rsidP="00D500B1">
      <w:pPr>
        <w:numPr>
          <w:ilvl w:val="0"/>
          <w:numId w:val="4"/>
        </w:numPr>
        <w:tabs>
          <w:tab w:val="clear" w:pos="502"/>
          <w:tab w:val="num" w:pos="360"/>
          <w:tab w:val="num" w:pos="426"/>
        </w:tabs>
        <w:spacing w:before="0" w:line="276" w:lineRule="auto"/>
        <w:ind w:left="426" w:right="-34" w:hanging="426"/>
        <w:rPr>
          <w:rFonts w:cstheme="minorHAnsi"/>
          <w:szCs w:val="20"/>
        </w:rPr>
      </w:pPr>
      <w:r w:rsidRPr="00D500B1">
        <w:rPr>
          <w:rFonts w:cstheme="minorHAnsi"/>
          <w:szCs w:val="20"/>
        </w:rPr>
        <w:t>Oświadczam(y), że:</w:t>
      </w:r>
    </w:p>
    <w:p w14:paraId="2E45DCE5" w14:textId="0232FE58" w:rsidR="00D6213B" w:rsidRPr="00CC187A" w:rsidRDefault="00AE00EF" w:rsidP="00CC187A">
      <w:pPr>
        <w:pStyle w:val="Akapitzlist"/>
        <w:numPr>
          <w:ilvl w:val="0"/>
          <w:numId w:val="19"/>
        </w:numPr>
        <w:spacing w:after="0"/>
        <w:jc w:val="both"/>
        <w:rPr>
          <w:rFonts w:asciiTheme="minorHAnsi" w:hAnsiTheme="minorHAnsi" w:cstheme="minorHAnsi"/>
          <w:szCs w:val="20"/>
        </w:rPr>
      </w:pPr>
      <w:r w:rsidRPr="00CC187A">
        <w:rPr>
          <w:rFonts w:asciiTheme="minorHAnsi" w:hAnsiTheme="minorHAnsi" w:cstheme="minorHAnsi"/>
          <w:szCs w:val="20"/>
        </w:rPr>
        <w:t xml:space="preserve">jestem(śmy) związany(i) niniejszą </w:t>
      </w:r>
      <w:r w:rsidR="00220350" w:rsidRPr="00CC187A">
        <w:rPr>
          <w:rFonts w:asciiTheme="minorHAnsi" w:hAnsiTheme="minorHAnsi" w:cstheme="minorHAnsi"/>
          <w:szCs w:val="20"/>
        </w:rPr>
        <w:t>o</w:t>
      </w:r>
      <w:r w:rsidRPr="00CC187A">
        <w:rPr>
          <w:rFonts w:asciiTheme="minorHAnsi" w:hAnsiTheme="minorHAnsi" w:cstheme="minorHAnsi"/>
          <w:szCs w:val="20"/>
        </w:rPr>
        <w:t xml:space="preserve">fertą przez okres </w:t>
      </w:r>
      <w:r w:rsidR="00084A18" w:rsidRPr="00CC187A">
        <w:rPr>
          <w:rFonts w:asciiTheme="minorHAnsi" w:hAnsiTheme="minorHAnsi" w:cstheme="minorHAnsi"/>
          <w:b/>
          <w:szCs w:val="20"/>
        </w:rPr>
        <w:t>60</w:t>
      </w:r>
      <w:r w:rsidRPr="00CC187A">
        <w:rPr>
          <w:rFonts w:asciiTheme="minorHAnsi" w:hAnsiTheme="minorHAnsi" w:cstheme="minorHAnsi"/>
          <w:b/>
          <w:bCs/>
          <w:szCs w:val="20"/>
        </w:rPr>
        <w:t xml:space="preserve"> dni</w:t>
      </w:r>
      <w:r w:rsidRPr="00CC187A">
        <w:rPr>
          <w:rFonts w:asciiTheme="minorHAnsi" w:hAnsiTheme="minorHAnsi" w:cstheme="minorHAnsi"/>
          <w:szCs w:val="20"/>
        </w:rPr>
        <w:t xml:space="preserve"> od upływu terminu składania </w:t>
      </w:r>
      <w:r w:rsidR="00C5090F" w:rsidRPr="00CC187A">
        <w:rPr>
          <w:rFonts w:asciiTheme="minorHAnsi" w:hAnsiTheme="minorHAnsi" w:cstheme="minorHAnsi"/>
          <w:szCs w:val="20"/>
        </w:rPr>
        <w:t>o</w:t>
      </w:r>
      <w:r w:rsidRPr="00CC187A">
        <w:rPr>
          <w:rFonts w:asciiTheme="minorHAnsi" w:hAnsiTheme="minorHAnsi" w:cstheme="minorHAnsi"/>
          <w:szCs w:val="20"/>
        </w:rPr>
        <w:t>fert,</w:t>
      </w:r>
    </w:p>
    <w:p w14:paraId="5FD49B33" w14:textId="1935661E" w:rsidR="006320F2" w:rsidRDefault="00AE00EF" w:rsidP="006320F2">
      <w:pPr>
        <w:pStyle w:val="Akapitzlist"/>
        <w:numPr>
          <w:ilvl w:val="0"/>
          <w:numId w:val="19"/>
        </w:numPr>
        <w:spacing w:after="0"/>
        <w:jc w:val="both"/>
        <w:rPr>
          <w:rFonts w:asciiTheme="minorHAnsi" w:hAnsiTheme="minorHAnsi" w:cstheme="minorHAnsi"/>
          <w:szCs w:val="20"/>
        </w:rPr>
      </w:pPr>
      <w:r w:rsidRPr="00CC187A">
        <w:rPr>
          <w:rFonts w:asciiTheme="minorHAnsi" w:hAnsiTheme="minorHAnsi" w:cstheme="minorHAnsi"/>
          <w:szCs w:val="20"/>
        </w:rPr>
        <w:t>zamówienie wykonam(y):</w:t>
      </w:r>
    </w:p>
    <w:p w14:paraId="395AB281" w14:textId="77777777" w:rsidR="00BB330D" w:rsidRPr="00CC187A" w:rsidRDefault="00BB330D" w:rsidP="00BB330D">
      <w:pPr>
        <w:pStyle w:val="Akapitzlist"/>
        <w:spacing w:after="0"/>
        <w:jc w:val="both"/>
        <w:rPr>
          <w:rFonts w:asciiTheme="minorHAnsi" w:hAnsiTheme="minorHAnsi" w:cstheme="minorHAnsi"/>
          <w:szCs w:val="20"/>
        </w:rPr>
      </w:pPr>
      <w:r w:rsidRPr="00CC187A">
        <w:rPr>
          <w:rFonts w:asciiTheme="minorHAnsi" w:hAnsiTheme="minorHAnsi" w:cstheme="minorHAnsi"/>
          <w:szCs w:val="20"/>
        </w:rPr>
        <w:fldChar w:fldCharType="begin">
          <w:ffData>
            <w:name w:val="Wybór1"/>
            <w:enabled/>
            <w:calcOnExit w:val="0"/>
            <w:checkBox>
              <w:sizeAuto/>
              <w:default w:val="0"/>
            </w:checkBox>
          </w:ffData>
        </w:fldChar>
      </w:r>
      <w:r w:rsidRPr="00CC187A">
        <w:rPr>
          <w:rFonts w:asciiTheme="minorHAnsi" w:hAnsiTheme="minorHAnsi" w:cstheme="minorHAnsi"/>
          <w:szCs w:val="20"/>
        </w:rPr>
        <w:instrText xml:space="preserve"> FORMCHECKBOX </w:instrText>
      </w:r>
      <w:r w:rsidR="009613FE">
        <w:rPr>
          <w:rFonts w:asciiTheme="minorHAnsi" w:hAnsiTheme="minorHAnsi" w:cstheme="minorHAnsi"/>
          <w:szCs w:val="20"/>
        </w:rPr>
      </w:r>
      <w:r w:rsidR="009613FE">
        <w:rPr>
          <w:rFonts w:asciiTheme="minorHAnsi" w:hAnsiTheme="minorHAnsi" w:cstheme="minorHAnsi"/>
          <w:szCs w:val="20"/>
        </w:rPr>
        <w:fldChar w:fldCharType="separate"/>
      </w:r>
      <w:r w:rsidRPr="00CC187A">
        <w:rPr>
          <w:rFonts w:asciiTheme="minorHAnsi" w:hAnsiTheme="minorHAnsi" w:cstheme="minorHAnsi"/>
          <w:szCs w:val="20"/>
        </w:rPr>
        <w:fldChar w:fldCharType="end"/>
      </w:r>
      <w:r w:rsidRPr="00CC187A">
        <w:rPr>
          <w:rFonts w:asciiTheme="minorHAnsi" w:hAnsiTheme="minorHAnsi" w:cstheme="minorHAnsi"/>
          <w:szCs w:val="20"/>
        </w:rPr>
        <w:t xml:space="preserve"> </w:t>
      </w:r>
      <w:r w:rsidRPr="00CC187A">
        <w:rPr>
          <w:rFonts w:asciiTheme="minorHAnsi" w:hAnsiTheme="minorHAnsi" w:cstheme="minorHAnsi"/>
          <w:b/>
          <w:bCs/>
          <w:szCs w:val="20"/>
        </w:rPr>
        <w:t>samodzielnie/</w:t>
      </w:r>
      <w:r w:rsidRPr="00CC187A">
        <w:rPr>
          <w:rFonts w:asciiTheme="minorHAnsi" w:hAnsiTheme="minorHAnsi" w:cstheme="minorHAnsi"/>
          <w:szCs w:val="20"/>
        </w:rPr>
        <w:fldChar w:fldCharType="begin">
          <w:ffData>
            <w:name w:val="Wybór1"/>
            <w:enabled/>
            <w:calcOnExit w:val="0"/>
            <w:checkBox>
              <w:sizeAuto/>
              <w:default w:val="0"/>
            </w:checkBox>
          </w:ffData>
        </w:fldChar>
      </w:r>
      <w:r w:rsidRPr="00CC187A">
        <w:rPr>
          <w:rFonts w:asciiTheme="minorHAnsi" w:hAnsiTheme="minorHAnsi" w:cstheme="minorHAnsi"/>
          <w:szCs w:val="20"/>
        </w:rPr>
        <w:instrText xml:space="preserve"> FORMCHECKBOX </w:instrText>
      </w:r>
      <w:r w:rsidR="009613FE">
        <w:rPr>
          <w:rFonts w:asciiTheme="minorHAnsi" w:hAnsiTheme="minorHAnsi" w:cstheme="minorHAnsi"/>
          <w:szCs w:val="20"/>
        </w:rPr>
      </w:r>
      <w:r w:rsidR="009613FE">
        <w:rPr>
          <w:rFonts w:asciiTheme="minorHAnsi" w:hAnsiTheme="minorHAnsi" w:cstheme="minorHAnsi"/>
          <w:szCs w:val="20"/>
        </w:rPr>
        <w:fldChar w:fldCharType="separate"/>
      </w:r>
      <w:r w:rsidRPr="00CC187A">
        <w:rPr>
          <w:rFonts w:asciiTheme="minorHAnsi" w:hAnsiTheme="minorHAnsi" w:cstheme="minorHAnsi"/>
          <w:szCs w:val="20"/>
        </w:rPr>
        <w:fldChar w:fldCharType="end"/>
      </w:r>
      <w:r w:rsidRPr="00CC187A">
        <w:rPr>
          <w:rFonts w:asciiTheme="minorHAnsi" w:hAnsiTheme="minorHAnsi" w:cstheme="minorHAnsi"/>
          <w:szCs w:val="20"/>
        </w:rPr>
        <w:t xml:space="preserve"> </w:t>
      </w:r>
      <w:r w:rsidRPr="00CC187A">
        <w:rPr>
          <w:rFonts w:asciiTheme="minorHAnsi" w:hAnsiTheme="minorHAnsi" w:cstheme="minorHAnsi"/>
          <w:b/>
          <w:szCs w:val="20"/>
        </w:rPr>
        <w:t>z udziałem podwykonawców</w:t>
      </w:r>
    </w:p>
    <w:p w14:paraId="677ECD76" w14:textId="77777777" w:rsidR="00BB330D" w:rsidRPr="00CC187A" w:rsidRDefault="00BB330D" w:rsidP="00BB330D">
      <w:pPr>
        <w:pStyle w:val="Listapunktowana"/>
        <w:widowControl w:val="0"/>
        <w:tabs>
          <w:tab w:val="clear" w:pos="360"/>
        </w:tabs>
        <w:spacing w:before="0" w:line="276" w:lineRule="auto"/>
        <w:ind w:left="720"/>
        <w:rPr>
          <w:rFonts w:cstheme="minorHAnsi"/>
          <w:szCs w:val="20"/>
        </w:rPr>
      </w:pPr>
      <w:r w:rsidRPr="00CC187A">
        <w:rPr>
          <w:rFonts w:cstheme="minorHAnsi"/>
          <w:szCs w:val="20"/>
        </w:rPr>
        <w:t xml:space="preserve">Części </w:t>
      </w:r>
      <w:r w:rsidRPr="00CC187A">
        <w:rPr>
          <w:rFonts w:cstheme="minorHAnsi"/>
          <w:color w:val="000000"/>
          <w:szCs w:val="20"/>
        </w:rPr>
        <w:t>zamówienia</w:t>
      </w:r>
      <w:r w:rsidRPr="00CC187A">
        <w:rPr>
          <w:rFonts w:cstheme="minorHAnsi"/>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BB330D" w:rsidRPr="00CC187A" w14:paraId="1655744E" w14:textId="77777777" w:rsidTr="00BB330D">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069D1677" w14:textId="77777777" w:rsidR="00BB330D" w:rsidRPr="00CC187A" w:rsidRDefault="00BB330D" w:rsidP="00BB330D">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3738A9A" w14:textId="77777777" w:rsidR="00BB330D" w:rsidRPr="00CC187A" w:rsidRDefault="00BB330D" w:rsidP="00BB330D">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129918B4" w14:textId="77777777" w:rsidR="00BB330D" w:rsidRPr="00CC187A" w:rsidRDefault="00BB330D" w:rsidP="00BB330D">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Części zamówienia</w:t>
            </w:r>
          </w:p>
        </w:tc>
      </w:tr>
      <w:tr w:rsidR="00BB330D" w:rsidRPr="00CC187A" w14:paraId="67CE47F3" w14:textId="77777777" w:rsidTr="00BB330D">
        <w:tc>
          <w:tcPr>
            <w:tcW w:w="563" w:type="dxa"/>
            <w:tcBorders>
              <w:top w:val="single" w:sz="4" w:space="0" w:color="auto"/>
              <w:left w:val="single" w:sz="4" w:space="0" w:color="auto"/>
              <w:bottom w:val="single" w:sz="4" w:space="0" w:color="auto"/>
              <w:right w:val="single" w:sz="4" w:space="0" w:color="auto"/>
            </w:tcBorders>
          </w:tcPr>
          <w:p w14:paraId="675B8FAD" w14:textId="77777777" w:rsidR="00BB330D" w:rsidRPr="00CC187A" w:rsidRDefault="00BB330D" w:rsidP="00BB330D">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1.</w:t>
            </w:r>
          </w:p>
        </w:tc>
        <w:tc>
          <w:tcPr>
            <w:tcW w:w="3686" w:type="dxa"/>
            <w:tcBorders>
              <w:top w:val="single" w:sz="4" w:space="0" w:color="auto"/>
              <w:left w:val="single" w:sz="4" w:space="0" w:color="auto"/>
              <w:bottom w:val="single" w:sz="4" w:space="0" w:color="auto"/>
              <w:right w:val="single" w:sz="4" w:space="0" w:color="auto"/>
            </w:tcBorders>
          </w:tcPr>
          <w:p w14:paraId="3EA3DAA8" w14:textId="77777777" w:rsidR="00BB330D" w:rsidRPr="00CC187A" w:rsidRDefault="00BB330D" w:rsidP="00BB330D">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2F082DB5" w14:textId="77777777" w:rsidR="00BB330D" w:rsidRPr="00CC187A" w:rsidRDefault="00BB330D" w:rsidP="00BB330D">
            <w:pPr>
              <w:widowControl w:val="0"/>
              <w:spacing w:before="0" w:line="276" w:lineRule="auto"/>
              <w:contextualSpacing/>
              <w:jc w:val="center"/>
              <w:rPr>
                <w:rFonts w:asciiTheme="minorHAnsi" w:hAnsiTheme="minorHAnsi" w:cstheme="minorHAnsi"/>
                <w:szCs w:val="20"/>
              </w:rPr>
            </w:pPr>
          </w:p>
        </w:tc>
      </w:tr>
      <w:tr w:rsidR="00BB330D" w:rsidRPr="00CC187A" w14:paraId="14CC4E45" w14:textId="77777777" w:rsidTr="00BB330D">
        <w:tc>
          <w:tcPr>
            <w:tcW w:w="563" w:type="dxa"/>
            <w:tcBorders>
              <w:top w:val="single" w:sz="4" w:space="0" w:color="auto"/>
              <w:left w:val="single" w:sz="4" w:space="0" w:color="auto"/>
              <w:bottom w:val="single" w:sz="4" w:space="0" w:color="auto"/>
              <w:right w:val="single" w:sz="4" w:space="0" w:color="auto"/>
            </w:tcBorders>
          </w:tcPr>
          <w:p w14:paraId="6FAB3541" w14:textId="77777777" w:rsidR="00BB330D" w:rsidRPr="00CC187A" w:rsidRDefault="00BB330D" w:rsidP="00BB330D">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2.</w:t>
            </w:r>
          </w:p>
        </w:tc>
        <w:tc>
          <w:tcPr>
            <w:tcW w:w="3686" w:type="dxa"/>
            <w:tcBorders>
              <w:top w:val="single" w:sz="4" w:space="0" w:color="auto"/>
              <w:left w:val="single" w:sz="4" w:space="0" w:color="auto"/>
              <w:bottom w:val="single" w:sz="4" w:space="0" w:color="auto"/>
              <w:right w:val="single" w:sz="4" w:space="0" w:color="auto"/>
            </w:tcBorders>
          </w:tcPr>
          <w:p w14:paraId="1626E1BF" w14:textId="77777777" w:rsidR="00BB330D" w:rsidRPr="00CC187A" w:rsidRDefault="00BB330D" w:rsidP="00BB330D">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6CAF1BD9" w14:textId="77777777" w:rsidR="00BB330D" w:rsidRPr="00CC187A" w:rsidRDefault="00BB330D" w:rsidP="00BB330D">
            <w:pPr>
              <w:widowControl w:val="0"/>
              <w:spacing w:before="0" w:line="276" w:lineRule="auto"/>
              <w:contextualSpacing/>
              <w:jc w:val="center"/>
              <w:rPr>
                <w:rFonts w:asciiTheme="minorHAnsi" w:hAnsiTheme="minorHAnsi" w:cstheme="minorHAnsi"/>
                <w:szCs w:val="20"/>
              </w:rPr>
            </w:pPr>
          </w:p>
        </w:tc>
      </w:tr>
    </w:tbl>
    <w:tbl>
      <w:tblPr>
        <w:tblW w:w="9639" w:type="dxa"/>
        <w:tblLayout w:type="fixed"/>
        <w:tblCellMar>
          <w:left w:w="70" w:type="dxa"/>
          <w:right w:w="70" w:type="dxa"/>
        </w:tblCellMar>
        <w:tblLook w:val="0000" w:firstRow="0" w:lastRow="0" w:firstColumn="0" w:lastColumn="0" w:noHBand="0" w:noVBand="0"/>
      </w:tblPr>
      <w:tblGrid>
        <w:gridCol w:w="9639"/>
      </w:tblGrid>
      <w:tr w:rsidR="00BB330D" w:rsidRPr="00CC187A" w14:paraId="36D221C8" w14:textId="77777777" w:rsidTr="00BB330D">
        <w:trPr>
          <w:trHeight w:val="281"/>
        </w:trPr>
        <w:tc>
          <w:tcPr>
            <w:tcW w:w="9639" w:type="dxa"/>
            <w:vAlign w:val="bottom"/>
          </w:tcPr>
          <w:p w14:paraId="7CE3590C" w14:textId="77777777" w:rsidR="00BB330D" w:rsidRPr="00CC187A" w:rsidRDefault="00BB330D" w:rsidP="00BB330D">
            <w:pPr>
              <w:widowControl w:val="0"/>
              <w:tabs>
                <w:tab w:val="left" w:pos="709"/>
              </w:tabs>
              <w:spacing w:before="0" w:line="276" w:lineRule="auto"/>
              <w:ind w:left="639"/>
              <w:contextualSpacing/>
              <w:rPr>
                <w:rFonts w:cstheme="minorHAnsi"/>
                <w:color w:val="000000"/>
                <w:szCs w:val="20"/>
              </w:rPr>
            </w:pPr>
            <w:r w:rsidRPr="00CC187A">
              <w:rPr>
                <w:rFonts w:cstheme="minorHAnsi"/>
                <w:color w:val="000000"/>
                <w:szCs w:val="20"/>
              </w:rPr>
              <w:t>Jednocześnie oświadczam(y), iż:</w:t>
            </w:r>
          </w:p>
          <w:p w14:paraId="38DC131A" w14:textId="77777777" w:rsidR="00BB330D" w:rsidRPr="00CC187A" w:rsidRDefault="00BB330D" w:rsidP="00334497">
            <w:pPr>
              <w:pStyle w:val="Akapitzlist"/>
              <w:widowControl w:val="0"/>
              <w:numPr>
                <w:ilvl w:val="2"/>
                <w:numId w:val="46"/>
              </w:numPr>
              <w:tabs>
                <w:tab w:val="left" w:pos="709"/>
              </w:tabs>
              <w:spacing w:after="0"/>
              <w:ind w:left="918"/>
              <w:jc w:val="both"/>
              <w:rPr>
                <w:rFonts w:asciiTheme="minorHAnsi" w:hAnsiTheme="minorHAnsi" w:cstheme="minorHAnsi"/>
                <w:color w:val="000000"/>
                <w:szCs w:val="20"/>
              </w:rPr>
            </w:pPr>
            <w:r w:rsidRPr="00CC187A">
              <w:rPr>
                <w:rFonts w:asciiTheme="minorHAnsi" w:hAnsiTheme="minorHAnsi" w:cstheme="minorHAnsi"/>
                <w:color w:val="000000"/>
                <w:szCs w:val="20"/>
              </w:rPr>
              <w:t>za działania i zaniechania wyżej wymienionych podwykonawców ponoszę(simy) pełną odpowiedzialność w stosunku do Zamawiającego jak za swoje własne.</w:t>
            </w:r>
          </w:p>
          <w:p w14:paraId="6DD59C17" w14:textId="77777777" w:rsidR="00BB330D" w:rsidRPr="00C616CA" w:rsidRDefault="00BB330D" w:rsidP="00334497">
            <w:pPr>
              <w:pStyle w:val="Akapitzlist"/>
              <w:widowControl w:val="0"/>
              <w:numPr>
                <w:ilvl w:val="2"/>
                <w:numId w:val="46"/>
              </w:numPr>
              <w:tabs>
                <w:tab w:val="left" w:pos="709"/>
              </w:tabs>
              <w:spacing w:after="0"/>
              <w:ind w:left="918"/>
              <w:jc w:val="both"/>
              <w:rPr>
                <w:rFonts w:asciiTheme="minorHAnsi" w:hAnsiTheme="minorHAnsi" w:cstheme="minorHAnsi"/>
                <w:color w:val="000000"/>
                <w:szCs w:val="20"/>
              </w:rPr>
            </w:pPr>
            <w:r w:rsidRPr="00CC187A">
              <w:rPr>
                <w:rFonts w:asciiTheme="minorHAnsi" w:hAnsiTheme="minorHAnsi" w:cstheme="minorHAnsi"/>
                <w:color w:val="000000"/>
                <w:szCs w:val="20"/>
              </w:rPr>
              <w:t>będziemy korzystać z podwykonawców, w stosunku, do których nie znajdują zastosowania przesłanki określone w pkt 16.1. lit a) – i) WZ;</w:t>
            </w:r>
          </w:p>
        </w:tc>
      </w:tr>
    </w:tbl>
    <w:p w14:paraId="74C436C1" w14:textId="77777777" w:rsidR="009E5768" w:rsidRPr="00A1338E" w:rsidRDefault="009E5768" w:rsidP="00A1338E">
      <w:pPr>
        <w:pStyle w:val="Akapitzlist"/>
        <w:numPr>
          <w:ilvl w:val="0"/>
          <w:numId w:val="19"/>
        </w:numPr>
        <w:spacing w:after="0"/>
        <w:jc w:val="both"/>
        <w:rPr>
          <w:rFonts w:asciiTheme="minorHAnsi" w:hAnsiTheme="minorHAnsi" w:cstheme="minorHAnsi"/>
          <w:szCs w:val="20"/>
        </w:rPr>
      </w:pPr>
      <w:r w:rsidRPr="00A1338E">
        <w:rPr>
          <w:rFonts w:asciiTheme="minorHAnsi" w:hAnsiTheme="minorHAnsi" w:cstheme="minorHAnsi"/>
          <w:szCs w:val="20"/>
        </w:rPr>
        <w:t>spełniam(y) warunki udziału w postępowaniu określone w pkt 5 WZ,</w:t>
      </w:r>
    </w:p>
    <w:p w14:paraId="267586B9" w14:textId="77777777" w:rsidR="009E5768" w:rsidRPr="00A1338E" w:rsidRDefault="009E5768" w:rsidP="00A1338E">
      <w:pPr>
        <w:pStyle w:val="Akapitzlist"/>
        <w:numPr>
          <w:ilvl w:val="0"/>
          <w:numId w:val="19"/>
        </w:numPr>
        <w:spacing w:after="0"/>
        <w:jc w:val="both"/>
        <w:rPr>
          <w:rFonts w:asciiTheme="minorHAnsi" w:hAnsiTheme="minorHAnsi" w:cstheme="minorHAnsi"/>
          <w:szCs w:val="20"/>
        </w:rPr>
      </w:pPr>
      <w:r w:rsidRPr="00A1338E">
        <w:rPr>
          <w:rFonts w:asciiTheme="minorHAnsi" w:hAnsiTheme="minorHAnsi" w:cstheme="minorHAnsi"/>
          <w:szCs w:val="20"/>
        </w:rPr>
        <w:t>otrzymałem(liśmy) wszelkie informacje konieczne do przygotowania oferty,</w:t>
      </w:r>
    </w:p>
    <w:p w14:paraId="05BE1D62" w14:textId="77777777" w:rsidR="009E5768" w:rsidRPr="00A1338E" w:rsidRDefault="009E5768" w:rsidP="00A1338E">
      <w:pPr>
        <w:pStyle w:val="Akapitzlist"/>
        <w:numPr>
          <w:ilvl w:val="0"/>
          <w:numId w:val="19"/>
        </w:numPr>
        <w:spacing w:after="0"/>
        <w:jc w:val="both"/>
        <w:rPr>
          <w:rFonts w:asciiTheme="minorHAnsi" w:hAnsiTheme="minorHAnsi" w:cstheme="minorHAnsi"/>
          <w:szCs w:val="20"/>
        </w:rPr>
      </w:pPr>
      <w:r w:rsidRPr="00A1338E">
        <w:rPr>
          <w:rFonts w:asciiTheme="minorHAnsi" w:hAnsiTheme="minorHAnsi" w:cstheme="minorHAnsi"/>
          <w:szCs w:val="20"/>
        </w:rPr>
        <w:t>wyrażamy zgodę na wprowadzenie skanu naszej oferty do Platformy Zakupowej Zamawiającego,</w:t>
      </w:r>
    </w:p>
    <w:p w14:paraId="6979F897" w14:textId="3C0B8F8A" w:rsidR="009E5768" w:rsidRPr="00A1338E" w:rsidRDefault="009E5768" w:rsidP="00A1338E">
      <w:pPr>
        <w:pStyle w:val="Akapitzlist"/>
        <w:numPr>
          <w:ilvl w:val="0"/>
          <w:numId w:val="19"/>
        </w:numPr>
        <w:spacing w:after="0"/>
        <w:jc w:val="both"/>
        <w:rPr>
          <w:rFonts w:asciiTheme="minorHAnsi" w:hAnsiTheme="minorHAnsi" w:cstheme="minorHAnsi"/>
          <w:szCs w:val="20"/>
        </w:rPr>
      </w:pPr>
      <w:r w:rsidRPr="00A1338E">
        <w:rPr>
          <w:rFonts w:asciiTheme="minorHAnsi" w:hAnsiTheme="minorHAnsi" w:cstheme="minorHAnsi"/>
          <w:szCs w:val="20"/>
        </w:rPr>
        <w:lastRenderedPageBreak/>
        <w:t>akceptuję(emy) treść Warunków Zamówienia i w razie wybrania mojej (naszej) oferty zobowiązuję(emy) się do podpisania Umowy, zgodnej z projektem stanowiącym Załącznik nr 8 do Warunków Zamówienia,</w:t>
      </w:r>
    </w:p>
    <w:p w14:paraId="07429758" w14:textId="77777777" w:rsidR="009E5768" w:rsidRPr="00A1338E" w:rsidRDefault="009E5768" w:rsidP="00A1338E">
      <w:pPr>
        <w:pStyle w:val="Akapitzlist"/>
        <w:numPr>
          <w:ilvl w:val="0"/>
          <w:numId w:val="19"/>
        </w:numPr>
        <w:spacing w:after="0"/>
        <w:jc w:val="both"/>
        <w:rPr>
          <w:rFonts w:asciiTheme="minorHAnsi" w:hAnsiTheme="minorHAnsi" w:cstheme="minorHAnsi"/>
          <w:szCs w:val="20"/>
        </w:rPr>
      </w:pPr>
      <w:r w:rsidRPr="00A1338E">
        <w:rPr>
          <w:rFonts w:asciiTheme="minorHAnsi" w:hAnsiTheme="minorHAnsi" w:cstheme="minorHAnsi"/>
          <w:szCs w:val="20"/>
        </w:rPr>
        <w:t>wszelkie informacje zawarte w formularzu oferty wraz z załącznikami są zgodne ze stanem faktycznym,</w:t>
      </w:r>
    </w:p>
    <w:p w14:paraId="20B4C052" w14:textId="77777777" w:rsidR="009E5768" w:rsidRPr="00A1338E" w:rsidRDefault="009E5768" w:rsidP="00A1338E">
      <w:pPr>
        <w:pStyle w:val="Akapitzlist"/>
        <w:numPr>
          <w:ilvl w:val="0"/>
          <w:numId w:val="19"/>
        </w:numPr>
        <w:spacing w:after="0"/>
        <w:jc w:val="both"/>
        <w:rPr>
          <w:rFonts w:asciiTheme="minorHAnsi" w:hAnsiTheme="minorHAnsi" w:cstheme="minorHAnsi"/>
          <w:szCs w:val="20"/>
        </w:rPr>
      </w:pPr>
      <w:r w:rsidRPr="00A1338E">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5142C9DA" w14:textId="77777777" w:rsidR="009E5768" w:rsidRPr="00A1338E" w:rsidRDefault="009E5768" w:rsidP="00A1338E">
      <w:pPr>
        <w:pStyle w:val="Akapitzlist"/>
        <w:numPr>
          <w:ilvl w:val="0"/>
          <w:numId w:val="19"/>
        </w:numPr>
        <w:spacing w:after="0"/>
        <w:jc w:val="both"/>
        <w:rPr>
          <w:rFonts w:asciiTheme="minorHAnsi" w:hAnsiTheme="minorHAnsi" w:cstheme="minorHAnsi"/>
          <w:szCs w:val="20"/>
        </w:rPr>
      </w:pPr>
      <w:r w:rsidRPr="00A1338E">
        <w:rPr>
          <w:rFonts w:asciiTheme="minorHAnsi" w:hAnsiTheme="minorHAnsi" w:cstheme="minorHAnsi"/>
          <w:szCs w:val="20"/>
        </w:rPr>
        <w:t xml:space="preserve">zapoznałem(liśmy) się z postanowieniami kodeksu postępowania dla dostawców i partnerów biznesowych Grupy ENEA („Kodeksu Kontrahentów Grupy ENEA”), dostępnymi pod adresem </w:t>
      </w:r>
      <w:hyperlink r:id="rId23" w:history="1">
        <w:r w:rsidRPr="00A1338E">
          <w:rPr>
            <w:rFonts w:asciiTheme="minorHAnsi" w:hAnsiTheme="minorHAnsi"/>
          </w:rPr>
          <w:t>https://www.enea.pl/pl/grupaenea/compliance/kodeks-kontrahentow</w:t>
        </w:r>
      </w:hyperlink>
      <w:r w:rsidRPr="00A1338E">
        <w:rPr>
          <w:rFonts w:asciiTheme="minorHAnsi" w:hAnsiTheme="minorHAnsi" w:cstheme="minorHAnsi"/>
          <w:szCs w:val="20"/>
        </w:rPr>
        <w:t xml:space="preserve"> oraz zobowiązuję(emy) się do ich przestrzegania na etapie realizacji zamówienia, </w:t>
      </w:r>
    </w:p>
    <w:p w14:paraId="7F132AF4" w14:textId="77777777" w:rsidR="009E5768" w:rsidRPr="009D61B0" w:rsidRDefault="009E5768" w:rsidP="009E5768">
      <w:pPr>
        <w:pStyle w:val="Akapitzlist"/>
        <w:numPr>
          <w:ilvl w:val="0"/>
          <w:numId w:val="19"/>
        </w:numPr>
        <w:spacing w:after="0"/>
        <w:jc w:val="both"/>
        <w:rPr>
          <w:rFonts w:asciiTheme="minorHAnsi" w:hAnsiTheme="minorHAnsi" w:cstheme="minorHAnsi"/>
          <w:szCs w:val="20"/>
        </w:rPr>
      </w:pPr>
      <w:r w:rsidRPr="009D61B0">
        <w:rPr>
          <w:rFonts w:asciiTheme="minorHAnsi" w:hAnsiTheme="minorHAnsi" w:cstheme="minorHAnsi"/>
          <w:szCs w:val="20"/>
        </w:rPr>
        <w:t>w terminie 3 dni od zawarcia umowy, przekażemy Koordynatorowi umowy kod(y) PKWiU, który(e) dotyczą przedmiotu umowy i będą następnie wskazywane na wystawionej przez nas fakturze VAT,</w:t>
      </w:r>
    </w:p>
    <w:p w14:paraId="1D63D58B" w14:textId="77777777" w:rsidR="009E5768" w:rsidRPr="009D61B0" w:rsidRDefault="009E5768" w:rsidP="009E5768">
      <w:pPr>
        <w:numPr>
          <w:ilvl w:val="0"/>
          <w:numId w:val="19"/>
        </w:numPr>
        <w:spacing w:before="0" w:line="276" w:lineRule="auto"/>
        <w:rPr>
          <w:rFonts w:cstheme="minorHAnsi"/>
          <w:szCs w:val="20"/>
        </w:rPr>
      </w:pPr>
      <w:r w:rsidRPr="009D61B0">
        <w:rPr>
          <w:rFonts w:cstheme="minorHAnsi"/>
          <w:szCs w:val="20"/>
        </w:rPr>
        <w:t xml:space="preserve">jesteśmy podmiotem, w którym Skarb Państwa posiada bezpośrednio lub pośrednio udziały [dodatkowa informacja do celów statystycznych]: </w:t>
      </w:r>
    </w:p>
    <w:p w14:paraId="1A03F590" w14:textId="77777777" w:rsidR="009E5768" w:rsidRPr="009D61B0" w:rsidRDefault="009E5768" w:rsidP="009E5768">
      <w:pPr>
        <w:spacing w:before="0" w:line="276" w:lineRule="auto"/>
        <w:ind w:left="720"/>
        <w:rPr>
          <w:rFonts w:cstheme="minorHAnsi"/>
          <w:szCs w:val="20"/>
        </w:rPr>
      </w:pPr>
      <w:r w:rsidRPr="009D61B0">
        <w:rPr>
          <w:rFonts w:cstheme="minorHAnsi"/>
          <w:szCs w:val="20"/>
        </w:rPr>
        <w:fldChar w:fldCharType="begin">
          <w:ffData>
            <w:name w:val="Wybór1"/>
            <w:enabled/>
            <w:calcOnExit w:val="0"/>
            <w:checkBox>
              <w:sizeAuto/>
              <w:default w:val="0"/>
            </w:checkBox>
          </w:ffData>
        </w:fldChar>
      </w:r>
      <w:r w:rsidRPr="009D61B0">
        <w:rPr>
          <w:rFonts w:cstheme="minorHAnsi"/>
          <w:szCs w:val="20"/>
        </w:rPr>
        <w:instrText xml:space="preserve"> FORMCHECKBOX </w:instrText>
      </w:r>
      <w:r w:rsidR="009613FE">
        <w:rPr>
          <w:rFonts w:cstheme="minorHAnsi"/>
          <w:szCs w:val="20"/>
        </w:rPr>
      </w:r>
      <w:r w:rsidR="009613FE">
        <w:rPr>
          <w:rFonts w:cstheme="minorHAnsi"/>
          <w:szCs w:val="20"/>
        </w:rPr>
        <w:fldChar w:fldCharType="separate"/>
      </w:r>
      <w:r w:rsidRPr="009D61B0">
        <w:rPr>
          <w:rFonts w:cstheme="minorHAnsi"/>
          <w:szCs w:val="20"/>
        </w:rPr>
        <w:fldChar w:fldCharType="end"/>
      </w:r>
      <w:r w:rsidRPr="009D61B0">
        <w:rPr>
          <w:rFonts w:cstheme="minorHAnsi"/>
          <w:szCs w:val="20"/>
        </w:rPr>
        <w:t xml:space="preserve"> tak / </w:t>
      </w:r>
      <w:r w:rsidRPr="009D61B0">
        <w:rPr>
          <w:rFonts w:cstheme="minorHAnsi"/>
          <w:szCs w:val="20"/>
        </w:rPr>
        <w:fldChar w:fldCharType="begin">
          <w:ffData>
            <w:name w:val="Wybór2"/>
            <w:enabled/>
            <w:calcOnExit w:val="0"/>
            <w:checkBox>
              <w:sizeAuto/>
              <w:default w:val="0"/>
            </w:checkBox>
          </w:ffData>
        </w:fldChar>
      </w:r>
      <w:r w:rsidRPr="009D61B0">
        <w:rPr>
          <w:rFonts w:cstheme="minorHAnsi"/>
          <w:szCs w:val="20"/>
        </w:rPr>
        <w:instrText xml:space="preserve"> FORMCHECKBOX </w:instrText>
      </w:r>
      <w:r w:rsidR="009613FE">
        <w:rPr>
          <w:rFonts w:cstheme="minorHAnsi"/>
          <w:szCs w:val="20"/>
        </w:rPr>
      </w:r>
      <w:r w:rsidR="009613FE">
        <w:rPr>
          <w:rFonts w:cstheme="minorHAnsi"/>
          <w:szCs w:val="20"/>
        </w:rPr>
        <w:fldChar w:fldCharType="separate"/>
      </w:r>
      <w:r w:rsidRPr="009D61B0">
        <w:rPr>
          <w:rFonts w:cstheme="minorHAnsi"/>
          <w:szCs w:val="20"/>
        </w:rPr>
        <w:fldChar w:fldCharType="end"/>
      </w:r>
      <w:r w:rsidRPr="009D61B0">
        <w:rPr>
          <w:rFonts w:cstheme="minorHAnsi"/>
          <w:szCs w:val="20"/>
        </w:rPr>
        <w:t xml:space="preserve"> nie</w:t>
      </w:r>
    </w:p>
    <w:p w14:paraId="24F05467" w14:textId="77777777" w:rsidR="009E5768" w:rsidRPr="009D61B0" w:rsidRDefault="009E5768" w:rsidP="009E5768">
      <w:pPr>
        <w:pStyle w:val="Akapitzlist"/>
        <w:numPr>
          <w:ilvl w:val="0"/>
          <w:numId w:val="19"/>
        </w:numPr>
        <w:spacing w:after="0"/>
        <w:jc w:val="both"/>
        <w:rPr>
          <w:rFonts w:asciiTheme="minorHAnsi" w:hAnsiTheme="minorHAnsi" w:cstheme="minorHAnsi"/>
          <w:szCs w:val="20"/>
        </w:rPr>
      </w:pPr>
      <w:r w:rsidRPr="009D61B0">
        <w:rPr>
          <w:rFonts w:asciiTheme="minorHAnsi" w:hAnsiTheme="minorHAnsi" w:cstheme="minorHAnsi"/>
          <w:szCs w:val="20"/>
        </w:rPr>
        <w:t>osobą uprawnioną do udzielania wyjaśnień Zamawiającemu w imieniu Wykonawcy jest:</w:t>
      </w:r>
    </w:p>
    <w:p w14:paraId="32E2CB03" w14:textId="77777777" w:rsidR="009E5768" w:rsidRPr="009D61B0" w:rsidRDefault="009E5768" w:rsidP="009E5768">
      <w:pPr>
        <w:pStyle w:val="Akapitzlist"/>
        <w:spacing w:after="0"/>
        <w:ind w:left="714"/>
        <w:jc w:val="both"/>
        <w:rPr>
          <w:rFonts w:asciiTheme="minorHAnsi" w:hAnsiTheme="minorHAnsi" w:cstheme="minorHAnsi"/>
          <w:iCs/>
          <w:szCs w:val="20"/>
        </w:rPr>
      </w:pPr>
      <w:r w:rsidRPr="009D61B0">
        <w:rPr>
          <w:rFonts w:asciiTheme="minorHAnsi" w:hAnsiTheme="minorHAnsi" w:cstheme="minorHAnsi"/>
          <w:iCs/>
          <w:szCs w:val="20"/>
        </w:rPr>
        <w:t>Pan(i) …………………………………………..………. , tel.: …………………………………………….. e-mail: …………………………....</w:t>
      </w:r>
    </w:p>
    <w:p w14:paraId="4192F287" w14:textId="77777777" w:rsidR="009E5768" w:rsidRPr="009D61B0" w:rsidRDefault="009E5768" w:rsidP="00334497">
      <w:pPr>
        <w:numPr>
          <w:ilvl w:val="0"/>
          <w:numId w:val="47"/>
        </w:numPr>
        <w:spacing w:before="0" w:line="276" w:lineRule="auto"/>
        <w:contextualSpacing/>
        <w:jc w:val="left"/>
        <w:rPr>
          <w:rFonts w:cstheme="minorHAnsi"/>
          <w:szCs w:val="20"/>
        </w:rPr>
      </w:pPr>
      <w:r w:rsidRPr="009D61B0">
        <w:rPr>
          <w:rFonts w:cstheme="minorHAnsi"/>
          <w:szCs w:val="20"/>
        </w:rPr>
        <w:t>osobą uprawnioną do składania w toku aukcji elektronicznej postąpień w imieniu Wykonawcy jest:</w:t>
      </w:r>
    </w:p>
    <w:p w14:paraId="3D6F06FA" w14:textId="77777777" w:rsidR="009E5768" w:rsidRPr="009D61B0" w:rsidRDefault="009E5768" w:rsidP="009E5768">
      <w:pPr>
        <w:pStyle w:val="Akapitzlist"/>
        <w:spacing w:after="0"/>
        <w:ind w:left="714"/>
        <w:jc w:val="both"/>
        <w:rPr>
          <w:rFonts w:asciiTheme="minorHAnsi" w:hAnsiTheme="minorHAnsi" w:cstheme="minorHAnsi"/>
          <w:iCs/>
          <w:szCs w:val="20"/>
        </w:rPr>
      </w:pPr>
      <w:r w:rsidRPr="009D61B0">
        <w:rPr>
          <w:rFonts w:asciiTheme="minorHAnsi" w:hAnsiTheme="minorHAnsi" w:cstheme="minorHAnsi"/>
          <w:iCs/>
          <w:szCs w:val="20"/>
        </w:rPr>
        <w:t>Pan(i) ………………………. , tel.: ……………………….. e-mail: ………………………..</w:t>
      </w:r>
    </w:p>
    <w:p w14:paraId="6E06416D" w14:textId="37322910" w:rsidR="004A6A16" w:rsidRPr="004A6A16" w:rsidRDefault="004A6A16" w:rsidP="004A6A16">
      <w:pPr>
        <w:numPr>
          <w:ilvl w:val="0"/>
          <w:numId w:val="4"/>
        </w:numPr>
        <w:tabs>
          <w:tab w:val="clear" w:pos="502"/>
          <w:tab w:val="num" w:pos="360"/>
          <w:tab w:val="num" w:pos="426"/>
        </w:tabs>
        <w:spacing w:before="0" w:line="276" w:lineRule="auto"/>
        <w:ind w:left="426" w:right="-34" w:hanging="426"/>
        <w:rPr>
          <w:rFonts w:cstheme="minorHAnsi"/>
          <w:szCs w:val="20"/>
        </w:rPr>
      </w:pPr>
      <w:r w:rsidRPr="004A6A16">
        <w:rPr>
          <w:rFonts w:cstheme="minorHAnsi"/>
          <w:szCs w:val="20"/>
        </w:rPr>
        <w:t xml:space="preserve">W przypadku wybrania naszej oferty jako najkorzystniejszej podajemy dane, niezbędne do zawarcia umowy: [należy uzupełnić, o ile dane są znane na etapie składania oferty] </w:t>
      </w:r>
    </w:p>
    <w:p w14:paraId="0108E88A" w14:textId="7C29CC33" w:rsidR="004A6A16" w:rsidRPr="00BD2781" w:rsidRDefault="004A6A16" w:rsidP="00334497">
      <w:pPr>
        <w:numPr>
          <w:ilvl w:val="2"/>
          <w:numId w:val="41"/>
        </w:numPr>
        <w:spacing w:after="120" w:line="276" w:lineRule="auto"/>
        <w:ind w:left="851" w:right="402" w:hanging="425"/>
        <w:contextualSpacing/>
        <w:rPr>
          <w:rFonts w:ascii="Calibri" w:hAnsi="Calibri" w:cs="Calibri"/>
          <w:szCs w:val="20"/>
        </w:rPr>
      </w:pPr>
      <w:r w:rsidRPr="00BD2781">
        <w:rPr>
          <w:rFonts w:ascii="Calibri" w:hAnsi="Calibri" w:cs="Calibri"/>
          <w:szCs w:val="20"/>
        </w:rPr>
        <w:t>W moim(naszym)</w:t>
      </w:r>
      <w:r>
        <w:rPr>
          <w:rFonts w:ascii="Calibri" w:hAnsi="Calibri" w:cs="Calibri"/>
          <w:szCs w:val="20"/>
        </w:rPr>
        <w:t xml:space="preserve"> imieniu umowę zawrze Pan(i)…………..…………………..</w:t>
      </w:r>
      <w:r w:rsidRPr="00BD2781">
        <w:rPr>
          <w:rFonts w:ascii="Calibri" w:hAnsi="Calibri" w:cs="Calibri"/>
          <w:szCs w:val="20"/>
        </w:rPr>
        <w:t xml:space="preserve"> Pełniący(a) funkcję……</w:t>
      </w:r>
      <w:r>
        <w:rPr>
          <w:rFonts w:ascii="Calibri" w:hAnsi="Calibri" w:cs="Calibri"/>
          <w:szCs w:val="20"/>
        </w:rPr>
        <w:t>………….</w:t>
      </w:r>
      <w:r w:rsidRPr="00BD2781">
        <w:rPr>
          <w:rFonts w:ascii="Calibri" w:hAnsi="Calibri" w:cs="Calibri"/>
          <w:szCs w:val="20"/>
        </w:rPr>
        <w:t xml:space="preserve">…. </w:t>
      </w:r>
    </w:p>
    <w:p w14:paraId="2FE6729E" w14:textId="7EF296C8" w:rsidR="004A6A16" w:rsidRDefault="004A6A16" w:rsidP="00334497">
      <w:pPr>
        <w:numPr>
          <w:ilvl w:val="2"/>
          <w:numId w:val="41"/>
        </w:numPr>
        <w:spacing w:after="120" w:line="276" w:lineRule="auto"/>
        <w:ind w:left="851" w:right="402" w:hanging="425"/>
        <w:contextualSpacing/>
        <w:rPr>
          <w:rFonts w:ascii="Calibri" w:hAnsi="Calibri" w:cs="Calibri"/>
          <w:szCs w:val="20"/>
        </w:rPr>
      </w:pPr>
      <w:r w:rsidRPr="00BD2781">
        <w:rPr>
          <w:rFonts w:ascii="Calibri" w:hAnsi="Calibri" w:cs="Calibri"/>
          <w:szCs w:val="20"/>
        </w:rPr>
        <w:t>W celu realizacji przedmiotu Umowy, wyznaczam(y) w tym celu osobę do bieżącego kontaktu i odpowiedzialną za realizację Umowy:</w:t>
      </w:r>
    </w:p>
    <w:p w14:paraId="3B8F7A28" w14:textId="186849B2" w:rsidR="004A6A16" w:rsidRPr="00BD2781" w:rsidRDefault="004A6A16" w:rsidP="004A6A16">
      <w:pPr>
        <w:spacing w:after="120" w:line="276" w:lineRule="auto"/>
        <w:ind w:left="851" w:right="402"/>
        <w:contextualSpacing/>
        <w:rPr>
          <w:rFonts w:ascii="Calibri" w:hAnsi="Calibri" w:cs="Calibri"/>
          <w:szCs w:val="20"/>
        </w:rPr>
      </w:pPr>
      <w:r w:rsidRPr="004A6A16">
        <w:rPr>
          <w:rFonts w:ascii="Calibri" w:hAnsi="Calibri" w:cs="Calibri"/>
          <w:szCs w:val="20"/>
        </w:rPr>
        <w:t>osoba odpowiedzialna za realizację Umowy …..</w:t>
      </w:r>
    </w:p>
    <w:p w14:paraId="2F000886" w14:textId="6DDEE568" w:rsidR="004A6A16" w:rsidRDefault="004A6A16" w:rsidP="004A6A16">
      <w:pPr>
        <w:spacing w:after="120" w:line="276" w:lineRule="auto"/>
        <w:ind w:left="851" w:right="402"/>
        <w:contextualSpacing/>
        <w:rPr>
          <w:rFonts w:ascii="Calibri" w:hAnsi="Calibri" w:cs="Calibri"/>
          <w:szCs w:val="20"/>
        </w:rPr>
      </w:pPr>
      <w:r w:rsidRPr="00BD2781">
        <w:rPr>
          <w:rFonts w:ascii="Calibri" w:hAnsi="Calibri" w:cs="Calibri"/>
          <w:szCs w:val="20"/>
        </w:rPr>
        <w:t>nr tel. +48 …..</w:t>
      </w:r>
    </w:p>
    <w:p w14:paraId="1B13C5CA" w14:textId="19169CFB" w:rsidR="004A6A16" w:rsidRPr="00BD2781" w:rsidRDefault="004A6A16" w:rsidP="004A6A16">
      <w:pPr>
        <w:spacing w:after="120" w:line="276" w:lineRule="auto"/>
        <w:ind w:left="851" w:right="402"/>
        <w:contextualSpacing/>
        <w:rPr>
          <w:rFonts w:ascii="Calibri" w:hAnsi="Calibri" w:cs="Calibri"/>
          <w:szCs w:val="20"/>
        </w:rPr>
      </w:pPr>
      <w:r>
        <w:rPr>
          <w:rFonts w:ascii="Calibri" w:hAnsi="Calibri" w:cs="Calibri"/>
          <w:szCs w:val="20"/>
        </w:rPr>
        <w:t>e-mail ……</w:t>
      </w:r>
    </w:p>
    <w:p w14:paraId="261AC844" w14:textId="77777777" w:rsidR="004A6A16" w:rsidRPr="00BD2781" w:rsidRDefault="004A6A16" w:rsidP="00334497">
      <w:pPr>
        <w:numPr>
          <w:ilvl w:val="2"/>
          <w:numId w:val="41"/>
        </w:numPr>
        <w:spacing w:after="120" w:line="276" w:lineRule="auto"/>
        <w:ind w:left="851" w:right="402" w:hanging="425"/>
        <w:contextualSpacing/>
        <w:rPr>
          <w:rFonts w:ascii="Calibri" w:hAnsi="Calibri" w:cs="Calibri"/>
          <w:iCs/>
          <w:szCs w:val="20"/>
        </w:rPr>
      </w:pPr>
      <w:r w:rsidRPr="00BD2781">
        <w:rPr>
          <w:rFonts w:ascii="Calibri" w:hAnsi="Calibri" w:cs="Calibri"/>
          <w:szCs w:val="20"/>
        </w:rPr>
        <w:t>Dane osobowe reprezentantów, koordynatorów i personelu Klienta pracujących przy realizacji niniejszej Umowy, przetwarzane będą zgodnie z klauzulą informacyjną, której treść</w:t>
      </w:r>
    </w:p>
    <w:p w14:paraId="6C819697" w14:textId="4D2B5402" w:rsidR="004A6A16" w:rsidRPr="00BD2781" w:rsidRDefault="004A6A16" w:rsidP="004A6A16">
      <w:pPr>
        <w:spacing w:after="120" w:line="276" w:lineRule="auto"/>
        <w:ind w:left="851" w:right="402"/>
        <w:contextualSpacing/>
        <w:rPr>
          <w:rFonts w:ascii="Calibri" w:hAnsi="Calibri" w:cs="Calibri"/>
          <w:szCs w:val="20"/>
        </w:rPr>
      </w:pPr>
      <w:r w:rsidRPr="00BD2781">
        <w:rPr>
          <w:rFonts w:ascii="Calibri" w:hAnsi="Calibri" w:cs="Calibri"/>
          <w:szCs w:val="20"/>
        </w:rPr>
        <w:fldChar w:fldCharType="begin">
          <w:ffData>
            <w:name w:val="Wybór1"/>
            <w:enabled/>
            <w:calcOnExit w:val="0"/>
            <w:checkBox>
              <w:sizeAuto/>
              <w:default w:val="0"/>
            </w:checkBox>
          </w:ffData>
        </w:fldChar>
      </w:r>
      <w:r w:rsidRPr="00BD2781">
        <w:rPr>
          <w:rFonts w:ascii="Calibri" w:hAnsi="Calibri" w:cs="Calibri"/>
          <w:szCs w:val="20"/>
        </w:rPr>
        <w:instrText xml:space="preserve"> FORMCHECKBOX </w:instrText>
      </w:r>
      <w:r w:rsidR="009613FE">
        <w:rPr>
          <w:rFonts w:ascii="Calibri" w:hAnsi="Calibri" w:cs="Calibri"/>
          <w:szCs w:val="20"/>
        </w:rPr>
      </w:r>
      <w:r w:rsidR="009613FE">
        <w:rPr>
          <w:rFonts w:ascii="Calibri" w:hAnsi="Calibri" w:cs="Calibri"/>
          <w:szCs w:val="20"/>
        </w:rPr>
        <w:fldChar w:fldCharType="separate"/>
      </w:r>
      <w:r w:rsidRPr="00BD2781">
        <w:rPr>
          <w:rFonts w:ascii="Calibri" w:hAnsi="Calibri" w:cs="Calibri"/>
          <w:szCs w:val="20"/>
        </w:rPr>
        <w:fldChar w:fldCharType="end"/>
      </w:r>
      <w:r w:rsidRPr="00BD2781">
        <w:rPr>
          <w:rFonts w:ascii="Calibri" w:hAnsi="Calibri" w:cs="Calibri"/>
          <w:szCs w:val="20"/>
        </w:rPr>
        <w:t xml:space="preserve"> </w:t>
      </w:r>
      <w:r w:rsidRPr="004A6A16">
        <w:rPr>
          <w:rFonts w:ascii="Calibri" w:hAnsi="Calibri" w:cs="Calibri"/>
          <w:szCs w:val="20"/>
        </w:rPr>
        <w:t xml:space="preserve">dostępna jest na stronach internetowych Wykonawcy - link do klauzul; </w:t>
      </w:r>
      <w:hyperlink r:id="rId24" w:history="1">
        <w:r w:rsidRPr="004A6A16">
          <w:rPr>
            <w:rFonts w:ascii="Calibri" w:hAnsi="Calibri" w:cs="Calibri"/>
            <w:color w:val="0000FF"/>
            <w:szCs w:val="20"/>
            <w:u w:val="single"/>
          </w:rPr>
          <w:t>http://www. ……</w:t>
        </w:r>
      </w:hyperlink>
      <w:r w:rsidRPr="004A6A16">
        <w:rPr>
          <w:rFonts w:ascii="Calibri" w:hAnsi="Calibri" w:cs="Calibri"/>
          <w:b/>
          <w:i/>
          <w:szCs w:val="20"/>
        </w:rPr>
        <w:t xml:space="preserve"> </w:t>
      </w:r>
      <w:r>
        <w:rPr>
          <w:rFonts w:ascii="Calibri" w:hAnsi="Calibri" w:cs="Calibri"/>
          <w:b/>
          <w:i/>
          <w:szCs w:val="20"/>
        </w:rPr>
        <w:br/>
      </w:r>
      <w:r w:rsidRPr="004A6A16">
        <w:rPr>
          <w:rFonts w:ascii="Calibri" w:hAnsi="Calibri" w:cs="Calibri"/>
          <w:b/>
          <w:i/>
          <w:szCs w:val="20"/>
        </w:rPr>
        <w:t>(uzupełnić - jeśli dotyczy)</w:t>
      </w:r>
      <w:r w:rsidRPr="00BD2781">
        <w:rPr>
          <w:rFonts w:ascii="Calibri" w:hAnsi="Calibri" w:cs="Calibri"/>
          <w:b/>
          <w:i/>
          <w:szCs w:val="20"/>
        </w:rPr>
        <w:t xml:space="preserve"> </w:t>
      </w:r>
    </w:p>
    <w:p w14:paraId="427B2068" w14:textId="77777777" w:rsidR="004A6A16" w:rsidRPr="00BD2781" w:rsidRDefault="004A6A16" w:rsidP="004A6A16">
      <w:pPr>
        <w:spacing w:after="120" w:line="276" w:lineRule="auto"/>
        <w:ind w:left="851" w:right="402"/>
        <w:contextualSpacing/>
        <w:rPr>
          <w:rFonts w:ascii="Calibri" w:hAnsi="Calibri" w:cs="Calibri"/>
          <w:iCs/>
          <w:szCs w:val="20"/>
        </w:rPr>
      </w:pPr>
      <w:r w:rsidRPr="00BD2781">
        <w:rPr>
          <w:rFonts w:ascii="Calibri" w:hAnsi="Calibri" w:cs="Calibri"/>
          <w:szCs w:val="20"/>
        </w:rPr>
        <w:fldChar w:fldCharType="begin">
          <w:ffData>
            <w:name w:val="Wybór1"/>
            <w:enabled/>
            <w:calcOnExit w:val="0"/>
            <w:checkBox>
              <w:sizeAuto/>
              <w:default w:val="0"/>
            </w:checkBox>
          </w:ffData>
        </w:fldChar>
      </w:r>
      <w:r w:rsidRPr="00BD2781">
        <w:rPr>
          <w:rFonts w:ascii="Calibri" w:hAnsi="Calibri" w:cs="Calibri"/>
          <w:szCs w:val="20"/>
        </w:rPr>
        <w:instrText xml:space="preserve"> FORMCHECKBOX </w:instrText>
      </w:r>
      <w:r w:rsidR="009613FE">
        <w:rPr>
          <w:rFonts w:ascii="Calibri" w:hAnsi="Calibri" w:cs="Calibri"/>
          <w:szCs w:val="20"/>
        </w:rPr>
      </w:r>
      <w:r w:rsidR="009613FE">
        <w:rPr>
          <w:rFonts w:ascii="Calibri" w:hAnsi="Calibri" w:cs="Calibri"/>
          <w:szCs w:val="20"/>
        </w:rPr>
        <w:fldChar w:fldCharType="separate"/>
      </w:r>
      <w:r w:rsidRPr="00BD2781">
        <w:rPr>
          <w:rFonts w:ascii="Calibri" w:hAnsi="Calibri" w:cs="Calibri"/>
          <w:szCs w:val="20"/>
        </w:rPr>
        <w:fldChar w:fldCharType="end"/>
      </w:r>
      <w:r w:rsidRPr="00BD2781">
        <w:rPr>
          <w:rFonts w:ascii="Calibri" w:hAnsi="Calibri" w:cs="Calibri"/>
          <w:szCs w:val="20"/>
        </w:rPr>
        <w:t>przekazana zostanie jako załącznik do umowy w wersji papierowej w momencie jej podpisania.</w:t>
      </w:r>
    </w:p>
    <w:p w14:paraId="6BF4603D" w14:textId="77777777" w:rsidR="004A6A16" w:rsidRPr="00CC187A" w:rsidRDefault="004A6A16" w:rsidP="00CC187A">
      <w:pPr>
        <w:spacing w:before="0" w:line="276" w:lineRule="auto"/>
        <w:ind w:left="709" w:right="402"/>
        <w:rPr>
          <w:rFonts w:cstheme="minorHAnsi"/>
          <w:szCs w:val="20"/>
        </w:rPr>
      </w:pPr>
    </w:p>
    <w:p w14:paraId="0B36D12B" w14:textId="77777777" w:rsidR="00F25861" w:rsidRPr="00CC187A" w:rsidRDefault="00F25861" w:rsidP="00CC187A">
      <w:pPr>
        <w:spacing w:before="0" w:line="276" w:lineRule="auto"/>
        <w:ind w:left="709"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C187A" w14:paraId="2C0CACA0"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F762E8" w14:textId="77777777" w:rsidR="00EE5356" w:rsidRPr="00CC187A" w:rsidRDefault="00EE5356" w:rsidP="00CC187A">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29A1461" w14:textId="77777777" w:rsidR="00EE5356" w:rsidRPr="00CC187A" w:rsidRDefault="00EE5356" w:rsidP="00CC187A">
            <w:pPr>
              <w:spacing w:before="0" w:line="276" w:lineRule="auto"/>
              <w:jc w:val="center"/>
              <w:rPr>
                <w:rFonts w:cstheme="minorHAnsi"/>
                <w:szCs w:val="20"/>
              </w:rPr>
            </w:pPr>
          </w:p>
        </w:tc>
      </w:tr>
      <w:tr w:rsidR="00EE5356" w:rsidRPr="00CC187A" w14:paraId="2E7F4E12" w14:textId="77777777" w:rsidTr="002F403F">
        <w:trPr>
          <w:jc w:val="center"/>
        </w:trPr>
        <w:tc>
          <w:tcPr>
            <w:tcW w:w="4059" w:type="dxa"/>
            <w:tcBorders>
              <w:top w:val="nil"/>
              <w:left w:val="nil"/>
              <w:bottom w:val="nil"/>
              <w:right w:val="nil"/>
            </w:tcBorders>
          </w:tcPr>
          <w:p w14:paraId="7D47325D" w14:textId="77777777" w:rsidR="00EE5356" w:rsidRPr="00CC187A" w:rsidRDefault="00EE5356" w:rsidP="00CC187A">
            <w:pPr>
              <w:spacing w:before="0" w:line="276" w:lineRule="auto"/>
              <w:jc w:val="center"/>
              <w:rPr>
                <w:rFonts w:cstheme="minorHAnsi"/>
                <w:b/>
                <w:szCs w:val="20"/>
              </w:rPr>
            </w:pPr>
            <w:r w:rsidRPr="00CC187A">
              <w:rPr>
                <w:rFonts w:cstheme="minorHAnsi"/>
                <w:b/>
                <w:szCs w:val="20"/>
              </w:rPr>
              <w:t>miejscowość i data</w:t>
            </w:r>
          </w:p>
        </w:tc>
        <w:tc>
          <w:tcPr>
            <w:tcW w:w="4060" w:type="dxa"/>
            <w:tcBorders>
              <w:top w:val="nil"/>
              <w:left w:val="nil"/>
              <w:bottom w:val="nil"/>
              <w:right w:val="nil"/>
            </w:tcBorders>
          </w:tcPr>
          <w:p w14:paraId="2F641B7D" w14:textId="77777777" w:rsidR="00EE5356" w:rsidRPr="00CC187A" w:rsidRDefault="00EE5356" w:rsidP="00CC187A">
            <w:pPr>
              <w:spacing w:before="0" w:line="276" w:lineRule="auto"/>
              <w:jc w:val="center"/>
              <w:rPr>
                <w:rFonts w:cstheme="minorHAnsi"/>
                <w:b/>
                <w:szCs w:val="20"/>
              </w:rPr>
            </w:pPr>
            <w:r w:rsidRPr="00CC187A">
              <w:rPr>
                <w:rFonts w:cstheme="minorHAnsi"/>
                <w:b/>
                <w:szCs w:val="20"/>
              </w:rPr>
              <w:t>Pieczęć imienna i podpis przedstawiciela(i) Wykonawcy</w:t>
            </w:r>
          </w:p>
        </w:tc>
      </w:tr>
    </w:tbl>
    <w:p w14:paraId="1E49B45D" w14:textId="369BB87E" w:rsidR="008D0F8B" w:rsidRPr="00084A64" w:rsidRDefault="00B108D0" w:rsidP="00CC187A">
      <w:pPr>
        <w:spacing w:before="0" w:line="276" w:lineRule="auto"/>
        <w:jc w:val="left"/>
        <w:rPr>
          <w:rFonts w:cstheme="minorHAnsi"/>
          <w:b/>
          <w:bCs/>
          <w:caps/>
          <w:szCs w:val="20"/>
          <w:u w:val="single"/>
        </w:rPr>
      </w:pPr>
      <w:bookmarkStart w:id="91" w:name="_Toc36198506"/>
      <w:bookmarkStart w:id="92" w:name="_Toc36199259"/>
      <w:bookmarkStart w:id="93" w:name="_Toc45696092"/>
      <w:r w:rsidRPr="00CC187A">
        <w:rPr>
          <w:rFonts w:cstheme="minorHAnsi"/>
          <w:b/>
          <w:szCs w:val="20"/>
          <w:u w:val="single"/>
        </w:rPr>
        <w:br w:type="page"/>
      </w:r>
    </w:p>
    <w:p w14:paraId="7CE4995D" w14:textId="3795BE48" w:rsidR="00A1338E" w:rsidRPr="00CC187A" w:rsidRDefault="00A1338E" w:rsidP="00A1338E">
      <w:pPr>
        <w:pStyle w:val="Spiszacznikw"/>
        <w:rPr>
          <w:rFonts w:asciiTheme="minorHAnsi" w:hAnsiTheme="minorHAnsi"/>
        </w:rPr>
      </w:pPr>
      <w:bookmarkStart w:id="94" w:name="_Toc88204547"/>
      <w:bookmarkStart w:id="95" w:name="_Toc66455061"/>
      <w:r w:rsidRPr="00CC187A">
        <w:rPr>
          <w:rFonts w:asciiTheme="minorHAnsi" w:hAnsiTheme="minorHAnsi"/>
        </w:rPr>
        <w:lastRenderedPageBreak/>
        <w:t xml:space="preserve">ZAŁĄCZNIK NR 1 </w:t>
      </w:r>
      <w:r w:rsidR="00822EE8">
        <w:rPr>
          <w:rFonts w:asciiTheme="minorHAnsi" w:hAnsiTheme="minorHAnsi"/>
        </w:rPr>
        <w:t>B</w:t>
      </w:r>
      <w:r w:rsidR="00F83C43">
        <w:rPr>
          <w:rFonts w:asciiTheme="minorHAnsi" w:hAnsiTheme="minorHAnsi"/>
        </w:rPr>
        <w:t xml:space="preserve"> </w:t>
      </w:r>
      <w:r w:rsidRPr="00CC187A">
        <w:rPr>
          <w:rFonts w:asciiTheme="minorHAnsi" w:hAnsiTheme="minorHAnsi"/>
        </w:rPr>
        <w:t>– FORMULARZ OFERTY</w:t>
      </w:r>
      <w:r w:rsidR="00BF5709">
        <w:rPr>
          <w:rFonts w:asciiTheme="minorHAnsi" w:hAnsiTheme="minorHAnsi"/>
        </w:rPr>
        <w:t xml:space="preserve"> DLA ZADANIA 2 (ENEA Centrum Sp. z o.o.)</w:t>
      </w:r>
      <w:bookmarkEnd w:id="94"/>
    </w:p>
    <w:p w14:paraId="68DC7F5E" w14:textId="77777777" w:rsidR="00A1338E" w:rsidRPr="00CC187A" w:rsidRDefault="00A1338E" w:rsidP="00A1338E">
      <w:pPr>
        <w:spacing w:before="0" w:line="276" w:lineRule="auto"/>
        <w:rPr>
          <w:rStyle w:val="Pogrubienie"/>
          <w:rFonts w:cstheme="minorHAnsi"/>
          <w:b w:val="0"/>
          <w:bCs w:val="0"/>
          <w:color w:val="365F91"/>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1338E" w:rsidRPr="00CC187A" w14:paraId="5AE55350" w14:textId="77777777" w:rsidTr="00993CEB">
        <w:trPr>
          <w:trHeight w:val="1172"/>
        </w:trPr>
        <w:tc>
          <w:tcPr>
            <w:tcW w:w="160" w:type="dxa"/>
            <w:tcBorders>
              <w:top w:val="nil"/>
              <w:left w:val="nil"/>
              <w:bottom w:val="nil"/>
            </w:tcBorders>
            <w:vAlign w:val="bottom"/>
          </w:tcPr>
          <w:p w14:paraId="6E0F1947" w14:textId="77777777" w:rsidR="00A1338E" w:rsidRPr="00CC187A" w:rsidRDefault="00A1338E" w:rsidP="00993CEB">
            <w:pPr>
              <w:pStyle w:val="WW-Legenda"/>
              <w:spacing w:line="276" w:lineRule="auto"/>
              <w:jc w:val="center"/>
              <w:rPr>
                <w:rFonts w:asciiTheme="minorHAnsi" w:hAnsiTheme="minorHAnsi" w:cstheme="minorHAnsi"/>
                <w:b w:val="0"/>
                <w:bCs w:val="0"/>
              </w:rPr>
            </w:pPr>
          </w:p>
        </w:tc>
        <w:tc>
          <w:tcPr>
            <w:tcW w:w="3741" w:type="dxa"/>
            <w:vAlign w:val="bottom"/>
          </w:tcPr>
          <w:p w14:paraId="5449BAB8" w14:textId="77777777" w:rsidR="00A1338E" w:rsidRPr="00CC187A" w:rsidRDefault="00A1338E" w:rsidP="00993CEB">
            <w:pPr>
              <w:pStyle w:val="WW-Legenda"/>
              <w:spacing w:line="276" w:lineRule="auto"/>
              <w:jc w:val="center"/>
              <w:rPr>
                <w:rFonts w:asciiTheme="minorHAnsi" w:hAnsiTheme="minorHAnsi" w:cstheme="minorHAnsi"/>
                <w:b w:val="0"/>
                <w:bCs w:val="0"/>
              </w:rPr>
            </w:pPr>
            <w:r>
              <w:rPr>
                <w:rFonts w:asciiTheme="minorHAnsi" w:hAnsiTheme="minorHAnsi" w:cstheme="minorHAnsi"/>
                <w:b w:val="0"/>
                <w:bCs w:val="0"/>
              </w:rPr>
              <w:t>(pieczęć/ nazwa Wykonawcy)</w:t>
            </w:r>
          </w:p>
        </w:tc>
        <w:tc>
          <w:tcPr>
            <w:tcW w:w="5927" w:type="dxa"/>
            <w:gridSpan w:val="2"/>
            <w:tcBorders>
              <w:top w:val="nil"/>
              <w:bottom w:val="nil"/>
              <w:right w:val="nil"/>
            </w:tcBorders>
          </w:tcPr>
          <w:p w14:paraId="2B8CFD7C" w14:textId="77777777" w:rsidR="00A1338E" w:rsidRPr="00CC187A" w:rsidRDefault="00A1338E" w:rsidP="00993CEB">
            <w:pPr>
              <w:pStyle w:val="WW-Legenda"/>
              <w:spacing w:line="276" w:lineRule="auto"/>
              <w:jc w:val="right"/>
              <w:rPr>
                <w:rFonts w:asciiTheme="minorHAnsi" w:hAnsiTheme="minorHAnsi" w:cstheme="minorHAnsi"/>
                <w:b w:val="0"/>
                <w:bCs w:val="0"/>
              </w:rPr>
            </w:pPr>
          </w:p>
        </w:tc>
      </w:tr>
      <w:tr w:rsidR="00A1338E" w:rsidRPr="00CC187A" w14:paraId="405EE9C6" w14:textId="77777777" w:rsidTr="00993CEB">
        <w:trPr>
          <w:gridAfter w:val="1"/>
          <w:wAfter w:w="51" w:type="dxa"/>
          <w:trHeight w:val="491"/>
        </w:trPr>
        <w:tc>
          <w:tcPr>
            <w:tcW w:w="9777" w:type="dxa"/>
            <w:gridSpan w:val="3"/>
            <w:tcBorders>
              <w:top w:val="nil"/>
              <w:left w:val="nil"/>
              <w:bottom w:val="nil"/>
              <w:right w:val="nil"/>
            </w:tcBorders>
            <w:vAlign w:val="bottom"/>
          </w:tcPr>
          <w:p w14:paraId="2ABA1907" w14:textId="77777777" w:rsidR="00A1338E" w:rsidRPr="00CC187A" w:rsidRDefault="00A1338E" w:rsidP="00993CEB">
            <w:pPr>
              <w:pStyle w:val="Nagwek"/>
              <w:tabs>
                <w:tab w:val="clear" w:pos="4536"/>
                <w:tab w:val="clear" w:pos="9072"/>
              </w:tabs>
              <w:spacing w:before="0" w:line="276" w:lineRule="auto"/>
              <w:rPr>
                <w:rFonts w:cstheme="minorHAnsi"/>
                <w:b/>
                <w:bCs/>
                <w:szCs w:val="20"/>
              </w:rPr>
            </w:pPr>
            <w:r w:rsidRPr="00CC187A">
              <w:rPr>
                <w:rFonts w:cstheme="minorHAnsi"/>
                <w:b/>
                <w:bCs/>
                <w:szCs w:val="20"/>
              </w:rPr>
              <w:t>Oferta w postępowaniu</w:t>
            </w:r>
          </w:p>
        </w:tc>
      </w:tr>
      <w:tr w:rsidR="00A1338E" w:rsidRPr="00CC187A" w14:paraId="3D7A1284" w14:textId="77777777" w:rsidTr="0099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143B2EAB" w14:textId="77777777" w:rsidR="00A1338E" w:rsidRPr="00CC187A" w:rsidRDefault="00A1338E" w:rsidP="00993CEB">
            <w:pPr>
              <w:spacing w:before="0" w:line="276" w:lineRule="auto"/>
              <w:rPr>
                <w:rFonts w:cstheme="minorHAnsi"/>
                <w:szCs w:val="20"/>
              </w:rPr>
            </w:pPr>
            <w:r w:rsidRPr="00CC187A">
              <w:rPr>
                <w:rFonts w:cstheme="minorHAnsi"/>
                <w:szCs w:val="20"/>
              </w:rPr>
              <w:t>Ja, niżej podpisany (My niżej podpisani):</w:t>
            </w:r>
          </w:p>
        </w:tc>
      </w:tr>
      <w:tr w:rsidR="00A1338E" w:rsidRPr="00CC187A" w14:paraId="1C9E43FE" w14:textId="77777777" w:rsidTr="0099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F2514DE" w14:textId="77777777" w:rsidR="00A1338E" w:rsidRPr="00CC187A" w:rsidRDefault="00A1338E" w:rsidP="00993CEB">
            <w:pPr>
              <w:spacing w:before="0" w:line="276" w:lineRule="auto"/>
              <w:jc w:val="center"/>
              <w:rPr>
                <w:rFonts w:cstheme="minorHAnsi"/>
                <w:b/>
                <w:bCs/>
                <w:szCs w:val="20"/>
              </w:rPr>
            </w:pPr>
          </w:p>
        </w:tc>
      </w:tr>
      <w:tr w:rsidR="00A1338E" w:rsidRPr="00CC187A" w14:paraId="5736D084" w14:textId="77777777" w:rsidTr="0099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EA33BB7" w14:textId="77777777" w:rsidR="00A1338E" w:rsidRPr="00CC187A" w:rsidRDefault="00A1338E" w:rsidP="00993CEB">
            <w:pPr>
              <w:spacing w:before="0" w:line="276" w:lineRule="auto"/>
              <w:rPr>
                <w:rFonts w:cstheme="minorHAnsi"/>
                <w:szCs w:val="20"/>
              </w:rPr>
            </w:pPr>
            <w:r w:rsidRPr="00CC187A">
              <w:rPr>
                <w:rFonts w:cstheme="minorHAnsi"/>
                <w:szCs w:val="20"/>
              </w:rPr>
              <w:t>działając w imieniu i na rzecz:</w:t>
            </w:r>
          </w:p>
        </w:tc>
      </w:tr>
      <w:tr w:rsidR="00A1338E" w:rsidRPr="00CC187A" w14:paraId="73B25A4E" w14:textId="77777777" w:rsidTr="0099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CEA4DAA" w14:textId="77777777" w:rsidR="00A1338E" w:rsidRPr="00CC187A" w:rsidRDefault="00A1338E" w:rsidP="00993CEB">
            <w:pPr>
              <w:spacing w:before="0" w:line="276" w:lineRule="auto"/>
              <w:jc w:val="center"/>
              <w:rPr>
                <w:rFonts w:cstheme="minorHAnsi"/>
                <w:b/>
                <w:bCs/>
                <w:szCs w:val="20"/>
              </w:rPr>
            </w:pPr>
          </w:p>
        </w:tc>
      </w:tr>
      <w:tr w:rsidR="00A1338E" w:rsidRPr="00CC187A" w14:paraId="46E217CF" w14:textId="77777777" w:rsidTr="0099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C3F63BD" w14:textId="77777777" w:rsidR="00A1338E" w:rsidRPr="00CC187A" w:rsidRDefault="00A1338E" w:rsidP="00993CEB">
            <w:pPr>
              <w:pStyle w:val="BodyText21"/>
              <w:tabs>
                <w:tab w:val="clear" w:pos="0"/>
              </w:tabs>
              <w:spacing w:line="276" w:lineRule="auto"/>
              <w:rPr>
                <w:rFonts w:cstheme="minorHAnsi"/>
                <w:szCs w:val="20"/>
              </w:rPr>
            </w:pPr>
            <w:r w:rsidRPr="00CC187A">
              <w:rPr>
                <w:rFonts w:cstheme="minorHAnsi"/>
                <w:szCs w:val="20"/>
              </w:rPr>
              <w:t>Składam(y) ofertę na wykonanie zamówienia, którego przedmiotem jest:</w:t>
            </w:r>
          </w:p>
        </w:tc>
      </w:tr>
      <w:tr w:rsidR="00A1338E" w:rsidRPr="00CC187A" w14:paraId="3B2F656E" w14:textId="77777777" w:rsidTr="00993CEB">
        <w:trPr>
          <w:gridAfter w:val="1"/>
          <w:wAfter w:w="51" w:type="dxa"/>
          <w:trHeight w:val="56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AB84B58" w14:textId="3B073EB4" w:rsidR="00F83C43" w:rsidRPr="00F83C43" w:rsidRDefault="00A1338E" w:rsidP="000655F4">
            <w:pPr>
              <w:spacing w:before="0" w:line="276" w:lineRule="auto"/>
              <w:ind w:left="567"/>
              <w:jc w:val="center"/>
            </w:pPr>
            <w:r>
              <w:rPr>
                <w:rFonts w:cstheme="minorHAnsi"/>
                <w:b/>
                <w:bCs/>
                <w:color w:val="2E74B5"/>
                <w:szCs w:val="20"/>
              </w:rPr>
              <w:t>Prenumerata i dostawa prasy codziennej i fachowej dla Spółek GK ENEA</w:t>
            </w:r>
          </w:p>
        </w:tc>
      </w:tr>
    </w:tbl>
    <w:p w14:paraId="24530D78" w14:textId="77777777" w:rsidR="00A1338E" w:rsidRPr="00CC187A" w:rsidRDefault="00A1338E" w:rsidP="00A1338E">
      <w:pPr>
        <w:spacing w:before="0" w:line="276" w:lineRule="auto"/>
        <w:jc w:val="left"/>
        <w:rPr>
          <w:rFonts w:cstheme="minorHAnsi"/>
          <w:b/>
          <w:bCs/>
          <w:szCs w:val="20"/>
        </w:rPr>
      </w:pPr>
    </w:p>
    <w:p w14:paraId="21388CA3" w14:textId="77777777" w:rsidR="00A1338E" w:rsidRPr="00CC187A" w:rsidRDefault="00A1338E" w:rsidP="00334497">
      <w:pPr>
        <w:numPr>
          <w:ilvl w:val="0"/>
          <w:numId w:val="52"/>
        </w:numPr>
        <w:spacing w:before="0" w:line="276" w:lineRule="auto"/>
        <w:ind w:right="-34"/>
        <w:rPr>
          <w:rFonts w:cstheme="minorHAnsi"/>
          <w:b/>
          <w:i/>
          <w:iCs/>
          <w:szCs w:val="20"/>
        </w:rPr>
      </w:pPr>
      <w:r w:rsidRPr="00CC187A">
        <w:rPr>
          <w:rFonts w:cstheme="minorHAnsi"/>
          <w:szCs w:val="20"/>
        </w:rPr>
        <w:t xml:space="preserve">Oferujemy wykonanie zamówienia zgodnie z opisem przedmiotu zamówienia za </w:t>
      </w:r>
      <w:r w:rsidRPr="00CC187A">
        <w:rPr>
          <w:rFonts w:cstheme="minorHAnsi"/>
          <w:iCs/>
          <w:szCs w:val="20"/>
        </w:rPr>
        <w:t>cenę:</w:t>
      </w: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7256"/>
      </w:tblGrid>
      <w:tr w:rsidR="00A1338E" w:rsidRPr="00CC187A" w14:paraId="75E436E6" w14:textId="77777777" w:rsidTr="00A1338E">
        <w:tc>
          <w:tcPr>
            <w:tcW w:w="9851" w:type="dxa"/>
            <w:gridSpan w:val="2"/>
            <w:tcBorders>
              <w:top w:val="nil"/>
              <w:left w:val="nil"/>
              <w:bottom w:val="nil"/>
              <w:right w:val="nil"/>
            </w:tcBorders>
            <w:shd w:val="clear" w:color="auto" w:fill="auto"/>
          </w:tcPr>
          <w:p w14:paraId="11780D1A" w14:textId="3330D850" w:rsidR="00A1338E" w:rsidRDefault="00A1338E" w:rsidP="00993CEB">
            <w:pPr>
              <w:keepNext/>
              <w:spacing w:before="0" w:line="276" w:lineRule="auto"/>
              <w:rPr>
                <w:rFonts w:cstheme="minorHAnsi"/>
                <w:b/>
                <w:bCs/>
                <w:szCs w:val="20"/>
                <w:u w:val="single"/>
              </w:rPr>
            </w:pPr>
            <w:r>
              <w:rPr>
                <w:rFonts w:cstheme="minorHAnsi"/>
                <w:b/>
                <w:bCs/>
                <w:szCs w:val="20"/>
                <w:u w:val="single"/>
              </w:rPr>
              <w:t>ZADANIE 2:</w:t>
            </w:r>
          </w:p>
          <w:p w14:paraId="459B67A6" w14:textId="77777777" w:rsidR="00A1338E" w:rsidRPr="00CC187A" w:rsidRDefault="00A1338E" w:rsidP="00993CEB">
            <w:pPr>
              <w:keepNext/>
              <w:spacing w:before="0" w:line="276" w:lineRule="auto"/>
              <w:rPr>
                <w:rFonts w:cstheme="minorHAnsi"/>
                <w:b/>
                <w:bCs/>
                <w:szCs w:val="20"/>
                <w:u w:val="single"/>
              </w:rPr>
            </w:pPr>
            <w:r w:rsidRPr="00CC187A">
              <w:rPr>
                <w:rFonts w:cstheme="minorHAnsi"/>
                <w:b/>
                <w:bCs/>
                <w:szCs w:val="20"/>
                <w:u w:val="single"/>
              </w:rPr>
              <w:t xml:space="preserve">ŁĄCZNA CENA </w:t>
            </w:r>
            <w:r>
              <w:rPr>
                <w:rFonts w:cstheme="minorHAnsi"/>
                <w:b/>
                <w:bCs/>
                <w:szCs w:val="20"/>
                <w:u w:val="single"/>
              </w:rPr>
              <w:t xml:space="preserve">NETTO </w:t>
            </w:r>
            <w:r w:rsidRPr="00CC187A">
              <w:rPr>
                <w:rFonts w:cstheme="minorHAnsi"/>
                <w:b/>
                <w:bCs/>
                <w:szCs w:val="20"/>
                <w:u w:val="single"/>
              </w:rPr>
              <w:t>OFERTY:</w:t>
            </w:r>
          </w:p>
        </w:tc>
      </w:tr>
      <w:tr w:rsidR="00A1338E" w:rsidRPr="00CC187A" w14:paraId="47CEFD40" w14:textId="77777777" w:rsidTr="00A1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5" w:type="dxa"/>
            <w:tcBorders>
              <w:top w:val="nil"/>
              <w:left w:val="nil"/>
              <w:bottom w:val="nil"/>
              <w:right w:val="nil"/>
            </w:tcBorders>
            <w:shd w:val="clear" w:color="auto" w:fill="auto"/>
            <w:vAlign w:val="bottom"/>
          </w:tcPr>
          <w:p w14:paraId="4F1B0F76" w14:textId="77777777" w:rsidR="00A1338E" w:rsidRPr="00CC187A" w:rsidRDefault="00A1338E" w:rsidP="00993CEB">
            <w:pPr>
              <w:keepNext/>
              <w:spacing w:before="0" w:line="276" w:lineRule="auto"/>
              <w:rPr>
                <w:rFonts w:cstheme="minorHAnsi"/>
                <w:szCs w:val="20"/>
              </w:rPr>
            </w:pPr>
            <w:r w:rsidRPr="00CC187A">
              <w:rPr>
                <w:rFonts w:cstheme="minorHAnsi"/>
                <w:szCs w:val="20"/>
              </w:rPr>
              <w:t>CENA NETTO:</w:t>
            </w:r>
          </w:p>
        </w:tc>
        <w:tc>
          <w:tcPr>
            <w:tcW w:w="7256" w:type="dxa"/>
            <w:tcBorders>
              <w:top w:val="nil"/>
              <w:left w:val="nil"/>
              <w:bottom w:val="nil"/>
              <w:right w:val="nil"/>
            </w:tcBorders>
            <w:shd w:val="clear" w:color="auto" w:fill="auto"/>
            <w:vAlign w:val="bottom"/>
          </w:tcPr>
          <w:p w14:paraId="5C2D1016" w14:textId="77777777" w:rsidR="00A1338E" w:rsidRPr="00CC187A" w:rsidRDefault="00A1338E" w:rsidP="00993CEB">
            <w:pPr>
              <w:keepNext/>
              <w:spacing w:before="0" w:line="276" w:lineRule="auto"/>
              <w:rPr>
                <w:rFonts w:cstheme="minorHAnsi"/>
                <w:szCs w:val="20"/>
              </w:rPr>
            </w:pPr>
            <w:r w:rsidRPr="00CC187A">
              <w:rPr>
                <w:rFonts w:cstheme="minorHAnsi"/>
                <w:szCs w:val="20"/>
              </w:rPr>
              <w:t>_____________________________zł</w:t>
            </w:r>
          </w:p>
        </w:tc>
      </w:tr>
      <w:tr w:rsidR="00A1338E" w:rsidRPr="00CC187A" w14:paraId="4E5874D5" w14:textId="77777777" w:rsidTr="00A1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5" w:type="dxa"/>
            <w:tcBorders>
              <w:top w:val="nil"/>
              <w:left w:val="nil"/>
              <w:bottom w:val="nil"/>
              <w:right w:val="nil"/>
            </w:tcBorders>
            <w:shd w:val="clear" w:color="auto" w:fill="auto"/>
            <w:vAlign w:val="bottom"/>
          </w:tcPr>
          <w:p w14:paraId="6AD6513F" w14:textId="77777777" w:rsidR="00A1338E" w:rsidRPr="00CC187A" w:rsidRDefault="00A1338E" w:rsidP="00993CEB">
            <w:pPr>
              <w:keepNext/>
              <w:spacing w:before="0" w:line="276" w:lineRule="auto"/>
              <w:rPr>
                <w:rFonts w:cstheme="minorHAnsi"/>
                <w:szCs w:val="20"/>
              </w:rPr>
            </w:pPr>
            <w:r w:rsidRPr="00CC187A">
              <w:rPr>
                <w:rFonts w:cstheme="minorHAnsi"/>
                <w:szCs w:val="20"/>
              </w:rPr>
              <w:t>CENA NETTO SŁOWNIE:</w:t>
            </w:r>
          </w:p>
        </w:tc>
        <w:tc>
          <w:tcPr>
            <w:tcW w:w="7256" w:type="dxa"/>
            <w:tcBorders>
              <w:top w:val="nil"/>
              <w:left w:val="nil"/>
              <w:bottom w:val="nil"/>
              <w:right w:val="nil"/>
            </w:tcBorders>
            <w:shd w:val="clear" w:color="auto" w:fill="auto"/>
            <w:vAlign w:val="bottom"/>
          </w:tcPr>
          <w:p w14:paraId="3AF7C54A" w14:textId="77777777" w:rsidR="00A1338E" w:rsidRPr="00CC187A" w:rsidRDefault="00A1338E" w:rsidP="00993CEB">
            <w:pPr>
              <w:keepNext/>
              <w:spacing w:before="0" w:line="276" w:lineRule="auto"/>
              <w:rPr>
                <w:rFonts w:cstheme="minorHAnsi"/>
                <w:szCs w:val="20"/>
              </w:rPr>
            </w:pPr>
            <w:r w:rsidRPr="00CC187A">
              <w:rPr>
                <w:rFonts w:cstheme="minorHAnsi"/>
                <w:szCs w:val="20"/>
              </w:rPr>
              <w:t xml:space="preserve">____________________________________________________________ </w:t>
            </w:r>
          </w:p>
        </w:tc>
      </w:tr>
    </w:tbl>
    <w:p w14:paraId="484CB081" w14:textId="77777777" w:rsidR="00A1338E" w:rsidRDefault="00A1338E" w:rsidP="00A1338E">
      <w:pPr>
        <w:spacing w:before="0" w:line="276" w:lineRule="auto"/>
        <w:rPr>
          <w:rFonts w:cstheme="minorHAnsi"/>
          <w:i/>
          <w:iCs/>
          <w:szCs w:val="20"/>
        </w:rPr>
      </w:pPr>
    </w:p>
    <w:tbl>
      <w:tblPr>
        <w:tblpPr w:leftFromText="141" w:rightFromText="141" w:vertAnchor="text" w:tblpXSpec="center" w:tblpY="1"/>
        <w:tblOverlap w:val="neve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493"/>
        <w:gridCol w:w="916"/>
        <w:gridCol w:w="922"/>
        <w:gridCol w:w="1098"/>
        <w:gridCol w:w="1275"/>
        <w:gridCol w:w="959"/>
        <w:gridCol w:w="1219"/>
        <w:gridCol w:w="1219"/>
      </w:tblGrid>
      <w:tr w:rsidR="00F83C43" w:rsidRPr="00094056" w14:paraId="25A7F7C9" w14:textId="3B8C6E0F" w:rsidTr="00F83C43">
        <w:trPr>
          <w:trHeight w:val="510"/>
        </w:trPr>
        <w:tc>
          <w:tcPr>
            <w:tcW w:w="421" w:type="dxa"/>
            <w:shd w:val="clear" w:color="000000" w:fill="D6DCE4"/>
            <w:noWrap/>
            <w:vAlign w:val="center"/>
            <w:hideMark/>
          </w:tcPr>
          <w:p w14:paraId="65AEA33E" w14:textId="5D5E2BFC" w:rsidR="00F83C43" w:rsidRPr="00094056" w:rsidRDefault="00F83C43" w:rsidP="00F83C43">
            <w:pPr>
              <w:rPr>
                <w:rFonts w:ascii="Calibri" w:hAnsi="Calibri" w:cs="Calibri"/>
                <w:b/>
                <w:bCs/>
                <w:color w:val="000000"/>
                <w:szCs w:val="20"/>
              </w:rPr>
            </w:pPr>
            <w:r w:rsidRPr="00094056">
              <w:rPr>
                <w:rFonts w:ascii="Calibri" w:hAnsi="Calibri" w:cs="Calibri"/>
                <w:b/>
                <w:bCs/>
                <w:color w:val="000000"/>
                <w:szCs w:val="20"/>
              </w:rPr>
              <w:t>Lp</w:t>
            </w:r>
            <w:r>
              <w:rPr>
                <w:rFonts w:ascii="Calibri" w:hAnsi="Calibri" w:cs="Calibri"/>
                <w:b/>
                <w:bCs/>
                <w:color w:val="000000"/>
                <w:szCs w:val="20"/>
              </w:rPr>
              <w:t>.</w:t>
            </w:r>
          </w:p>
        </w:tc>
        <w:tc>
          <w:tcPr>
            <w:tcW w:w="1493" w:type="dxa"/>
            <w:shd w:val="clear" w:color="000000" w:fill="D6DCE4"/>
            <w:vAlign w:val="center"/>
            <w:hideMark/>
          </w:tcPr>
          <w:p w14:paraId="77B95CDC" w14:textId="77777777" w:rsidR="00F83C43" w:rsidRPr="00094056" w:rsidRDefault="00F83C43" w:rsidP="00F83C43">
            <w:pPr>
              <w:jc w:val="center"/>
              <w:rPr>
                <w:rFonts w:ascii="Calibri" w:hAnsi="Calibri" w:cs="Calibri"/>
                <w:b/>
                <w:bCs/>
                <w:szCs w:val="20"/>
              </w:rPr>
            </w:pPr>
            <w:r w:rsidRPr="00094056">
              <w:rPr>
                <w:rFonts w:ascii="Calibri" w:hAnsi="Calibri" w:cs="Calibri"/>
                <w:b/>
                <w:bCs/>
                <w:szCs w:val="20"/>
              </w:rPr>
              <w:t>Tytuły czasopism i dzienników</w:t>
            </w:r>
          </w:p>
        </w:tc>
        <w:tc>
          <w:tcPr>
            <w:tcW w:w="916" w:type="dxa"/>
            <w:tcBorders>
              <w:bottom w:val="single" w:sz="4" w:space="0" w:color="auto"/>
            </w:tcBorders>
            <w:shd w:val="clear" w:color="000000" w:fill="D6DCE4"/>
            <w:vAlign w:val="center"/>
            <w:hideMark/>
          </w:tcPr>
          <w:p w14:paraId="1D2C4DDF" w14:textId="77777777" w:rsidR="00F83C43" w:rsidRPr="00094056" w:rsidRDefault="00F83C43" w:rsidP="00F83C43">
            <w:pPr>
              <w:jc w:val="center"/>
              <w:rPr>
                <w:rFonts w:ascii="Calibri" w:hAnsi="Calibri" w:cs="Calibri"/>
                <w:b/>
                <w:bCs/>
                <w:color w:val="000000"/>
                <w:szCs w:val="20"/>
              </w:rPr>
            </w:pPr>
            <w:r w:rsidRPr="00094056">
              <w:rPr>
                <w:rFonts w:ascii="Calibri" w:hAnsi="Calibri" w:cs="Calibri"/>
                <w:b/>
                <w:bCs/>
                <w:color w:val="000000"/>
                <w:szCs w:val="20"/>
              </w:rPr>
              <w:t xml:space="preserve">Wersja </w:t>
            </w:r>
            <w:r w:rsidRPr="00094056">
              <w:rPr>
                <w:rFonts w:ascii="Calibri" w:hAnsi="Calibri" w:cs="Calibri"/>
                <w:b/>
                <w:bCs/>
                <w:color w:val="000000"/>
                <w:szCs w:val="20"/>
              </w:rPr>
              <w:br/>
              <w:t>elektroniczna</w:t>
            </w:r>
          </w:p>
        </w:tc>
        <w:tc>
          <w:tcPr>
            <w:tcW w:w="922" w:type="dxa"/>
            <w:shd w:val="clear" w:color="000000" w:fill="D6DCE4"/>
            <w:vAlign w:val="center"/>
            <w:hideMark/>
          </w:tcPr>
          <w:p w14:paraId="47B437DB" w14:textId="77777777" w:rsidR="00F83C43" w:rsidRPr="00094056" w:rsidRDefault="00F83C43" w:rsidP="00F83C43">
            <w:pPr>
              <w:jc w:val="center"/>
              <w:rPr>
                <w:rFonts w:ascii="Calibri" w:hAnsi="Calibri" w:cs="Calibri"/>
                <w:b/>
                <w:bCs/>
                <w:color w:val="000000"/>
                <w:szCs w:val="20"/>
              </w:rPr>
            </w:pPr>
            <w:r w:rsidRPr="00094056">
              <w:rPr>
                <w:rFonts w:ascii="Calibri" w:hAnsi="Calibri" w:cs="Calibri"/>
                <w:b/>
                <w:bCs/>
                <w:color w:val="000000"/>
                <w:szCs w:val="20"/>
              </w:rPr>
              <w:t>Wersja</w:t>
            </w:r>
            <w:r w:rsidRPr="00094056">
              <w:rPr>
                <w:rFonts w:ascii="Calibri" w:hAnsi="Calibri" w:cs="Calibri"/>
                <w:b/>
                <w:bCs/>
                <w:color w:val="000000"/>
                <w:szCs w:val="20"/>
              </w:rPr>
              <w:br/>
              <w:t xml:space="preserve"> papierowa</w:t>
            </w:r>
          </w:p>
        </w:tc>
        <w:tc>
          <w:tcPr>
            <w:tcW w:w="1098" w:type="dxa"/>
            <w:shd w:val="clear" w:color="000000" w:fill="D6DCE4"/>
            <w:vAlign w:val="center"/>
            <w:hideMark/>
          </w:tcPr>
          <w:p w14:paraId="67CFB036" w14:textId="078CFCCE" w:rsidR="00F83C43" w:rsidRPr="00094056" w:rsidRDefault="00F83C43" w:rsidP="00F83C43">
            <w:pPr>
              <w:jc w:val="center"/>
              <w:rPr>
                <w:rFonts w:ascii="Calibri" w:hAnsi="Calibri" w:cs="Calibri"/>
                <w:b/>
                <w:bCs/>
                <w:color w:val="000000"/>
                <w:szCs w:val="20"/>
              </w:rPr>
            </w:pPr>
            <w:r w:rsidRPr="00094056">
              <w:rPr>
                <w:rFonts w:ascii="Calibri" w:hAnsi="Calibri" w:cs="Calibri"/>
                <w:b/>
                <w:bCs/>
                <w:color w:val="000000"/>
                <w:szCs w:val="20"/>
              </w:rPr>
              <w:t xml:space="preserve">Ilość </w:t>
            </w:r>
            <w:r>
              <w:rPr>
                <w:rFonts w:ascii="Calibri" w:hAnsi="Calibri" w:cs="Calibri"/>
                <w:b/>
                <w:bCs/>
                <w:color w:val="000000"/>
                <w:szCs w:val="20"/>
              </w:rPr>
              <w:t xml:space="preserve">              </w:t>
            </w:r>
            <w:r w:rsidRPr="00094056">
              <w:rPr>
                <w:rFonts w:ascii="Calibri" w:hAnsi="Calibri" w:cs="Calibri"/>
                <w:b/>
                <w:bCs/>
                <w:color w:val="000000"/>
                <w:szCs w:val="20"/>
              </w:rPr>
              <w:t>gazet</w:t>
            </w:r>
            <w:r>
              <w:rPr>
                <w:rFonts w:ascii="Calibri" w:hAnsi="Calibri" w:cs="Calibri"/>
                <w:b/>
                <w:bCs/>
                <w:color w:val="000000"/>
                <w:szCs w:val="20"/>
              </w:rPr>
              <w:t xml:space="preserve"> </w:t>
            </w:r>
            <w:r w:rsidRPr="00094056">
              <w:rPr>
                <w:rFonts w:ascii="Calibri" w:hAnsi="Calibri" w:cs="Calibri"/>
                <w:b/>
                <w:bCs/>
                <w:color w:val="000000"/>
                <w:szCs w:val="20"/>
              </w:rPr>
              <w:t>/czasopism</w:t>
            </w:r>
          </w:p>
        </w:tc>
        <w:tc>
          <w:tcPr>
            <w:tcW w:w="1275" w:type="dxa"/>
            <w:shd w:val="clear" w:color="000000" w:fill="D6DCE4"/>
            <w:vAlign w:val="center"/>
          </w:tcPr>
          <w:p w14:paraId="441CEC61" w14:textId="7FCD0501" w:rsidR="00F83C43" w:rsidRPr="00094056" w:rsidRDefault="00F83C43" w:rsidP="00F83C43">
            <w:pPr>
              <w:jc w:val="center"/>
              <w:rPr>
                <w:rFonts w:ascii="Calibri" w:hAnsi="Calibri" w:cs="Calibri"/>
                <w:b/>
                <w:bCs/>
                <w:color w:val="000000"/>
                <w:szCs w:val="20"/>
              </w:rPr>
            </w:pPr>
            <w:r w:rsidRPr="007B27ED">
              <w:rPr>
                <w:b/>
                <w:bCs/>
                <w:color w:val="000000"/>
                <w:sz w:val="18"/>
                <w:szCs w:val="20"/>
              </w:rPr>
              <w:t>Cena netto pojedynczego egzemplarza prenumeraty w [zł]</w:t>
            </w:r>
          </w:p>
        </w:tc>
        <w:tc>
          <w:tcPr>
            <w:tcW w:w="959" w:type="dxa"/>
            <w:shd w:val="clear" w:color="000000" w:fill="D6DCE4"/>
            <w:vAlign w:val="center"/>
          </w:tcPr>
          <w:p w14:paraId="7ADACC84" w14:textId="7745E13C" w:rsidR="00F83C43" w:rsidRPr="00094056" w:rsidRDefault="00F83C43" w:rsidP="00F83C43">
            <w:pPr>
              <w:jc w:val="center"/>
              <w:rPr>
                <w:rFonts w:ascii="Calibri" w:hAnsi="Calibri" w:cs="Calibri"/>
                <w:b/>
                <w:bCs/>
                <w:color w:val="000000"/>
                <w:szCs w:val="20"/>
              </w:rPr>
            </w:pPr>
            <w:r>
              <w:rPr>
                <w:b/>
                <w:bCs/>
                <w:color w:val="000000"/>
                <w:sz w:val="18"/>
                <w:szCs w:val="20"/>
              </w:rPr>
              <w:t xml:space="preserve">Bonifikata w </w:t>
            </w:r>
            <w:r w:rsidRPr="007B27ED">
              <w:rPr>
                <w:b/>
                <w:bCs/>
                <w:color w:val="000000"/>
                <w:sz w:val="18"/>
                <w:szCs w:val="20"/>
              </w:rPr>
              <w:t>[%]</w:t>
            </w:r>
          </w:p>
        </w:tc>
        <w:tc>
          <w:tcPr>
            <w:tcW w:w="1219" w:type="dxa"/>
            <w:shd w:val="clear" w:color="000000" w:fill="D6DCE4"/>
            <w:vAlign w:val="center"/>
          </w:tcPr>
          <w:p w14:paraId="70247418" w14:textId="4EDEADF6" w:rsidR="00F83C43" w:rsidRPr="00094056" w:rsidRDefault="00F83C43" w:rsidP="00F83C43">
            <w:pPr>
              <w:jc w:val="center"/>
              <w:rPr>
                <w:rFonts w:ascii="Calibri" w:hAnsi="Calibri" w:cs="Calibri"/>
                <w:b/>
                <w:bCs/>
                <w:color w:val="000000"/>
                <w:szCs w:val="20"/>
              </w:rPr>
            </w:pPr>
            <w:r w:rsidRPr="007B27ED">
              <w:rPr>
                <w:b/>
                <w:bCs/>
                <w:color w:val="000000"/>
                <w:sz w:val="18"/>
                <w:szCs w:val="20"/>
              </w:rPr>
              <w:t>Cena netto pojedynczego egzemplarza prenumeraty z uwzględnieniem bonifikaty w</w:t>
            </w:r>
            <w:r>
              <w:rPr>
                <w:b/>
                <w:bCs/>
                <w:color w:val="000000"/>
                <w:sz w:val="18"/>
                <w:szCs w:val="20"/>
              </w:rPr>
              <w:t xml:space="preserve"> [zł]</w:t>
            </w:r>
          </w:p>
        </w:tc>
        <w:tc>
          <w:tcPr>
            <w:tcW w:w="1219" w:type="dxa"/>
            <w:shd w:val="clear" w:color="000000" w:fill="D6DCE4"/>
          </w:tcPr>
          <w:p w14:paraId="1566FF68" w14:textId="4FC49740" w:rsidR="00F83C43" w:rsidRPr="00094056" w:rsidRDefault="00F83C43" w:rsidP="00F83C43">
            <w:pPr>
              <w:jc w:val="center"/>
              <w:rPr>
                <w:rFonts w:ascii="Calibri" w:hAnsi="Calibri" w:cs="Calibri"/>
                <w:b/>
                <w:bCs/>
                <w:color w:val="000000"/>
                <w:szCs w:val="20"/>
              </w:rPr>
            </w:pPr>
            <w:r>
              <w:rPr>
                <w:b/>
                <w:bCs/>
                <w:color w:val="000000"/>
                <w:sz w:val="18"/>
                <w:szCs w:val="20"/>
              </w:rPr>
              <w:t xml:space="preserve">Wartość netto prenumeraty </w:t>
            </w:r>
            <w:r w:rsidRPr="007B27ED">
              <w:rPr>
                <w:b/>
                <w:bCs/>
                <w:color w:val="000000"/>
                <w:sz w:val="18"/>
                <w:szCs w:val="20"/>
              </w:rPr>
              <w:t>z uwzględnieniem bonifikaty w</w:t>
            </w:r>
            <w:r>
              <w:rPr>
                <w:b/>
                <w:bCs/>
                <w:color w:val="000000"/>
                <w:sz w:val="18"/>
                <w:szCs w:val="20"/>
              </w:rPr>
              <w:t xml:space="preserve"> [zł[</w:t>
            </w:r>
          </w:p>
        </w:tc>
      </w:tr>
      <w:tr w:rsidR="00F83C43" w:rsidRPr="00094056" w14:paraId="6457CAB3" w14:textId="2B60F6F9" w:rsidTr="00F83C43">
        <w:trPr>
          <w:trHeight w:val="300"/>
        </w:trPr>
        <w:tc>
          <w:tcPr>
            <w:tcW w:w="421" w:type="dxa"/>
            <w:shd w:val="clear" w:color="auto" w:fill="auto"/>
            <w:noWrap/>
            <w:vAlign w:val="center"/>
            <w:hideMark/>
          </w:tcPr>
          <w:p w14:paraId="37D9B0A3"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1</w:t>
            </w:r>
          </w:p>
        </w:tc>
        <w:tc>
          <w:tcPr>
            <w:tcW w:w="1493" w:type="dxa"/>
            <w:shd w:val="clear" w:color="auto" w:fill="auto"/>
            <w:vAlign w:val="center"/>
          </w:tcPr>
          <w:p w14:paraId="355A3628"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Controlling i Rachunkowość Zarządcza</w:t>
            </w:r>
          </w:p>
        </w:tc>
        <w:tc>
          <w:tcPr>
            <w:tcW w:w="916" w:type="dxa"/>
            <w:tcBorders>
              <w:tl2br w:val="single" w:sz="4" w:space="0" w:color="auto"/>
            </w:tcBorders>
            <w:shd w:val="clear" w:color="auto" w:fill="auto"/>
            <w:vAlign w:val="center"/>
          </w:tcPr>
          <w:p w14:paraId="60DC674F" w14:textId="77777777" w:rsidR="00F83C43" w:rsidRPr="00D66B88" w:rsidRDefault="00F83C43" w:rsidP="00F83C43">
            <w:pPr>
              <w:jc w:val="center"/>
              <w:rPr>
                <w:rFonts w:ascii="Calibri" w:hAnsi="Calibri" w:cs="Calibri"/>
                <w:b/>
                <w:bCs/>
                <w:color w:val="000000"/>
                <w:szCs w:val="20"/>
              </w:rPr>
            </w:pPr>
            <w:r w:rsidRPr="00D66B88">
              <w:rPr>
                <w:rFonts w:ascii="Calibri" w:hAnsi="Calibri" w:cs="Calibri"/>
                <w:color w:val="000000"/>
                <w:szCs w:val="20"/>
              </w:rPr>
              <w:t> </w:t>
            </w:r>
          </w:p>
        </w:tc>
        <w:tc>
          <w:tcPr>
            <w:tcW w:w="922" w:type="dxa"/>
            <w:shd w:val="clear" w:color="auto" w:fill="auto"/>
            <w:vAlign w:val="center"/>
          </w:tcPr>
          <w:p w14:paraId="0274262F"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P</w:t>
            </w:r>
          </w:p>
        </w:tc>
        <w:tc>
          <w:tcPr>
            <w:tcW w:w="1098" w:type="dxa"/>
            <w:shd w:val="clear" w:color="auto" w:fill="auto"/>
            <w:noWrap/>
            <w:vAlign w:val="bottom"/>
          </w:tcPr>
          <w:p w14:paraId="3CE97C71"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1</w:t>
            </w:r>
          </w:p>
        </w:tc>
        <w:tc>
          <w:tcPr>
            <w:tcW w:w="1275" w:type="dxa"/>
          </w:tcPr>
          <w:p w14:paraId="6B72AD48" w14:textId="77777777" w:rsidR="00F83C43" w:rsidRPr="00D66B88" w:rsidRDefault="00F83C43" w:rsidP="00F83C43">
            <w:pPr>
              <w:jc w:val="center"/>
              <w:rPr>
                <w:rFonts w:ascii="Calibri" w:hAnsi="Calibri" w:cs="Calibri"/>
                <w:color w:val="000000"/>
                <w:szCs w:val="20"/>
              </w:rPr>
            </w:pPr>
          </w:p>
        </w:tc>
        <w:tc>
          <w:tcPr>
            <w:tcW w:w="959" w:type="dxa"/>
            <w:vMerge w:val="restart"/>
          </w:tcPr>
          <w:p w14:paraId="05230EF1" w14:textId="77777777" w:rsidR="00F83C43" w:rsidRPr="00D66B88" w:rsidRDefault="00F83C43" w:rsidP="00F83C43">
            <w:pPr>
              <w:jc w:val="center"/>
              <w:rPr>
                <w:rFonts w:ascii="Calibri" w:hAnsi="Calibri" w:cs="Calibri"/>
                <w:color w:val="000000"/>
                <w:szCs w:val="20"/>
              </w:rPr>
            </w:pPr>
          </w:p>
        </w:tc>
        <w:tc>
          <w:tcPr>
            <w:tcW w:w="1219" w:type="dxa"/>
          </w:tcPr>
          <w:p w14:paraId="667DF8C3" w14:textId="77777777" w:rsidR="00F83C43" w:rsidRPr="00D66B88" w:rsidRDefault="00F83C43" w:rsidP="00F83C43">
            <w:pPr>
              <w:jc w:val="center"/>
              <w:rPr>
                <w:rFonts w:ascii="Calibri" w:hAnsi="Calibri" w:cs="Calibri"/>
                <w:color w:val="000000"/>
                <w:szCs w:val="20"/>
              </w:rPr>
            </w:pPr>
          </w:p>
        </w:tc>
        <w:tc>
          <w:tcPr>
            <w:tcW w:w="1219" w:type="dxa"/>
          </w:tcPr>
          <w:p w14:paraId="41EF7F28" w14:textId="4186ABEA" w:rsidR="00F83C43" w:rsidRPr="00D66B88" w:rsidRDefault="00F83C43" w:rsidP="00F83C43">
            <w:pPr>
              <w:jc w:val="center"/>
              <w:rPr>
                <w:rFonts w:ascii="Calibri" w:hAnsi="Calibri" w:cs="Calibri"/>
                <w:color w:val="000000"/>
                <w:szCs w:val="20"/>
              </w:rPr>
            </w:pPr>
          </w:p>
        </w:tc>
      </w:tr>
      <w:tr w:rsidR="00F83C43" w:rsidRPr="00094056" w14:paraId="0F7039C9" w14:textId="1BEDED10" w:rsidTr="00F83C43">
        <w:trPr>
          <w:trHeight w:val="300"/>
        </w:trPr>
        <w:tc>
          <w:tcPr>
            <w:tcW w:w="421" w:type="dxa"/>
            <w:shd w:val="clear" w:color="auto" w:fill="auto"/>
            <w:noWrap/>
            <w:vAlign w:val="center"/>
            <w:hideMark/>
          </w:tcPr>
          <w:p w14:paraId="17082918"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2</w:t>
            </w:r>
          </w:p>
        </w:tc>
        <w:tc>
          <w:tcPr>
            <w:tcW w:w="1493" w:type="dxa"/>
            <w:shd w:val="clear" w:color="auto" w:fill="auto"/>
            <w:vAlign w:val="center"/>
            <w:hideMark/>
          </w:tcPr>
          <w:p w14:paraId="2F1D3F0F"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Forbes</w:t>
            </w:r>
          </w:p>
        </w:tc>
        <w:tc>
          <w:tcPr>
            <w:tcW w:w="916" w:type="dxa"/>
            <w:tcBorders>
              <w:tl2br w:val="single" w:sz="4" w:space="0" w:color="auto"/>
            </w:tcBorders>
            <w:shd w:val="clear" w:color="auto" w:fill="auto"/>
            <w:vAlign w:val="center"/>
            <w:hideMark/>
          </w:tcPr>
          <w:p w14:paraId="1008E4EA"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 </w:t>
            </w:r>
          </w:p>
        </w:tc>
        <w:tc>
          <w:tcPr>
            <w:tcW w:w="922" w:type="dxa"/>
            <w:shd w:val="clear" w:color="auto" w:fill="auto"/>
            <w:vAlign w:val="center"/>
            <w:hideMark/>
          </w:tcPr>
          <w:p w14:paraId="40429CE8"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P</w:t>
            </w:r>
          </w:p>
        </w:tc>
        <w:tc>
          <w:tcPr>
            <w:tcW w:w="1098" w:type="dxa"/>
            <w:shd w:val="clear" w:color="auto" w:fill="auto"/>
            <w:noWrap/>
            <w:vAlign w:val="bottom"/>
            <w:hideMark/>
          </w:tcPr>
          <w:p w14:paraId="568A3716"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1</w:t>
            </w:r>
          </w:p>
        </w:tc>
        <w:tc>
          <w:tcPr>
            <w:tcW w:w="1275" w:type="dxa"/>
          </w:tcPr>
          <w:p w14:paraId="14BD0F54" w14:textId="77777777" w:rsidR="00F83C43" w:rsidRPr="00D66B88" w:rsidRDefault="00F83C43" w:rsidP="00F83C43">
            <w:pPr>
              <w:jc w:val="center"/>
              <w:rPr>
                <w:rFonts w:ascii="Calibri" w:hAnsi="Calibri" w:cs="Calibri"/>
                <w:color w:val="000000"/>
                <w:szCs w:val="20"/>
              </w:rPr>
            </w:pPr>
          </w:p>
        </w:tc>
        <w:tc>
          <w:tcPr>
            <w:tcW w:w="959" w:type="dxa"/>
            <w:vMerge/>
          </w:tcPr>
          <w:p w14:paraId="161EEF8E" w14:textId="77777777" w:rsidR="00F83C43" w:rsidRPr="00D66B88" w:rsidRDefault="00F83C43" w:rsidP="00F83C43">
            <w:pPr>
              <w:jc w:val="center"/>
              <w:rPr>
                <w:rFonts w:ascii="Calibri" w:hAnsi="Calibri" w:cs="Calibri"/>
                <w:color w:val="000000"/>
                <w:szCs w:val="20"/>
              </w:rPr>
            </w:pPr>
          </w:p>
        </w:tc>
        <w:tc>
          <w:tcPr>
            <w:tcW w:w="1219" w:type="dxa"/>
          </w:tcPr>
          <w:p w14:paraId="3B402E2F" w14:textId="77777777" w:rsidR="00F83C43" w:rsidRPr="00D66B88" w:rsidRDefault="00F83C43" w:rsidP="00F83C43">
            <w:pPr>
              <w:jc w:val="center"/>
              <w:rPr>
                <w:rFonts w:ascii="Calibri" w:hAnsi="Calibri" w:cs="Calibri"/>
                <w:color w:val="000000"/>
                <w:szCs w:val="20"/>
              </w:rPr>
            </w:pPr>
          </w:p>
        </w:tc>
        <w:tc>
          <w:tcPr>
            <w:tcW w:w="1219" w:type="dxa"/>
          </w:tcPr>
          <w:p w14:paraId="11AC35E3" w14:textId="09BD38FE" w:rsidR="00F83C43" w:rsidRPr="00D66B88" w:rsidRDefault="00F83C43" w:rsidP="00F83C43">
            <w:pPr>
              <w:jc w:val="center"/>
              <w:rPr>
                <w:rFonts w:ascii="Calibri" w:hAnsi="Calibri" w:cs="Calibri"/>
                <w:color w:val="000000"/>
                <w:szCs w:val="20"/>
              </w:rPr>
            </w:pPr>
          </w:p>
        </w:tc>
      </w:tr>
      <w:tr w:rsidR="00F83C43" w:rsidRPr="00094056" w14:paraId="2D1A408F" w14:textId="169C0C5A" w:rsidTr="00F83C43">
        <w:trPr>
          <w:trHeight w:val="300"/>
        </w:trPr>
        <w:tc>
          <w:tcPr>
            <w:tcW w:w="421" w:type="dxa"/>
            <w:shd w:val="clear" w:color="auto" w:fill="auto"/>
            <w:noWrap/>
            <w:vAlign w:val="center"/>
            <w:hideMark/>
          </w:tcPr>
          <w:p w14:paraId="5F6591FC"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3</w:t>
            </w:r>
          </w:p>
        </w:tc>
        <w:tc>
          <w:tcPr>
            <w:tcW w:w="1493" w:type="dxa"/>
            <w:shd w:val="clear" w:color="auto" w:fill="auto"/>
            <w:vAlign w:val="center"/>
          </w:tcPr>
          <w:p w14:paraId="569E52B4"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Puls Biznesu</w:t>
            </w:r>
          </w:p>
        </w:tc>
        <w:tc>
          <w:tcPr>
            <w:tcW w:w="916" w:type="dxa"/>
            <w:tcBorders>
              <w:tl2br w:val="single" w:sz="4" w:space="0" w:color="auto"/>
            </w:tcBorders>
            <w:shd w:val="clear" w:color="auto" w:fill="auto"/>
            <w:vAlign w:val="center"/>
          </w:tcPr>
          <w:p w14:paraId="12D79B49" w14:textId="77777777" w:rsidR="00F83C43" w:rsidRPr="00D66B88" w:rsidRDefault="00F83C43" w:rsidP="00F83C43">
            <w:pPr>
              <w:jc w:val="center"/>
              <w:rPr>
                <w:rFonts w:ascii="Calibri" w:hAnsi="Calibri" w:cs="Calibri"/>
                <w:b/>
                <w:bCs/>
                <w:color w:val="000000"/>
                <w:szCs w:val="20"/>
              </w:rPr>
            </w:pPr>
            <w:r w:rsidRPr="00D66B88">
              <w:rPr>
                <w:rFonts w:ascii="Calibri" w:hAnsi="Calibri" w:cs="Calibri"/>
                <w:color w:val="000000"/>
                <w:szCs w:val="20"/>
              </w:rPr>
              <w:t> </w:t>
            </w:r>
          </w:p>
        </w:tc>
        <w:tc>
          <w:tcPr>
            <w:tcW w:w="922" w:type="dxa"/>
            <w:shd w:val="clear" w:color="auto" w:fill="auto"/>
            <w:vAlign w:val="center"/>
          </w:tcPr>
          <w:p w14:paraId="746CF577" w14:textId="77777777" w:rsidR="00F83C43" w:rsidRPr="00D66B88" w:rsidRDefault="00F83C43" w:rsidP="00F83C43">
            <w:pPr>
              <w:jc w:val="center"/>
              <w:rPr>
                <w:rFonts w:ascii="Calibri" w:hAnsi="Calibri" w:cs="Calibri"/>
                <w:b/>
                <w:bCs/>
                <w:color w:val="000000"/>
                <w:szCs w:val="20"/>
              </w:rPr>
            </w:pPr>
            <w:r w:rsidRPr="00D66B88">
              <w:rPr>
                <w:rFonts w:ascii="Calibri" w:hAnsi="Calibri" w:cs="Calibri"/>
                <w:color w:val="000000"/>
                <w:szCs w:val="20"/>
              </w:rPr>
              <w:t>P</w:t>
            </w:r>
          </w:p>
        </w:tc>
        <w:tc>
          <w:tcPr>
            <w:tcW w:w="1098" w:type="dxa"/>
            <w:shd w:val="clear" w:color="auto" w:fill="auto"/>
            <w:noWrap/>
            <w:vAlign w:val="bottom"/>
          </w:tcPr>
          <w:p w14:paraId="1311CE0B"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1</w:t>
            </w:r>
          </w:p>
        </w:tc>
        <w:tc>
          <w:tcPr>
            <w:tcW w:w="1275" w:type="dxa"/>
          </w:tcPr>
          <w:p w14:paraId="409F9AC0" w14:textId="77777777" w:rsidR="00F83C43" w:rsidRPr="00D66B88" w:rsidRDefault="00F83C43" w:rsidP="00F83C43">
            <w:pPr>
              <w:jc w:val="center"/>
              <w:rPr>
                <w:rFonts w:ascii="Calibri" w:hAnsi="Calibri" w:cs="Calibri"/>
                <w:color w:val="000000"/>
                <w:szCs w:val="20"/>
              </w:rPr>
            </w:pPr>
          </w:p>
        </w:tc>
        <w:tc>
          <w:tcPr>
            <w:tcW w:w="959" w:type="dxa"/>
            <w:vMerge/>
          </w:tcPr>
          <w:p w14:paraId="08D8DCCE" w14:textId="77777777" w:rsidR="00F83C43" w:rsidRPr="00D66B88" w:rsidRDefault="00F83C43" w:rsidP="00F83C43">
            <w:pPr>
              <w:jc w:val="center"/>
              <w:rPr>
                <w:rFonts w:ascii="Calibri" w:hAnsi="Calibri" w:cs="Calibri"/>
                <w:color w:val="000000"/>
                <w:szCs w:val="20"/>
              </w:rPr>
            </w:pPr>
          </w:p>
        </w:tc>
        <w:tc>
          <w:tcPr>
            <w:tcW w:w="1219" w:type="dxa"/>
          </w:tcPr>
          <w:p w14:paraId="1B90D7BB" w14:textId="77777777" w:rsidR="00F83C43" w:rsidRPr="00D66B88" w:rsidRDefault="00F83C43" w:rsidP="00F83C43">
            <w:pPr>
              <w:jc w:val="center"/>
              <w:rPr>
                <w:rFonts w:ascii="Calibri" w:hAnsi="Calibri" w:cs="Calibri"/>
                <w:color w:val="000000"/>
                <w:szCs w:val="20"/>
              </w:rPr>
            </w:pPr>
          </w:p>
        </w:tc>
        <w:tc>
          <w:tcPr>
            <w:tcW w:w="1219" w:type="dxa"/>
          </w:tcPr>
          <w:p w14:paraId="7B9285B9" w14:textId="2838869C" w:rsidR="00F83C43" w:rsidRPr="00D66B88" w:rsidRDefault="00F83C43" w:rsidP="00F83C43">
            <w:pPr>
              <w:jc w:val="center"/>
              <w:rPr>
                <w:rFonts w:ascii="Calibri" w:hAnsi="Calibri" w:cs="Calibri"/>
                <w:color w:val="000000"/>
                <w:szCs w:val="20"/>
              </w:rPr>
            </w:pPr>
          </w:p>
        </w:tc>
      </w:tr>
      <w:tr w:rsidR="00F83C43" w:rsidRPr="00094056" w14:paraId="0E4C1E48" w14:textId="3F2110C7" w:rsidTr="00F83C43">
        <w:trPr>
          <w:trHeight w:val="300"/>
        </w:trPr>
        <w:tc>
          <w:tcPr>
            <w:tcW w:w="421" w:type="dxa"/>
            <w:shd w:val="clear" w:color="auto" w:fill="auto"/>
            <w:noWrap/>
            <w:vAlign w:val="center"/>
            <w:hideMark/>
          </w:tcPr>
          <w:p w14:paraId="632B6924"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4</w:t>
            </w:r>
          </w:p>
        </w:tc>
        <w:tc>
          <w:tcPr>
            <w:tcW w:w="1493" w:type="dxa"/>
            <w:shd w:val="clear" w:color="auto" w:fill="auto"/>
            <w:vAlign w:val="center"/>
          </w:tcPr>
          <w:p w14:paraId="136D76F4"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Rzeczpospolita</w:t>
            </w:r>
          </w:p>
        </w:tc>
        <w:tc>
          <w:tcPr>
            <w:tcW w:w="916" w:type="dxa"/>
            <w:tcBorders>
              <w:tl2br w:val="single" w:sz="4" w:space="0" w:color="auto"/>
            </w:tcBorders>
            <w:shd w:val="clear" w:color="auto" w:fill="auto"/>
            <w:vAlign w:val="center"/>
          </w:tcPr>
          <w:p w14:paraId="69791F31"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 </w:t>
            </w:r>
          </w:p>
        </w:tc>
        <w:tc>
          <w:tcPr>
            <w:tcW w:w="922" w:type="dxa"/>
            <w:shd w:val="clear" w:color="auto" w:fill="auto"/>
            <w:vAlign w:val="center"/>
          </w:tcPr>
          <w:p w14:paraId="66AE8F9D"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P</w:t>
            </w:r>
          </w:p>
        </w:tc>
        <w:tc>
          <w:tcPr>
            <w:tcW w:w="1098" w:type="dxa"/>
            <w:shd w:val="clear" w:color="auto" w:fill="auto"/>
            <w:noWrap/>
            <w:vAlign w:val="bottom"/>
          </w:tcPr>
          <w:p w14:paraId="51C85AB1"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1</w:t>
            </w:r>
          </w:p>
        </w:tc>
        <w:tc>
          <w:tcPr>
            <w:tcW w:w="1275" w:type="dxa"/>
          </w:tcPr>
          <w:p w14:paraId="1CB3587D" w14:textId="77777777" w:rsidR="00F83C43" w:rsidRPr="00D66B88" w:rsidRDefault="00F83C43" w:rsidP="00F83C43">
            <w:pPr>
              <w:jc w:val="center"/>
              <w:rPr>
                <w:rFonts w:ascii="Calibri" w:hAnsi="Calibri" w:cs="Calibri"/>
                <w:color w:val="000000"/>
                <w:szCs w:val="20"/>
              </w:rPr>
            </w:pPr>
          </w:p>
        </w:tc>
        <w:tc>
          <w:tcPr>
            <w:tcW w:w="959" w:type="dxa"/>
            <w:vMerge/>
          </w:tcPr>
          <w:p w14:paraId="230A2C12" w14:textId="77777777" w:rsidR="00F83C43" w:rsidRPr="00D66B88" w:rsidRDefault="00F83C43" w:rsidP="00F83C43">
            <w:pPr>
              <w:jc w:val="center"/>
              <w:rPr>
                <w:rFonts w:ascii="Calibri" w:hAnsi="Calibri" w:cs="Calibri"/>
                <w:color w:val="000000"/>
                <w:szCs w:val="20"/>
              </w:rPr>
            </w:pPr>
          </w:p>
        </w:tc>
        <w:tc>
          <w:tcPr>
            <w:tcW w:w="1219" w:type="dxa"/>
          </w:tcPr>
          <w:p w14:paraId="01642B3A" w14:textId="77777777" w:rsidR="00F83C43" w:rsidRPr="00D66B88" w:rsidRDefault="00F83C43" w:rsidP="00F83C43">
            <w:pPr>
              <w:jc w:val="center"/>
              <w:rPr>
                <w:rFonts w:ascii="Calibri" w:hAnsi="Calibri" w:cs="Calibri"/>
                <w:color w:val="000000"/>
                <w:szCs w:val="20"/>
              </w:rPr>
            </w:pPr>
          </w:p>
        </w:tc>
        <w:tc>
          <w:tcPr>
            <w:tcW w:w="1219" w:type="dxa"/>
          </w:tcPr>
          <w:p w14:paraId="728D84D2" w14:textId="1EB0D83C" w:rsidR="00F83C43" w:rsidRPr="00D66B88" w:rsidRDefault="00F83C43" w:rsidP="00F83C43">
            <w:pPr>
              <w:jc w:val="center"/>
              <w:rPr>
                <w:rFonts w:ascii="Calibri" w:hAnsi="Calibri" w:cs="Calibri"/>
                <w:color w:val="000000"/>
                <w:szCs w:val="20"/>
              </w:rPr>
            </w:pPr>
          </w:p>
        </w:tc>
      </w:tr>
      <w:tr w:rsidR="00F83C43" w:rsidRPr="00094056" w14:paraId="5FD3A6C8" w14:textId="3A2D6706" w:rsidTr="00F83C43">
        <w:trPr>
          <w:trHeight w:val="300"/>
        </w:trPr>
        <w:tc>
          <w:tcPr>
            <w:tcW w:w="421" w:type="dxa"/>
            <w:shd w:val="clear" w:color="auto" w:fill="auto"/>
            <w:noWrap/>
            <w:vAlign w:val="center"/>
            <w:hideMark/>
          </w:tcPr>
          <w:p w14:paraId="19326BCD"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5</w:t>
            </w:r>
          </w:p>
        </w:tc>
        <w:tc>
          <w:tcPr>
            <w:tcW w:w="1493" w:type="dxa"/>
            <w:shd w:val="clear" w:color="auto" w:fill="auto"/>
            <w:vAlign w:val="center"/>
            <w:hideMark/>
          </w:tcPr>
          <w:p w14:paraId="3E5E616D"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W Sieci</w:t>
            </w:r>
          </w:p>
        </w:tc>
        <w:tc>
          <w:tcPr>
            <w:tcW w:w="916" w:type="dxa"/>
            <w:tcBorders>
              <w:tl2br w:val="single" w:sz="4" w:space="0" w:color="auto"/>
            </w:tcBorders>
            <w:shd w:val="clear" w:color="auto" w:fill="auto"/>
            <w:vAlign w:val="center"/>
            <w:hideMark/>
          </w:tcPr>
          <w:p w14:paraId="45CC7727"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 </w:t>
            </w:r>
          </w:p>
        </w:tc>
        <w:tc>
          <w:tcPr>
            <w:tcW w:w="922" w:type="dxa"/>
            <w:shd w:val="clear" w:color="auto" w:fill="auto"/>
            <w:vAlign w:val="center"/>
            <w:hideMark/>
          </w:tcPr>
          <w:p w14:paraId="5003E3DD"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P</w:t>
            </w:r>
          </w:p>
        </w:tc>
        <w:tc>
          <w:tcPr>
            <w:tcW w:w="1098" w:type="dxa"/>
            <w:shd w:val="clear" w:color="auto" w:fill="auto"/>
            <w:noWrap/>
            <w:vAlign w:val="bottom"/>
            <w:hideMark/>
          </w:tcPr>
          <w:p w14:paraId="4049872D"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1</w:t>
            </w:r>
          </w:p>
        </w:tc>
        <w:tc>
          <w:tcPr>
            <w:tcW w:w="1275" w:type="dxa"/>
          </w:tcPr>
          <w:p w14:paraId="3CDA946A" w14:textId="77777777" w:rsidR="00F83C43" w:rsidRPr="00D66B88" w:rsidRDefault="00F83C43" w:rsidP="00F83C43">
            <w:pPr>
              <w:jc w:val="center"/>
              <w:rPr>
                <w:rFonts w:ascii="Calibri" w:hAnsi="Calibri" w:cs="Calibri"/>
                <w:color w:val="000000"/>
                <w:szCs w:val="20"/>
              </w:rPr>
            </w:pPr>
          </w:p>
        </w:tc>
        <w:tc>
          <w:tcPr>
            <w:tcW w:w="959" w:type="dxa"/>
            <w:vMerge/>
          </w:tcPr>
          <w:p w14:paraId="16CE47C1" w14:textId="77777777" w:rsidR="00F83C43" w:rsidRPr="00D66B88" w:rsidRDefault="00F83C43" w:rsidP="00F83C43">
            <w:pPr>
              <w:jc w:val="center"/>
              <w:rPr>
                <w:rFonts w:ascii="Calibri" w:hAnsi="Calibri" w:cs="Calibri"/>
                <w:color w:val="000000"/>
                <w:szCs w:val="20"/>
              </w:rPr>
            </w:pPr>
          </w:p>
        </w:tc>
        <w:tc>
          <w:tcPr>
            <w:tcW w:w="1219" w:type="dxa"/>
          </w:tcPr>
          <w:p w14:paraId="3C5263FE" w14:textId="77777777" w:rsidR="00F83C43" w:rsidRPr="00D66B88" w:rsidRDefault="00F83C43" w:rsidP="00F83C43">
            <w:pPr>
              <w:jc w:val="center"/>
              <w:rPr>
                <w:rFonts w:ascii="Calibri" w:hAnsi="Calibri" w:cs="Calibri"/>
                <w:color w:val="000000"/>
                <w:szCs w:val="20"/>
              </w:rPr>
            </w:pPr>
          </w:p>
        </w:tc>
        <w:tc>
          <w:tcPr>
            <w:tcW w:w="1219" w:type="dxa"/>
          </w:tcPr>
          <w:p w14:paraId="7AD61908" w14:textId="7ADAF0BC" w:rsidR="00F83C43" w:rsidRPr="00D66B88" w:rsidRDefault="00F83C43" w:rsidP="00F83C43">
            <w:pPr>
              <w:jc w:val="center"/>
              <w:rPr>
                <w:rFonts w:ascii="Calibri" w:hAnsi="Calibri" w:cs="Calibri"/>
                <w:color w:val="000000"/>
                <w:szCs w:val="20"/>
              </w:rPr>
            </w:pPr>
          </w:p>
        </w:tc>
      </w:tr>
      <w:tr w:rsidR="00F83C43" w:rsidRPr="00094056" w14:paraId="17EBDF38" w14:textId="028B4F88" w:rsidTr="00F83C43">
        <w:trPr>
          <w:trHeight w:val="300"/>
        </w:trPr>
        <w:tc>
          <w:tcPr>
            <w:tcW w:w="421" w:type="dxa"/>
            <w:shd w:val="clear" w:color="auto" w:fill="auto"/>
            <w:noWrap/>
            <w:vAlign w:val="center"/>
            <w:hideMark/>
          </w:tcPr>
          <w:p w14:paraId="55B233E7"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6</w:t>
            </w:r>
          </w:p>
        </w:tc>
        <w:tc>
          <w:tcPr>
            <w:tcW w:w="1493" w:type="dxa"/>
            <w:shd w:val="clear" w:color="auto" w:fill="auto"/>
            <w:vAlign w:val="center"/>
          </w:tcPr>
          <w:p w14:paraId="307DF850"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Tygodnik do Rzeczy</w:t>
            </w:r>
          </w:p>
        </w:tc>
        <w:tc>
          <w:tcPr>
            <w:tcW w:w="916" w:type="dxa"/>
            <w:tcBorders>
              <w:tl2br w:val="single" w:sz="4" w:space="0" w:color="auto"/>
            </w:tcBorders>
            <w:shd w:val="clear" w:color="auto" w:fill="auto"/>
            <w:vAlign w:val="center"/>
          </w:tcPr>
          <w:p w14:paraId="6BABF545"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 </w:t>
            </w:r>
          </w:p>
        </w:tc>
        <w:tc>
          <w:tcPr>
            <w:tcW w:w="922" w:type="dxa"/>
            <w:shd w:val="clear" w:color="auto" w:fill="auto"/>
            <w:vAlign w:val="center"/>
          </w:tcPr>
          <w:p w14:paraId="3EED3A99"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P</w:t>
            </w:r>
          </w:p>
        </w:tc>
        <w:tc>
          <w:tcPr>
            <w:tcW w:w="1098" w:type="dxa"/>
            <w:shd w:val="clear" w:color="auto" w:fill="auto"/>
            <w:noWrap/>
            <w:vAlign w:val="bottom"/>
          </w:tcPr>
          <w:p w14:paraId="2DEDD407"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2</w:t>
            </w:r>
          </w:p>
        </w:tc>
        <w:tc>
          <w:tcPr>
            <w:tcW w:w="1275" w:type="dxa"/>
          </w:tcPr>
          <w:p w14:paraId="4D5730DB" w14:textId="77777777" w:rsidR="00F83C43" w:rsidRPr="00D66B88" w:rsidRDefault="00F83C43" w:rsidP="00F83C43">
            <w:pPr>
              <w:jc w:val="center"/>
              <w:rPr>
                <w:rFonts w:ascii="Calibri" w:hAnsi="Calibri" w:cs="Calibri"/>
                <w:color w:val="000000"/>
                <w:szCs w:val="20"/>
              </w:rPr>
            </w:pPr>
          </w:p>
        </w:tc>
        <w:tc>
          <w:tcPr>
            <w:tcW w:w="959" w:type="dxa"/>
            <w:vMerge/>
          </w:tcPr>
          <w:p w14:paraId="53A7243B" w14:textId="77777777" w:rsidR="00F83C43" w:rsidRPr="00D66B88" w:rsidRDefault="00F83C43" w:rsidP="00F83C43">
            <w:pPr>
              <w:jc w:val="center"/>
              <w:rPr>
                <w:rFonts w:ascii="Calibri" w:hAnsi="Calibri" w:cs="Calibri"/>
                <w:color w:val="000000"/>
                <w:szCs w:val="20"/>
              </w:rPr>
            </w:pPr>
          </w:p>
        </w:tc>
        <w:tc>
          <w:tcPr>
            <w:tcW w:w="1219" w:type="dxa"/>
          </w:tcPr>
          <w:p w14:paraId="19889666" w14:textId="77777777" w:rsidR="00F83C43" w:rsidRPr="00D66B88" w:rsidRDefault="00F83C43" w:rsidP="00F83C43">
            <w:pPr>
              <w:jc w:val="center"/>
              <w:rPr>
                <w:rFonts w:ascii="Calibri" w:hAnsi="Calibri" w:cs="Calibri"/>
                <w:color w:val="000000"/>
                <w:szCs w:val="20"/>
              </w:rPr>
            </w:pPr>
          </w:p>
        </w:tc>
        <w:tc>
          <w:tcPr>
            <w:tcW w:w="1219" w:type="dxa"/>
          </w:tcPr>
          <w:p w14:paraId="3576BF31" w14:textId="3FD2EADA" w:rsidR="00F83C43" w:rsidRPr="00D66B88" w:rsidRDefault="00F83C43" w:rsidP="00F83C43">
            <w:pPr>
              <w:jc w:val="center"/>
              <w:rPr>
                <w:rFonts w:ascii="Calibri" w:hAnsi="Calibri" w:cs="Calibri"/>
                <w:color w:val="000000"/>
                <w:szCs w:val="20"/>
              </w:rPr>
            </w:pPr>
          </w:p>
        </w:tc>
      </w:tr>
      <w:tr w:rsidR="00F83C43" w:rsidRPr="00094056" w14:paraId="6A28748A" w14:textId="279189C8" w:rsidTr="00F83C43">
        <w:trPr>
          <w:trHeight w:val="300"/>
        </w:trPr>
        <w:tc>
          <w:tcPr>
            <w:tcW w:w="421" w:type="dxa"/>
            <w:shd w:val="clear" w:color="auto" w:fill="auto"/>
            <w:noWrap/>
            <w:vAlign w:val="center"/>
            <w:hideMark/>
          </w:tcPr>
          <w:p w14:paraId="4EDF368B"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7</w:t>
            </w:r>
          </w:p>
        </w:tc>
        <w:tc>
          <w:tcPr>
            <w:tcW w:w="1493" w:type="dxa"/>
            <w:shd w:val="clear" w:color="auto" w:fill="auto"/>
            <w:vAlign w:val="center"/>
          </w:tcPr>
          <w:p w14:paraId="643C4C1C"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HR BUSINESS PARTNER</w:t>
            </w:r>
          </w:p>
        </w:tc>
        <w:tc>
          <w:tcPr>
            <w:tcW w:w="916" w:type="dxa"/>
            <w:tcBorders>
              <w:tl2br w:val="single" w:sz="4" w:space="0" w:color="auto"/>
            </w:tcBorders>
            <w:shd w:val="clear" w:color="auto" w:fill="auto"/>
            <w:vAlign w:val="center"/>
          </w:tcPr>
          <w:p w14:paraId="7840B14D"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 </w:t>
            </w:r>
          </w:p>
        </w:tc>
        <w:tc>
          <w:tcPr>
            <w:tcW w:w="922" w:type="dxa"/>
            <w:shd w:val="clear" w:color="auto" w:fill="auto"/>
            <w:vAlign w:val="center"/>
          </w:tcPr>
          <w:p w14:paraId="64DEBCB9"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P</w:t>
            </w:r>
          </w:p>
        </w:tc>
        <w:tc>
          <w:tcPr>
            <w:tcW w:w="1098" w:type="dxa"/>
            <w:shd w:val="clear" w:color="auto" w:fill="auto"/>
            <w:noWrap/>
            <w:vAlign w:val="bottom"/>
          </w:tcPr>
          <w:p w14:paraId="4FFAF8D2"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1</w:t>
            </w:r>
          </w:p>
        </w:tc>
        <w:tc>
          <w:tcPr>
            <w:tcW w:w="1275" w:type="dxa"/>
          </w:tcPr>
          <w:p w14:paraId="289859A3" w14:textId="77777777" w:rsidR="00F83C43" w:rsidRPr="00D66B88" w:rsidRDefault="00F83C43" w:rsidP="00F83C43">
            <w:pPr>
              <w:jc w:val="center"/>
              <w:rPr>
                <w:rFonts w:ascii="Calibri" w:hAnsi="Calibri" w:cs="Calibri"/>
                <w:color w:val="000000"/>
                <w:szCs w:val="20"/>
              </w:rPr>
            </w:pPr>
          </w:p>
        </w:tc>
        <w:tc>
          <w:tcPr>
            <w:tcW w:w="959" w:type="dxa"/>
            <w:vMerge/>
          </w:tcPr>
          <w:p w14:paraId="1CA8D91A" w14:textId="77777777" w:rsidR="00F83C43" w:rsidRPr="00D66B88" w:rsidRDefault="00F83C43" w:rsidP="00F83C43">
            <w:pPr>
              <w:jc w:val="center"/>
              <w:rPr>
                <w:rFonts w:ascii="Calibri" w:hAnsi="Calibri" w:cs="Calibri"/>
                <w:color w:val="000000"/>
                <w:szCs w:val="20"/>
              </w:rPr>
            </w:pPr>
          </w:p>
        </w:tc>
        <w:tc>
          <w:tcPr>
            <w:tcW w:w="1219" w:type="dxa"/>
          </w:tcPr>
          <w:p w14:paraId="68D20386" w14:textId="77777777" w:rsidR="00F83C43" w:rsidRPr="00D66B88" w:rsidRDefault="00F83C43" w:rsidP="00F83C43">
            <w:pPr>
              <w:jc w:val="center"/>
              <w:rPr>
                <w:rFonts w:ascii="Calibri" w:hAnsi="Calibri" w:cs="Calibri"/>
                <w:color w:val="000000"/>
                <w:szCs w:val="20"/>
              </w:rPr>
            </w:pPr>
          </w:p>
        </w:tc>
        <w:tc>
          <w:tcPr>
            <w:tcW w:w="1219" w:type="dxa"/>
          </w:tcPr>
          <w:p w14:paraId="155F7302" w14:textId="27FE7B6E" w:rsidR="00F83C43" w:rsidRPr="00D66B88" w:rsidRDefault="00F83C43" w:rsidP="00F83C43">
            <w:pPr>
              <w:jc w:val="center"/>
              <w:rPr>
                <w:rFonts w:ascii="Calibri" w:hAnsi="Calibri" w:cs="Calibri"/>
                <w:color w:val="000000"/>
                <w:szCs w:val="20"/>
              </w:rPr>
            </w:pPr>
          </w:p>
        </w:tc>
      </w:tr>
      <w:tr w:rsidR="00F83C43" w:rsidRPr="00094056" w14:paraId="23698AF1" w14:textId="09CBD3CB" w:rsidTr="00F83C43">
        <w:trPr>
          <w:trHeight w:val="300"/>
        </w:trPr>
        <w:tc>
          <w:tcPr>
            <w:tcW w:w="421" w:type="dxa"/>
            <w:shd w:val="clear" w:color="auto" w:fill="auto"/>
            <w:noWrap/>
            <w:vAlign w:val="center"/>
            <w:hideMark/>
          </w:tcPr>
          <w:p w14:paraId="2D0BD3AF"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8</w:t>
            </w:r>
          </w:p>
        </w:tc>
        <w:tc>
          <w:tcPr>
            <w:tcW w:w="1493" w:type="dxa"/>
            <w:shd w:val="clear" w:color="auto" w:fill="auto"/>
            <w:vAlign w:val="center"/>
          </w:tcPr>
          <w:p w14:paraId="39C4BC96"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Personel i Zarządzanie</w:t>
            </w:r>
          </w:p>
        </w:tc>
        <w:tc>
          <w:tcPr>
            <w:tcW w:w="916" w:type="dxa"/>
            <w:tcBorders>
              <w:tl2br w:val="single" w:sz="4" w:space="0" w:color="auto"/>
            </w:tcBorders>
            <w:shd w:val="clear" w:color="auto" w:fill="auto"/>
            <w:vAlign w:val="center"/>
          </w:tcPr>
          <w:p w14:paraId="4B83A26E"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 </w:t>
            </w:r>
          </w:p>
        </w:tc>
        <w:tc>
          <w:tcPr>
            <w:tcW w:w="922" w:type="dxa"/>
            <w:shd w:val="clear" w:color="auto" w:fill="auto"/>
            <w:vAlign w:val="center"/>
          </w:tcPr>
          <w:p w14:paraId="13FB2AEF"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P</w:t>
            </w:r>
          </w:p>
        </w:tc>
        <w:tc>
          <w:tcPr>
            <w:tcW w:w="1098" w:type="dxa"/>
            <w:shd w:val="clear" w:color="auto" w:fill="auto"/>
            <w:noWrap/>
            <w:vAlign w:val="bottom"/>
          </w:tcPr>
          <w:p w14:paraId="25AAC58D"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2</w:t>
            </w:r>
          </w:p>
        </w:tc>
        <w:tc>
          <w:tcPr>
            <w:tcW w:w="1275" w:type="dxa"/>
          </w:tcPr>
          <w:p w14:paraId="3BDEEBA7" w14:textId="77777777" w:rsidR="00F83C43" w:rsidRPr="00D66B88" w:rsidRDefault="00F83C43" w:rsidP="00F83C43">
            <w:pPr>
              <w:jc w:val="center"/>
              <w:rPr>
                <w:rFonts w:ascii="Calibri" w:hAnsi="Calibri" w:cs="Calibri"/>
                <w:color w:val="000000"/>
                <w:szCs w:val="20"/>
              </w:rPr>
            </w:pPr>
          </w:p>
        </w:tc>
        <w:tc>
          <w:tcPr>
            <w:tcW w:w="959" w:type="dxa"/>
            <w:vMerge/>
          </w:tcPr>
          <w:p w14:paraId="7B547170" w14:textId="77777777" w:rsidR="00F83C43" w:rsidRPr="00D66B88" w:rsidRDefault="00F83C43" w:rsidP="00F83C43">
            <w:pPr>
              <w:jc w:val="center"/>
              <w:rPr>
                <w:rFonts w:ascii="Calibri" w:hAnsi="Calibri" w:cs="Calibri"/>
                <w:color w:val="000000"/>
                <w:szCs w:val="20"/>
              </w:rPr>
            </w:pPr>
          </w:p>
        </w:tc>
        <w:tc>
          <w:tcPr>
            <w:tcW w:w="1219" w:type="dxa"/>
          </w:tcPr>
          <w:p w14:paraId="738BA2B0" w14:textId="77777777" w:rsidR="00F83C43" w:rsidRPr="00D66B88" w:rsidRDefault="00F83C43" w:rsidP="00F83C43">
            <w:pPr>
              <w:jc w:val="center"/>
              <w:rPr>
                <w:rFonts w:ascii="Calibri" w:hAnsi="Calibri" w:cs="Calibri"/>
                <w:color w:val="000000"/>
                <w:szCs w:val="20"/>
              </w:rPr>
            </w:pPr>
          </w:p>
        </w:tc>
        <w:tc>
          <w:tcPr>
            <w:tcW w:w="1219" w:type="dxa"/>
          </w:tcPr>
          <w:p w14:paraId="6B88D1D5" w14:textId="5BDE2057" w:rsidR="00F83C43" w:rsidRPr="00D66B88" w:rsidRDefault="00F83C43" w:rsidP="00F83C43">
            <w:pPr>
              <w:jc w:val="center"/>
              <w:rPr>
                <w:rFonts w:ascii="Calibri" w:hAnsi="Calibri" w:cs="Calibri"/>
                <w:color w:val="000000"/>
                <w:szCs w:val="20"/>
              </w:rPr>
            </w:pPr>
          </w:p>
        </w:tc>
      </w:tr>
      <w:tr w:rsidR="00F83C43" w:rsidRPr="00094056" w14:paraId="3107737E" w14:textId="7AE6D655" w:rsidTr="00F83C43">
        <w:trPr>
          <w:trHeight w:val="300"/>
        </w:trPr>
        <w:tc>
          <w:tcPr>
            <w:tcW w:w="421" w:type="dxa"/>
            <w:shd w:val="clear" w:color="auto" w:fill="auto"/>
            <w:noWrap/>
            <w:vAlign w:val="center"/>
            <w:hideMark/>
          </w:tcPr>
          <w:p w14:paraId="2303F56D"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9</w:t>
            </w:r>
          </w:p>
        </w:tc>
        <w:tc>
          <w:tcPr>
            <w:tcW w:w="1493" w:type="dxa"/>
            <w:shd w:val="clear" w:color="auto" w:fill="auto"/>
            <w:vAlign w:val="center"/>
          </w:tcPr>
          <w:p w14:paraId="69EB2113"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ATEST OCHRONY PRACY</w:t>
            </w:r>
          </w:p>
        </w:tc>
        <w:tc>
          <w:tcPr>
            <w:tcW w:w="916" w:type="dxa"/>
            <w:tcBorders>
              <w:tl2br w:val="single" w:sz="4" w:space="0" w:color="auto"/>
            </w:tcBorders>
            <w:shd w:val="clear" w:color="auto" w:fill="auto"/>
            <w:vAlign w:val="center"/>
          </w:tcPr>
          <w:p w14:paraId="7C60C4DE"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 </w:t>
            </w:r>
          </w:p>
        </w:tc>
        <w:tc>
          <w:tcPr>
            <w:tcW w:w="922" w:type="dxa"/>
            <w:shd w:val="clear" w:color="auto" w:fill="auto"/>
            <w:vAlign w:val="center"/>
          </w:tcPr>
          <w:p w14:paraId="276D793A"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P</w:t>
            </w:r>
          </w:p>
        </w:tc>
        <w:tc>
          <w:tcPr>
            <w:tcW w:w="1098" w:type="dxa"/>
            <w:shd w:val="clear" w:color="auto" w:fill="auto"/>
            <w:noWrap/>
            <w:vAlign w:val="bottom"/>
          </w:tcPr>
          <w:p w14:paraId="2DD07439"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2</w:t>
            </w:r>
          </w:p>
        </w:tc>
        <w:tc>
          <w:tcPr>
            <w:tcW w:w="1275" w:type="dxa"/>
          </w:tcPr>
          <w:p w14:paraId="013AF4D1" w14:textId="77777777" w:rsidR="00F83C43" w:rsidRPr="00D66B88" w:rsidRDefault="00F83C43" w:rsidP="00F83C43">
            <w:pPr>
              <w:jc w:val="center"/>
              <w:rPr>
                <w:rFonts w:ascii="Calibri" w:hAnsi="Calibri" w:cs="Calibri"/>
                <w:color w:val="000000"/>
                <w:szCs w:val="20"/>
              </w:rPr>
            </w:pPr>
          </w:p>
        </w:tc>
        <w:tc>
          <w:tcPr>
            <w:tcW w:w="959" w:type="dxa"/>
            <w:vMerge/>
          </w:tcPr>
          <w:p w14:paraId="5E55E789" w14:textId="77777777" w:rsidR="00F83C43" w:rsidRPr="00D66B88" w:rsidRDefault="00F83C43" w:rsidP="00F83C43">
            <w:pPr>
              <w:jc w:val="center"/>
              <w:rPr>
                <w:rFonts w:ascii="Calibri" w:hAnsi="Calibri" w:cs="Calibri"/>
                <w:color w:val="000000"/>
                <w:szCs w:val="20"/>
              </w:rPr>
            </w:pPr>
          </w:p>
        </w:tc>
        <w:tc>
          <w:tcPr>
            <w:tcW w:w="1219" w:type="dxa"/>
          </w:tcPr>
          <w:p w14:paraId="7B2A67DC" w14:textId="77777777" w:rsidR="00F83C43" w:rsidRPr="00D66B88" w:rsidRDefault="00F83C43" w:rsidP="00F83C43">
            <w:pPr>
              <w:jc w:val="center"/>
              <w:rPr>
                <w:rFonts w:ascii="Calibri" w:hAnsi="Calibri" w:cs="Calibri"/>
                <w:color w:val="000000"/>
                <w:szCs w:val="20"/>
              </w:rPr>
            </w:pPr>
          </w:p>
        </w:tc>
        <w:tc>
          <w:tcPr>
            <w:tcW w:w="1219" w:type="dxa"/>
          </w:tcPr>
          <w:p w14:paraId="04B961C2" w14:textId="4EED2828" w:rsidR="00F83C43" w:rsidRPr="00D66B88" w:rsidRDefault="00F83C43" w:rsidP="00F83C43">
            <w:pPr>
              <w:jc w:val="center"/>
              <w:rPr>
                <w:rFonts w:ascii="Calibri" w:hAnsi="Calibri" w:cs="Calibri"/>
                <w:color w:val="000000"/>
                <w:szCs w:val="20"/>
              </w:rPr>
            </w:pPr>
          </w:p>
        </w:tc>
      </w:tr>
      <w:tr w:rsidR="00F83C43" w:rsidRPr="00094056" w14:paraId="69BC9C67" w14:textId="56E81216" w:rsidTr="00F83C43">
        <w:trPr>
          <w:trHeight w:val="300"/>
        </w:trPr>
        <w:tc>
          <w:tcPr>
            <w:tcW w:w="421" w:type="dxa"/>
            <w:shd w:val="clear" w:color="auto" w:fill="auto"/>
            <w:noWrap/>
            <w:vAlign w:val="center"/>
            <w:hideMark/>
          </w:tcPr>
          <w:p w14:paraId="05E678E0"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10</w:t>
            </w:r>
          </w:p>
        </w:tc>
        <w:tc>
          <w:tcPr>
            <w:tcW w:w="1493" w:type="dxa"/>
            <w:shd w:val="clear" w:color="auto" w:fill="auto"/>
            <w:vAlign w:val="center"/>
          </w:tcPr>
          <w:p w14:paraId="75B7E384"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PROMOTOR BHP-</w:t>
            </w:r>
            <w:r w:rsidRPr="00D66B88">
              <w:rPr>
                <w:rFonts w:ascii="Calibri" w:hAnsi="Calibri" w:cs="Calibri"/>
                <w:color w:val="000000"/>
                <w:szCs w:val="20"/>
              </w:rPr>
              <w:lastRenderedPageBreak/>
              <w:t>BEZPIECZEŃSTWO-KOMFORT</w:t>
            </w:r>
          </w:p>
        </w:tc>
        <w:tc>
          <w:tcPr>
            <w:tcW w:w="916" w:type="dxa"/>
            <w:tcBorders>
              <w:tl2br w:val="single" w:sz="4" w:space="0" w:color="auto"/>
            </w:tcBorders>
            <w:shd w:val="clear" w:color="auto" w:fill="auto"/>
            <w:vAlign w:val="center"/>
          </w:tcPr>
          <w:p w14:paraId="2AA03D5C"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lastRenderedPageBreak/>
              <w:t> </w:t>
            </w:r>
          </w:p>
        </w:tc>
        <w:tc>
          <w:tcPr>
            <w:tcW w:w="922" w:type="dxa"/>
            <w:tcBorders>
              <w:bottom w:val="single" w:sz="4" w:space="0" w:color="auto"/>
            </w:tcBorders>
            <w:shd w:val="clear" w:color="auto" w:fill="auto"/>
            <w:vAlign w:val="center"/>
          </w:tcPr>
          <w:p w14:paraId="605EB661"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P</w:t>
            </w:r>
          </w:p>
        </w:tc>
        <w:tc>
          <w:tcPr>
            <w:tcW w:w="1098" w:type="dxa"/>
            <w:shd w:val="clear" w:color="auto" w:fill="auto"/>
            <w:noWrap/>
            <w:vAlign w:val="bottom"/>
          </w:tcPr>
          <w:p w14:paraId="2C879DC7"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2</w:t>
            </w:r>
          </w:p>
        </w:tc>
        <w:tc>
          <w:tcPr>
            <w:tcW w:w="1275" w:type="dxa"/>
          </w:tcPr>
          <w:p w14:paraId="0CAD2170" w14:textId="77777777" w:rsidR="00F83C43" w:rsidRPr="00D66B88" w:rsidRDefault="00F83C43" w:rsidP="00F83C43">
            <w:pPr>
              <w:jc w:val="center"/>
              <w:rPr>
                <w:rFonts w:ascii="Calibri" w:hAnsi="Calibri" w:cs="Calibri"/>
                <w:color w:val="000000"/>
                <w:szCs w:val="20"/>
              </w:rPr>
            </w:pPr>
          </w:p>
        </w:tc>
        <w:tc>
          <w:tcPr>
            <w:tcW w:w="959" w:type="dxa"/>
            <w:vMerge/>
          </w:tcPr>
          <w:p w14:paraId="4090CF61" w14:textId="77777777" w:rsidR="00F83C43" w:rsidRPr="00D66B88" w:rsidRDefault="00F83C43" w:rsidP="00F83C43">
            <w:pPr>
              <w:jc w:val="center"/>
              <w:rPr>
                <w:rFonts w:ascii="Calibri" w:hAnsi="Calibri" w:cs="Calibri"/>
                <w:color w:val="000000"/>
                <w:szCs w:val="20"/>
              </w:rPr>
            </w:pPr>
          </w:p>
        </w:tc>
        <w:tc>
          <w:tcPr>
            <w:tcW w:w="1219" w:type="dxa"/>
          </w:tcPr>
          <w:p w14:paraId="28A2B7AE" w14:textId="77777777" w:rsidR="00F83C43" w:rsidRPr="00D66B88" w:rsidRDefault="00F83C43" w:rsidP="00F83C43">
            <w:pPr>
              <w:jc w:val="center"/>
              <w:rPr>
                <w:rFonts w:ascii="Calibri" w:hAnsi="Calibri" w:cs="Calibri"/>
                <w:color w:val="000000"/>
                <w:szCs w:val="20"/>
              </w:rPr>
            </w:pPr>
          </w:p>
        </w:tc>
        <w:tc>
          <w:tcPr>
            <w:tcW w:w="1219" w:type="dxa"/>
          </w:tcPr>
          <w:p w14:paraId="200AC231" w14:textId="24DF6141" w:rsidR="00F83C43" w:rsidRPr="00D66B88" w:rsidRDefault="00F83C43" w:rsidP="00F83C43">
            <w:pPr>
              <w:jc w:val="center"/>
              <w:rPr>
                <w:rFonts w:ascii="Calibri" w:hAnsi="Calibri" w:cs="Calibri"/>
                <w:color w:val="000000"/>
                <w:szCs w:val="20"/>
              </w:rPr>
            </w:pPr>
          </w:p>
        </w:tc>
      </w:tr>
      <w:tr w:rsidR="00F83C43" w:rsidRPr="00094056" w14:paraId="5C598577" w14:textId="57C8905D" w:rsidTr="00F83C43">
        <w:trPr>
          <w:trHeight w:val="300"/>
        </w:trPr>
        <w:tc>
          <w:tcPr>
            <w:tcW w:w="421" w:type="dxa"/>
            <w:shd w:val="clear" w:color="auto" w:fill="auto"/>
            <w:noWrap/>
            <w:vAlign w:val="center"/>
            <w:hideMark/>
          </w:tcPr>
          <w:p w14:paraId="03C915B4"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11</w:t>
            </w:r>
          </w:p>
        </w:tc>
        <w:tc>
          <w:tcPr>
            <w:tcW w:w="1493" w:type="dxa"/>
            <w:shd w:val="clear" w:color="auto" w:fill="auto"/>
            <w:vAlign w:val="center"/>
            <w:hideMark/>
          </w:tcPr>
          <w:p w14:paraId="54525EA6"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MAGAZYN ODO</w:t>
            </w:r>
          </w:p>
        </w:tc>
        <w:tc>
          <w:tcPr>
            <w:tcW w:w="916" w:type="dxa"/>
            <w:shd w:val="clear" w:color="auto" w:fill="auto"/>
            <w:vAlign w:val="center"/>
            <w:hideMark/>
          </w:tcPr>
          <w:p w14:paraId="7705F259"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E + P</w:t>
            </w:r>
          </w:p>
        </w:tc>
        <w:tc>
          <w:tcPr>
            <w:tcW w:w="922" w:type="dxa"/>
            <w:tcBorders>
              <w:tl2br w:val="single" w:sz="4" w:space="0" w:color="auto"/>
            </w:tcBorders>
            <w:shd w:val="clear" w:color="auto" w:fill="auto"/>
            <w:vAlign w:val="center"/>
            <w:hideMark/>
          </w:tcPr>
          <w:p w14:paraId="3A2F3DB0"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 </w:t>
            </w:r>
          </w:p>
        </w:tc>
        <w:tc>
          <w:tcPr>
            <w:tcW w:w="1098" w:type="dxa"/>
            <w:shd w:val="clear" w:color="auto" w:fill="auto"/>
            <w:noWrap/>
            <w:vAlign w:val="bottom"/>
            <w:hideMark/>
          </w:tcPr>
          <w:p w14:paraId="415E5E6E"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1</w:t>
            </w:r>
          </w:p>
        </w:tc>
        <w:tc>
          <w:tcPr>
            <w:tcW w:w="1275" w:type="dxa"/>
          </w:tcPr>
          <w:p w14:paraId="3BE71620" w14:textId="77777777" w:rsidR="00F83C43" w:rsidRPr="00D66B88" w:rsidRDefault="00F83C43" w:rsidP="00F83C43">
            <w:pPr>
              <w:jc w:val="center"/>
              <w:rPr>
                <w:rFonts w:ascii="Calibri" w:hAnsi="Calibri" w:cs="Calibri"/>
                <w:color w:val="000000"/>
                <w:szCs w:val="20"/>
              </w:rPr>
            </w:pPr>
          </w:p>
        </w:tc>
        <w:tc>
          <w:tcPr>
            <w:tcW w:w="959" w:type="dxa"/>
          </w:tcPr>
          <w:p w14:paraId="0F5A1907" w14:textId="77777777" w:rsidR="00F83C43" w:rsidRPr="00D66B88" w:rsidRDefault="00F83C43" w:rsidP="00F83C43">
            <w:pPr>
              <w:jc w:val="center"/>
              <w:rPr>
                <w:rFonts w:ascii="Calibri" w:hAnsi="Calibri" w:cs="Calibri"/>
                <w:color w:val="000000"/>
                <w:szCs w:val="20"/>
              </w:rPr>
            </w:pPr>
          </w:p>
        </w:tc>
        <w:tc>
          <w:tcPr>
            <w:tcW w:w="1219" w:type="dxa"/>
          </w:tcPr>
          <w:p w14:paraId="517429F0" w14:textId="77777777" w:rsidR="00F83C43" w:rsidRPr="00D66B88" w:rsidRDefault="00F83C43" w:rsidP="00F83C43">
            <w:pPr>
              <w:jc w:val="center"/>
              <w:rPr>
                <w:rFonts w:ascii="Calibri" w:hAnsi="Calibri" w:cs="Calibri"/>
                <w:color w:val="000000"/>
                <w:szCs w:val="20"/>
              </w:rPr>
            </w:pPr>
          </w:p>
        </w:tc>
        <w:tc>
          <w:tcPr>
            <w:tcW w:w="1219" w:type="dxa"/>
          </w:tcPr>
          <w:p w14:paraId="44573353" w14:textId="056D697A" w:rsidR="00F83C43" w:rsidRPr="00D66B88" w:rsidRDefault="00F83C43" w:rsidP="00F83C43">
            <w:pPr>
              <w:jc w:val="center"/>
              <w:rPr>
                <w:rFonts w:ascii="Calibri" w:hAnsi="Calibri" w:cs="Calibri"/>
                <w:color w:val="000000"/>
                <w:szCs w:val="20"/>
              </w:rPr>
            </w:pPr>
          </w:p>
        </w:tc>
      </w:tr>
      <w:tr w:rsidR="00F83C43" w:rsidRPr="00094056" w14:paraId="1EB523AC" w14:textId="6058D470" w:rsidTr="00F83C43">
        <w:trPr>
          <w:trHeight w:val="300"/>
        </w:trPr>
        <w:tc>
          <w:tcPr>
            <w:tcW w:w="421" w:type="dxa"/>
            <w:shd w:val="clear" w:color="auto" w:fill="auto"/>
            <w:noWrap/>
            <w:vAlign w:val="center"/>
            <w:hideMark/>
          </w:tcPr>
          <w:p w14:paraId="71620875"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12</w:t>
            </w:r>
          </w:p>
        </w:tc>
        <w:tc>
          <w:tcPr>
            <w:tcW w:w="1493" w:type="dxa"/>
            <w:shd w:val="clear" w:color="auto" w:fill="auto"/>
            <w:vAlign w:val="center"/>
          </w:tcPr>
          <w:p w14:paraId="58EB75BA"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E-Controlling i Rachunkowość Zarządcza</w:t>
            </w:r>
          </w:p>
        </w:tc>
        <w:tc>
          <w:tcPr>
            <w:tcW w:w="916" w:type="dxa"/>
            <w:shd w:val="clear" w:color="auto" w:fill="auto"/>
            <w:vAlign w:val="center"/>
          </w:tcPr>
          <w:p w14:paraId="5C1038E9" w14:textId="77777777" w:rsidR="00F83C43" w:rsidRPr="00D66B88" w:rsidRDefault="00F83C43" w:rsidP="00F83C43">
            <w:pPr>
              <w:jc w:val="center"/>
              <w:rPr>
                <w:rFonts w:ascii="Calibri" w:hAnsi="Calibri" w:cs="Calibri"/>
                <w:color w:val="000000"/>
                <w:szCs w:val="20"/>
              </w:rPr>
            </w:pPr>
            <w:r w:rsidRPr="00D66B88">
              <w:rPr>
                <w:rFonts w:ascii="Calibri" w:hAnsi="Calibri" w:cs="Calibri"/>
                <w:b/>
                <w:bCs/>
                <w:color w:val="000000"/>
                <w:szCs w:val="20"/>
              </w:rPr>
              <w:t>E</w:t>
            </w:r>
          </w:p>
        </w:tc>
        <w:tc>
          <w:tcPr>
            <w:tcW w:w="922" w:type="dxa"/>
            <w:tcBorders>
              <w:tl2br w:val="single" w:sz="4" w:space="0" w:color="auto"/>
            </w:tcBorders>
            <w:shd w:val="clear" w:color="auto" w:fill="auto"/>
            <w:vAlign w:val="center"/>
          </w:tcPr>
          <w:p w14:paraId="75642266"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 </w:t>
            </w:r>
          </w:p>
        </w:tc>
        <w:tc>
          <w:tcPr>
            <w:tcW w:w="1098" w:type="dxa"/>
            <w:shd w:val="clear" w:color="auto" w:fill="auto"/>
            <w:noWrap/>
            <w:vAlign w:val="bottom"/>
          </w:tcPr>
          <w:p w14:paraId="1D88A881"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1</w:t>
            </w:r>
          </w:p>
        </w:tc>
        <w:tc>
          <w:tcPr>
            <w:tcW w:w="1275" w:type="dxa"/>
          </w:tcPr>
          <w:p w14:paraId="1C15C505" w14:textId="77777777" w:rsidR="00F83C43" w:rsidRPr="00D66B88" w:rsidRDefault="00F83C43" w:rsidP="00F83C43">
            <w:pPr>
              <w:jc w:val="center"/>
              <w:rPr>
                <w:rFonts w:ascii="Calibri" w:hAnsi="Calibri" w:cs="Calibri"/>
                <w:color w:val="000000"/>
                <w:szCs w:val="20"/>
              </w:rPr>
            </w:pPr>
          </w:p>
        </w:tc>
        <w:tc>
          <w:tcPr>
            <w:tcW w:w="959" w:type="dxa"/>
            <w:vMerge w:val="restart"/>
          </w:tcPr>
          <w:p w14:paraId="34DB5A2D" w14:textId="77777777" w:rsidR="00F83C43" w:rsidRPr="00D66B88" w:rsidRDefault="00F83C43" w:rsidP="00F83C43">
            <w:pPr>
              <w:jc w:val="center"/>
              <w:rPr>
                <w:rFonts w:ascii="Calibri" w:hAnsi="Calibri" w:cs="Calibri"/>
                <w:color w:val="000000"/>
                <w:szCs w:val="20"/>
              </w:rPr>
            </w:pPr>
          </w:p>
        </w:tc>
        <w:tc>
          <w:tcPr>
            <w:tcW w:w="1219" w:type="dxa"/>
          </w:tcPr>
          <w:p w14:paraId="07FB5FB6" w14:textId="77777777" w:rsidR="00F83C43" w:rsidRPr="00D66B88" w:rsidRDefault="00F83C43" w:rsidP="00F83C43">
            <w:pPr>
              <w:jc w:val="center"/>
              <w:rPr>
                <w:rFonts w:ascii="Calibri" w:hAnsi="Calibri" w:cs="Calibri"/>
                <w:color w:val="000000"/>
                <w:szCs w:val="20"/>
              </w:rPr>
            </w:pPr>
          </w:p>
        </w:tc>
        <w:tc>
          <w:tcPr>
            <w:tcW w:w="1219" w:type="dxa"/>
          </w:tcPr>
          <w:p w14:paraId="4ADAABFF" w14:textId="7079B400" w:rsidR="00F83C43" w:rsidRPr="00D66B88" w:rsidRDefault="00F83C43" w:rsidP="00F83C43">
            <w:pPr>
              <w:jc w:val="center"/>
              <w:rPr>
                <w:rFonts w:ascii="Calibri" w:hAnsi="Calibri" w:cs="Calibri"/>
                <w:color w:val="000000"/>
                <w:szCs w:val="20"/>
              </w:rPr>
            </w:pPr>
          </w:p>
        </w:tc>
      </w:tr>
      <w:tr w:rsidR="00F83C43" w:rsidRPr="00094056" w14:paraId="24E4F898" w14:textId="42053146" w:rsidTr="00F83C43">
        <w:trPr>
          <w:trHeight w:val="300"/>
        </w:trPr>
        <w:tc>
          <w:tcPr>
            <w:tcW w:w="421" w:type="dxa"/>
            <w:shd w:val="clear" w:color="auto" w:fill="auto"/>
            <w:noWrap/>
            <w:vAlign w:val="center"/>
            <w:hideMark/>
          </w:tcPr>
          <w:p w14:paraId="262649EA"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13</w:t>
            </w:r>
          </w:p>
        </w:tc>
        <w:tc>
          <w:tcPr>
            <w:tcW w:w="1493" w:type="dxa"/>
            <w:shd w:val="clear" w:color="auto" w:fill="auto"/>
            <w:vAlign w:val="center"/>
            <w:hideMark/>
          </w:tcPr>
          <w:p w14:paraId="25EE53FA"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E-Dziennik Gazeta Prawna z dodatkami</w:t>
            </w:r>
          </w:p>
        </w:tc>
        <w:tc>
          <w:tcPr>
            <w:tcW w:w="916" w:type="dxa"/>
            <w:shd w:val="clear" w:color="auto" w:fill="auto"/>
            <w:vAlign w:val="center"/>
            <w:hideMark/>
          </w:tcPr>
          <w:p w14:paraId="4318599D" w14:textId="77777777" w:rsidR="00F83C43" w:rsidRPr="00D66B88" w:rsidRDefault="00F83C43" w:rsidP="00F83C43">
            <w:pPr>
              <w:jc w:val="center"/>
              <w:rPr>
                <w:rFonts w:ascii="Calibri" w:hAnsi="Calibri" w:cs="Calibri"/>
                <w:color w:val="000000"/>
                <w:szCs w:val="20"/>
              </w:rPr>
            </w:pPr>
            <w:r w:rsidRPr="00D66B88">
              <w:rPr>
                <w:rFonts w:ascii="Calibri" w:hAnsi="Calibri" w:cs="Calibri"/>
                <w:b/>
                <w:bCs/>
                <w:color w:val="000000"/>
                <w:szCs w:val="20"/>
              </w:rPr>
              <w:t>E</w:t>
            </w:r>
          </w:p>
        </w:tc>
        <w:tc>
          <w:tcPr>
            <w:tcW w:w="922" w:type="dxa"/>
            <w:tcBorders>
              <w:tl2br w:val="single" w:sz="4" w:space="0" w:color="auto"/>
            </w:tcBorders>
            <w:shd w:val="clear" w:color="auto" w:fill="auto"/>
            <w:vAlign w:val="center"/>
            <w:hideMark/>
          </w:tcPr>
          <w:p w14:paraId="1832B3EE" w14:textId="77777777" w:rsidR="00F83C43" w:rsidRPr="00D66B88" w:rsidRDefault="00F83C43" w:rsidP="00F83C43">
            <w:pPr>
              <w:jc w:val="center"/>
              <w:rPr>
                <w:rFonts w:ascii="Calibri" w:hAnsi="Calibri" w:cs="Calibri"/>
                <w:color w:val="000000"/>
                <w:szCs w:val="20"/>
              </w:rPr>
            </w:pPr>
            <w:r w:rsidRPr="00D66B88">
              <w:rPr>
                <w:rFonts w:ascii="Calibri" w:hAnsi="Calibri" w:cs="Calibri"/>
                <w:b/>
                <w:bCs/>
                <w:color w:val="000000"/>
                <w:szCs w:val="20"/>
              </w:rPr>
              <w:t> </w:t>
            </w:r>
          </w:p>
        </w:tc>
        <w:tc>
          <w:tcPr>
            <w:tcW w:w="1098" w:type="dxa"/>
            <w:shd w:val="clear" w:color="auto" w:fill="auto"/>
            <w:noWrap/>
            <w:vAlign w:val="bottom"/>
            <w:hideMark/>
          </w:tcPr>
          <w:p w14:paraId="6C2D6768"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1</w:t>
            </w:r>
          </w:p>
        </w:tc>
        <w:tc>
          <w:tcPr>
            <w:tcW w:w="1275" w:type="dxa"/>
          </w:tcPr>
          <w:p w14:paraId="07FD29C7" w14:textId="77777777" w:rsidR="00F83C43" w:rsidRPr="00D66B88" w:rsidRDefault="00F83C43" w:rsidP="00F83C43">
            <w:pPr>
              <w:jc w:val="center"/>
              <w:rPr>
                <w:rFonts w:ascii="Calibri" w:hAnsi="Calibri" w:cs="Calibri"/>
                <w:color w:val="000000"/>
                <w:szCs w:val="20"/>
              </w:rPr>
            </w:pPr>
          </w:p>
        </w:tc>
        <w:tc>
          <w:tcPr>
            <w:tcW w:w="959" w:type="dxa"/>
            <w:vMerge/>
          </w:tcPr>
          <w:p w14:paraId="703D32D1" w14:textId="77777777" w:rsidR="00F83C43" w:rsidRPr="00D66B88" w:rsidRDefault="00F83C43" w:rsidP="00F83C43">
            <w:pPr>
              <w:jc w:val="center"/>
              <w:rPr>
                <w:rFonts w:ascii="Calibri" w:hAnsi="Calibri" w:cs="Calibri"/>
                <w:color w:val="000000"/>
                <w:szCs w:val="20"/>
              </w:rPr>
            </w:pPr>
          </w:p>
        </w:tc>
        <w:tc>
          <w:tcPr>
            <w:tcW w:w="1219" w:type="dxa"/>
          </w:tcPr>
          <w:p w14:paraId="217EAC23" w14:textId="77777777" w:rsidR="00F83C43" w:rsidRPr="00D66B88" w:rsidRDefault="00F83C43" w:rsidP="00F83C43">
            <w:pPr>
              <w:jc w:val="center"/>
              <w:rPr>
                <w:rFonts w:ascii="Calibri" w:hAnsi="Calibri" w:cs="Calibri"/>
                <w:color w:val="000000"/>
                <w:szCs w:val="20"/>
              </w:rPr>
            </w:pPr>
          </w:p>
        </w:tc>
        <w:tc>
          <w:tcPr>
            <w:tcW w:w="1219" w:type="dxa"/>
          </w:tcPr>
          <w:p w14:paraId="5C4029E3" w14:textId="51937865" w:rsidR="00F83C43" w:rsidRPr="00D66B88" w:rsidRDefault="00F83C43" w:rsidP="00F83C43">
            <w:pPr>
              <w:jc w:val="center"/>
              <w:rPr>
                <w:rFonts w:ascii="Calibri" w:hAnsi="Calibri" w:cs="Calibri"/>
                <w:color w:val="000000"/>
                <w:szCs w:val="20"/>
              </w:rPr>
            </w:pPr>
          </w:p>
        </w:tc>
      </w:tr>
      <w:tr w:rsidR="00F83C43" w:rsidRPr="00094056" w14:paraId="1FD3B2DF" w14:textId="2493D30A" w:rsidTr="00F83C43">
        <w:trPr>
          <w:trHeight w:val="300"/>
        </w:trPr>
        <w:tc>
          <w:tcPr>
            <w:tcW w:w="421" w:type="dxa"/>
            <w:shd w:val="clear" w:color="auto" w:fill="auto"/>
            <w:noWrap/>
            <w:vAlign w:val="center"/>
            <w:hideMark/>
          </w:tcPr>
          <w:p w14:paraId="7F21A3C6"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14</w:t>
            </w:r>
          </w:p>
        </w:tc>
        <w:tc>
          <w:tcPr>
            <w:tcW w:w="1493" w:type="dxa"/>
            <w:shd w:val="clear" w:color="auto" w:fill="auto"/>
            <w:vAlign w:val="center"/>
            <w:hideMark/>
          </w:tcPr>
          <w:p w14:paraId="4894EAD9"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E-Forbes</w:t>
            </w:r>
          </w:p>
        </w:tc>
        <w:tc>
          <w:tcPr>
            <w:tcW w:w="916" w:type="dxa"/>
            <w:shd w:val="clear" w:color="auto" w:fill="auto"/>
            <w:vAlign w:val="center"/>
            <w:hideMark/>
          </w:tcPr>
          <w:p w14:paraId="140273DB"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E</w:t>
            </w:r>
          </w:p>
        </w:tc>
        <w:tc>
          <w:tcPr>
            <w:tcW w:w="922" w:type="dxa"/>
            <w:tcBorders>
              <w:tl2br w:val="single" w:sz="4" w:space="0" w:color="auto"/>
            </w:tcBorders>
            <w:shd w:val="clear" w:color="auto" w:fill="auto"/>
            <w:vAlign w:val="center"/>
            <w:hideMark/>
          </w:tcPr>
          <w:p w14:paraId="3D23570D"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 </w:t>
            </w:r>
          </w:p>
        </w:tc>
        <w:tc>
          <w:tcPr>
            <w:tcW w:w="1098" w:type="dxa"/>
            <w:shd w:val="clear" w:color="auto" w:fill="auto"/>
            <w:noWrap/>
            <w:vAlign w:val="bottom"/>
            <w:hideMark/>
          </w:tcPr>
          <w:p w14:paraId="0FCF53EF"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2</w:t>
            </w:r>
          </w:p>
        </w:tc>
        <w:tc>
          <w:tcPr>
            <w:tcW w:w="1275" w:type="dxa"/>
          </w:tcPr>
          <w:p w14:paraId="0B904E52" w14:textId="77777777" w:rsidR="00F83C43" w:rsidRPr="00D66B88" w:rsidRDefault="00F83C43" w:rsidP="00F83C43">
            <w:pPr>
              <w:jc w:val="center"/>
              <w:rPr>
                <w:rFonts w:ascii="Calibri" w:hAnsi="Calibri" w:cs="Calibri"/>
                <w:color w:val="000000"/>
                <w:szCs w:val="20"/>
              </w:rPr>
            </w:pPr>
          </w:p>
        </w:tc>
        <w:tc>
          <w:tcPr>
            <w:tcW w:w="959" w:type="dxa"/>
            <w:vMerge/>
          </w:tcPr>
          <w:p w14:paraId="26B5F91F" w14:textId="77777777" w:rsidR="00F83C43" w:rsidRPr="00D66B88" w:rsidRDefault="00F83C43" w:rsidP="00F83C43">
            <w:pPr>
              <w:jc w:val="center"/>
              <w:rPr>
                <w:rFonts w:ascii="Calibri" w:hAnsi="Calibri" w:cs="Calibri"/>
                <w:color w:val="000000"/>
                <w:szCs w:val="20"/>
              </w:rPr>
            </w:pPr>
          </w:p>
        </w:tc>
        <w:tc>
          <w:tcPr>
            <w:tcW w:w="1219" w:type="dxa"/>
          </w:tcPr>
          <w:p w14:paraId="3FFBDF37" w14:textId="77777777" w:rsidR="00F83C43" w:rsidRPr="00D66B88" w:rsidRDefault="00F83C43" w:rsidP="00F83C43">
            <w:pPr>
              <w:jc w:val="center"/>
              <w:rPr>
                <w:rFonts w:ascii="Calibri" w:hAnsi="Calibri" w:cs="Calibri"/>
                <w:color w:val="000000"/>
                <w:szCs w:val="20"/>
              </w:rPr>
            </w:pPr>
          </w:p>
        </w:tc>
        <w:tc>
          <w:tcPr>
            <w:tcW w:w="1219" w:type="dxa"/>
          </w:tcPr>
          <w:p w14:paraId="5613FDD9" w14:textId="139E6E58" w:rsidR="00F83C43" w:rsidRPr="00D66B88" w:rsidRDefault="00F83C43" w:rsidP="00F83C43">
            <w:pPr>
              <w:jc w:val="center"/>
              <w:rPr>
                <w:rFonts w:ascii="Calibri" w:hAnsi="Calibri" w:cs="Calibri"/>
                <w:color w:val="000000"/>
                <w:szCs w:val="20"/>
              </w:rPr>
            </w:pPr>
          </w:p>
        </w:tc>
      </w:tr>
      <w:tr w:rsidR="00F83C43" w:rsidRPr="00094056" w14:paraId="2CDE225E" w14:textId="57FE5827" w:rsidTr="00F83C43">
        <w:trPr>
          <w:trHeight w:val="300"/>
        </w:trPr>
        <w:tc>
          <w:tcPr>
            <w:tcW w:w="421" w:type="dxa"/>
            <w:shd w:val="clear" w:color="auto" w:fill="auto"/>
            <w:noWrap/>
            <w:vAlign w:val="center"/>
            <w:hideMark/>
          </w:tcPr>
          <w:p w14:paraId="1781CD96"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1</w:t>
            </w:r>
            <w:r>
              <w:rPr>
                <w:rFonts w:ascii="Calibri" w:hAnsi="Calibri" w:cs="Calibri"/>
                <w:b/>
                <w:bCs/>
                <w:color w:val="000000"/>
                <w:szCs w:val="20"/>
              </w:rPr>
              <w:t>5</w:t>
            </w:r>
          </w:p>
        </w:tc>
        <w:tc>
          <w:tcPr>
            <w:tcW w:w="1493" w:type="dxa"/>
            <w:shd w:val="clear" w:color="auto" w:fill="auto"/>
            <w:vAlign w:val="center"/>
          </w:tcPr>
          <w:p w14:paraId="69B8AC49"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E-Głos Wielkopolski</w:t>
            </w:r>
          </w:p>
        </w:tc>
        <w:tc>
          <w:tcPr>
            <w:tcW w:w="916" w:type="dxa"/>
            <w:shd w:val="clear" w:color="auto" w:fill="auto"/>
            <w:vAlign w:val="center"/>
          </w:tcPr>
          <w:p w14:paraId="6CB66095"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E</w:t>
            </w:r>
          </w:p>
        </w:tc>
        <w:tc>
          <w:tcPr>
            <w:tcW w:w="922" w:type="dxa"/>
            <w:tcBorders>
              <w:tl2br w:val="single" w:sz="4" w:space="0" w:color="auto"/>
            </w:tcBorders>
            <w:shd w:val="clear" w:color="auto" w:fill="auto"/>
            <w:vAlign w:val="center"/>
          </w:tcPr>
          <w:p w14:paraId="2BA41BD5"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 </w:t>
            </w:r>
          </w:p>
        </w:tc>
        <w:tc>
          <w:tcPr>
            <w:tcW w:w="1098" w:type="dxa"/>
            <w:shd w:val="clear" w:color="auto" w:fill="auto"/>
            <w:noWrap/>
            <w:vAlign w:val="bottom"/>
          </w:tcPr>
          <w:p w14:paraId="51CC7CD7"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1</w:t>
            </w:r>
          </w:p>
        </w:tc>
        <w:tc>
          <w:tcPr>
            <w:tcW w:w="1275" w:type="dxa"/>
          </w:tcPr>
          <w:p w14:paraId="7B792865" w14:textId="77777777" w:rsidR="00F83C43" w:rsidRPr="00D66B88" w:rsidRDefault="00F83C43" w:rsidP="00F83C43">
            <w:pPr>
              <w:jc w:val="center"/>
              <w:rPr>
                <w:rFonts w:ascii="Calibri" w:hAnsi="Calibri" w:cs="Calibri"/>
                <w:color w:val="000000"/>
                <w:szCs w:val="20"/>
              </w:rPr>
            </w:pPr>
          </w:p>
        </w:tc>
        <w:tc>
          <w:tcPr>
            <w:tcW w:w="959" w:type="dxa"/>
            <w:vMerge/>
          </w:tcPr>
          <w:p w14:paraId="0B607920" w14:textId="77777777" w:rsidR="00F83C43" w:rsidRPr="00D66B88" w:rsidRDefault="00F83C43" w:rsidP="00F83C43">
            <w:pPr>
              <w:jc w:val="center"/>
              <w:rPr>
                <w:rFonts w:ascii="Calibri" w:hAnsi="Calibri" w:cs="Calibri"/>
                <w:color w:val="000000"/>
                <w:szCs w:val="20"/>
              </w:rPr>
            </w:pPr>
          </w:p>
        </w:tc>
        <w:tc>
          <w:tcPr>
            <w:tcW w:w="1219" w:type="dxa"/>
          </w:tcPr>
          <w:p w14:paraId="23574AF7" w14:textId="77777777" w:rsidR="00F83C43" w:rsidRPr="00D66B88" w:rsidRDefault="00F83C43" w:rsidP="00F83C43">
            <w:pPr>
              <w:jc w:val="center"/>
              <w:rPr>
                <w:rFonts w:ascii="Calibri" w:hAnsi="Calibri" w:cs="Calibri"/>
                <w:color w:val="000000"/>
                <w:szCs w:val="20"/>
              </w:rPr>
            </w:pPr>
          </w:p>
        </w:tc>
        <w:tc>
          <w:tcPr>
            <w:tcW w:w="1219" w:type="dxa"/>
          </w:tcPr>
          <w:p w14:paraId="5388C6B4" w14:textId="3CAF1221" w:rsidR="00F83C43" w:rsidRPr="00D66B88" w:rsidRDefault="00F83C43" w:rsidP="00F83C43">
            <w:pPr>
              <w:jc w:val="center"/>
              <w:rPr>
                <w:rFonts w:ascii="Calibri" w:hAnsi="Calibri" w:cs="Calibri"/>
                <w:color w:val="000000"/>
                <w:szCs w:val="20"/>
              </w:rPr>
            </w:pPr>
          </w:p>
        </w:tc>
      </w:tr>
      <w:tr w:rsidR="00F83C43" w:rsidRPr="00094056" w14:paraId="4A5ADDFE" w14:textId="413BCEDE" w:rsidTr="00F83C43">
        <w:trPr>
          <w:trHeight w:val="300"/>
        </w:trPr>
        <w:tc>
          <w:tcPr>
            <w:tcW w:w="421" w:type="dxa"/>
            <w:shd w:val="clear" w:color="auto" w:fill="auto"/>
            <w:noWrap/>
            <w:vAlign w:val="center"/>
            <w:hideMark/>
          </w:tcPr>
          <w:p w14:paraId="60D936F4"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1</w:t>
            </w:r>
            <w:r>
              <w:rPr>
                <w:rFonts w:ascii="Calibri" w:hAnsi="Calibri" w:cs="Calibri"/>
                <w:b/>
                <w:bCs/>
                <w:color w:val="000000"/>
                <w:szCs w:val="20"/>
              </w:rPr>
              <w:t>6</w:t>
            </w:r>
          </w:p>
        </w:tc>
        <w:tc>
          <w:tcPr>
            <w:tcW w:w="1493" w:type="dxa"/>
            <w:shd w:val="clear" w:color="auto" w:fill="auto"/>
            <w:vAlign w:val="center"/>
            <w:hideMark/>
          </w:tcPr>
          <w:p w14:paraId="081E216F"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 xml:space="preserve">E-ICAN MANAGEMENT REVIEW </w:t>
            </w:r>
          </w:p>
        </w:tc>
        <w:tc>
          <w:tcPr>
            <w:tcW w:w="916" w:type="dxa"/>
            <w:shd w:val="clear" w:color="auto" w:fill="auto"/>
            <w:vAlign w:val="center"/>
            <w:hideMark/>
          </w:tcPr>
          <w:p w14:paraId="06F55D4B"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E</w:t>
            </w:r>
          </w:p>
        </w:tc>
        <w:tc>
          <w:tcPr>
            <w:tcW w:w="922" w:type="dxa"/>
            <w:tcBorders>
              <w:tl2br w:val="single" w:sz="4" w:space="0" w:color="auto"/>
            </w:tcBorders>
            <w:shd w:val="clear" w:color="auto" w:fill="auto"/>
            <w:vAlign w:val="center"/>
            <w:hideMark/>
          </w:tcPr>
          <w:p w14:paraId="0E08C20B"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 </w:t>
            </w:r>
          </w:p>
        </w:tc>
        <w:tc>
          <w:tcPr>
            <w:tcW w:w="1098" w:type="dxa"/>
            <w:shd w:val="clear" w:color="auto" w:fill="auto"/>
            <w:noWrap/>
            <w:vAlign w:val="bottom"/>
            <w:hideMark/>
          </w:tcPr>
          <w:p w14:paraId="0108D187"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1</w:t>
            </w:r>
          </w:p>
        </w:tc>
        <w:tc>
          <w:tcPr>
            <w:tcW w:w="1275" w:type="dxa"/>
          </w:tcPr>
          <w:p w14:paraId="5BC8DFA2" w14:textId="77777777" w:rsidR="00F83C43" w:rsidRPr="00D66B88" w:rsidRDefault="00F83C43" w:rsidP="00F83C43">
            <w:pPr>
              <w:jc w:val="center"/>
              <w:rPr>
                <w:rFonts w:ascii="Calibri" w:hAnsi="Calibri" w:cs="Calibri"/>
                <w:color w:val="000000"/>
                <w:szCs w:val="20"/>
              </w:rPr>
            </w:pPr>
          </w:p>
        </w:tc>
        <w:tc>
          <w:tcPr>
            <w:tcW w:w="959" w:type="dxa"/>
            <w:vMerge/>
          </w:tcPr>
          <w:p w14:paraId="77D5A110" w14:textId="77777777" w:rsidR="00F83C43" w:rsidRPr="00D66B88" w:rsidRDefault="00F83C43" w:rsidP="00F83C43">
            <w:pPr>
              <w:jc w:val="center"/>
              <w:rPr>
                <w:rFonts w:ascii="Calibri" w:hAnsi="Calibri" w:cs="Calibri"/>
                <w:color w:val="000000"/>
                <w:szCs w:val="20"/>
              </w:rPr>
            </w:pPr>
          </w:p>
        </w:tc>
        <w:tc>
          <w:tcPr>
            <w:tcW w:w="1219" w:type="dxa"/>
          </w:tcPr>
          <w:p w14:paraId="470E7A2E" w14:textId="77777777" w:rsidR="00F83C43" w:rsidRPr="00D66B88" w:rsidRDefault="00F83C43" w:rsidP="00F83C43">
            <w:pPr>
              <w:jc w:val="center"/>
              <w:rPr>
                <w:rFonts w:ascii="Calibri" w:hAnsi="Calibri" w:cs="Calibri"/>
                <w:color w:val="000000"/>
                <w:szCs w:val="20"/>
              </w:rPr>
            </w:pPr>
          </w:p>
        </w:tc>
        <w:tc>
          <w:tcPr>
            <w:tcW w:w="1219" w:type="dxa"/>
          </w:tcPr>
          <w:p w14:paraId="2E7BEE92" w14:textId="66E3AA70" w:rsidR="00F83C43" w:rsidRPr="00D66B88" w:rsidRDefault="00F83C43" w:rsidP="00F83C43">
            <w:pPr>
              <w:jc w:val="center"/>
              <w:rPr>
                <w:rFonts w:ascii="Calibri" w:hAnsi="Calibri" w:cs="Calibri"/>
                <w:color w:val="000000"/>
                <w:szCs w:val="20"/>
              </w:rPr>
            </w:pPr>
          </w:p>
        </w:tc>
      </w:tr>
      <w:tr w:rsidR="00F83C43" w:rsidRPr="00094056" w14:paraId="1CF504CA" w14:textId="637C1B4C" w:rsidTr="00F83C43">
        <w:trPr>
          <w:trHeight w:val="300"/>
        </w:trPr>
        <w:tc>
          <w:tcPr>
            <w:tcW w:w="421" w:type="dxa"/>
            <w:shd w:val="clear" w:color="auto" w:fill="auto"/>
            <w:noWrap/>
            <w:vAlign w:val="center"/>
            <w:hideMark/>
          </w:tcPr>
          <w:p w14:paraId="1B032AB9"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1</w:t>
            </w:r>
            <w:r>
              <w:rPr>
                <w:rFonts w:ascii="Calibri" w:hAnsi="Calibri" w:cs="Calibri"/>
                <w:b/>
                <w:bCs/>
                <w:color w:val="000000"/>
                <w:szCs w:val="20"/>
              </w:rPr>
              <w:t>7</w:t>
            </w:r>
          </w:p>
        </w:tc>
        <w:tc>
          <w:tcPr>
            <w:tcW w:w="1493" w:type="dxa"/>
            <w:shd w:val="clear" w:color="auto" w:fill="auto"/>
            <w:vAlign w:val="center"/>
          </w:tcPr>
          <w:p w14:paraId="638ACB27"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E-Parkiet</w:t>
            </w:r>
          </w:p>
        </w:tc>
        <w:tc>
          <w:tcPr>
            <w:tcW w:w="916" w:type="dxa"/>
            <w:shd w:val="clear" w:color="auto" w:fill="auto"/>
            <w:vAlign w:val="center"/>
          </w:tcPr>
          <w:p w14:paraId="5EA0901A"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E</w:t>
            </w:r>
          </w:p>
        </w:tc>
        <w:tc>
          <w:tcPr>
            <w:tcW w:w="922" w:type="dxa"/>
            <w:tcBorders>
              <w:tl2br w:val="single" w:sz="4" w:space="0" w:color="auto"/>
            </w:tcBorders>
            <w:shd w:val="clear" w:color="auto" w:fill="auto"/>
            <w:vAlign w:val="center"/>
          </w:tcPr>
          <w:p w14:paraId="50C515BA"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 </w:t>
            </w:r>
          </w:p>
        </w:tc>
        <w:tc>
          <w:tcPr>
            <w:tcW w:w="1098" w:type="dxa"/>
            <w:shd w:val="clear" w:color="auto" w:fill="auto"/>
            <w:noWrap/>
            <w:vAlign w:val="bottom"/>
          </w:tcPr>
          <w:p w14:paraId="33DF6A12"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2</w:t>
            </w:r>
          </w:p>
        </w:tc>
        <w:tc>
          <w:tcPr>
            <w:tcW w:w="1275" w:type="dxa"/>
          </w:tcPr>
          <w:p w14:paraId="3A0B7FF9" w14:textId="77777777" w:rsidR="00F83C43" w:rsidRPr="00D66B88" w:rsidRDefault="00F83C43" w:rsidP="00F83C43">
            <w:pPr>
              <w:jc w:val="center"/>
              <w:rPr>
                <w:rFonts w:ascii="Calibri" w:hAnsi="Calibri" w:cs="Calibri"/>
                <w:color w:val="000000"/>
                <w:szCs w:val="20"/>
              </w:rPr>
            </w:pPr>
          </w:p>
        </w:tc>
        <w:tc>
          <w:tcPr>
            <w:tcW w:w="959" w:type="dxa"/>
            <w:vMerge/>
          </w:tcPr>
          <w:p w14:paraId="25FA66DC" w14:textId="77777777" w:rsidR="00F83C43" w:rsidRPr="00D66B88" w:rsidRDefault="00F83C43" w:rsidP="00F83C43">
            <w:pPr>
              <w:jc w:val="center"/>
              <w:rPr>
                <w:rFonts w:ascii="Calibri" w:hAnsi="Calibri" w:cs="Calibri"/>
                <w:color w:val="000000"/>
                <w:szCs w:val="20"/>
              </w:rPr>
            </w:pPr>
          </w:p>
        </w:tc>
        <w:tc>
          <w:tcPr>
            <w:tcW w:w="1219" w:type="dxa"/>
          </w:tcPr>
          <w:p w14:paraId="618FB045" w14:textId="77777777" w:rsidR="00F83C43" w:rsidRPr="00D66B88" w:rsidRDefault="00F83C43" w:rsidP="00F83C43">
            <w:pPr>
              <w:jc w:val="center"/>
              <w:rPr>
                <w:rFonts w:ascii="Calibri" w:hAnsi="Calibri" w:cs="Calibri"/>
                <w:color w:val="000000"/>
                <w:szCs w:val="20"/>
              </w:rPr>
            </w:pPr>
          </w:p>
        </w:tc>
        <w:tc>
          <w:tcPr>
            <w:tcW w:w="1219" w:type="dxa"/>
          </w:tcPr>
          <w:p w14:paraId="2B301EA8" w14:textId="11721B58" w:rsidR="00F83C43" w:rsidRPr="00D66B88" w:rsidRDefault="00F83C43" w:rsidP="00F83C43">
            <w:pPr>
              <w:jc w:val="center"/>
              <w:rPr>
                <w:rFonts w:ascii="Calibri" w:hAnsi="Calibri" w:cs="Calibri"/>
                <w:color w:val="000000"/>
                <w:szCs w:val="20"/>
              </w:rPr>
            </w:pPr>
          </w:p>
        </w:tc>
      </w:tr>
      <w:tr w:rsidR="00F83C43" w:rsidRPr="00094056" w14:paraId="4707E60B" w14:textId="7014EA05" w:rsidTr="00F83C43">
        <w:trPr>
          <w:trHeight w:val="300"/>
        </w:trPr>
        <w:tc>
          <w:tcPr>
            <w:tcW w:w="421" w:type="dxa"/>
            <w:shd w:val="clear" w:color="auto" w:fill="auto"/>
            <w:noWrap/>
            <w:vAlign w:val="center"/>
            <w:hideMark/>
          </w:tcPr>
          <w:p w14:paraId="7EC58176"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1</w:t>
            </w:r>
            <w:r>
              <w:rPr>
                <w:rFonts w:ascii="Calibri" w:hAnsi="Calibri" w:cs="Calibri"/>
                <w:b/>
                <w:bCs/>
                <w:color w:val="000000"/>
                <w:szCs w:val="20"/>
              </w:rPr>
              <w:t>8</w:t>
            </w:r>
          </w:p>
        </w:tc>
        <w:tc>
          <w:tcPr>
            <w:tcW w:w="1493" w:type="dxa"/>
            <w:shd w:val="clear" w:color="auto" w:fill="auto"/>
            <w:vAlign w:val="center"/>
            <w:hideMark/>
          </w:tcPr>
          <w:p w14:paraId="7A048207"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 xml:space="preserve">E-POLITYKA INSIGHT-PREMIUM + ENERGY </w:t>
            </w:r>
          </w:p>
        </w:tc>
        <w:tc>
          <w:tcPr>
            <w:tcW w:w="916" w:type="dxa"/>
            <w:shd w:val="clear" w:color="auto" w:fill="auto"/>
            <w:vAlign w:val="center"/>
            <w:hideMark/>
          </w:tcPr>
          <w:p w14:paraId="19FD319E"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E</w:t>
            </w:r>
          </w:p>
        </w:tc>
        <w:tc>
          <w:tcPr>
            <w:tcW w:w="922" w:type="dxa"/>
            <w:tcBorders>
              <w:tl2br w:val="single" w:sz="4" w:space="0" w:color="auto"/>
            </w:tcBorders>
            <w:shd w:val="clear" w:color="auto" w:fill="auto"/>
            <w:vAlign w:val="center"/>
            <w:hideMark/>
          </w:tcPr>
          <w:p w14:paraId="2165439B"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 </w:t>
            </w:r>
          </w:p>
        </w:tc>
        <w:tc>
          <w:tcPr>
            <w:tcW w:w="1098" w:type="dxa"/>
            <w:shd w:val="clear" w:color="auto" w:fill="auto"/>
            <w:noWrap/>
            <w:vAlign w:val="bottom"/>
            <w:hideMark/>
          </w:tcPr>
          <w:p w14:paraId="44DF568B"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1</w:t>
            </w:r>
          </w:p>
        </w:tc>
        <w:tc>
          <w:tcPr>
            <w:tcW w:w="1275" w:type="dxa"/>
          </w:tcPr>
          <w:p w14:paraId="3C9F8D94" w14:textId="77777777" w:rsidR="00F83C43" w:rsidRPr="00D66B88" w:rsidRDefault="00F83C43" w:rsidP="00F83C43">
            <w:pPr>
              <w:jc w:val="center"/>
              <w:rPr>
                <w:rFonts w:ascii="Calibri" w:hAnsi="Calibri" w:cs="Calibri"/>
                <w:color w:val="000000"/>
                <w:szCs w:val="20"/>
              </w:rPr>
            </w:pPr>
          </w:p>
        </w:tc>
        <w:tc>
          <w:tcPr>
            <w:tcW w:w="959" w:type="dxa"/>
            <w:vMerge/>
          </w:tcPr>
          <w:p w14:paraId="0B33ED46" w14:textId="77777777" w:rsidR="00F83C43" w:rsidRPr="00D66B88" w:rsidRDefault="00F83C43" w:rsidP="00F83C43">
            <w:pPr>
              <w:jc w:val="center"/>
              <w:rPr>
                <w:rFonts w:ascii="Calibri" w:hAnsi="Calibri" w:cs="Calibri"/>
                <w:color w:val="000000"/>
                <w:szCs w:val="20"/>
              </w:rPr>
            </w:pPr>
          </w:p>
        </w:tc>
        <w:tc>
          <w:tcPr>
            <w:tcW w:w="1219" w:type="dxa"/>
          </w:tcPr>
          <w:p w14:paraId="6579D38D" w14:textId="77777777" w:rsidR="00F83C43" w:rsidRPr="00D66B88" w:rsidRDefault="00F83C43" w:rsidP="00F83C43">
            <w:pPr>
              <w:jc w:val="center"/>
              <w:rPr>
                <w:rFonts w:ascii="Calibri" w:hAnsi="Calibri" w:cs="Calibri"/>
                <w:color w:val="000000"/>
                <w:szCs w:val="20"/>
              </w:rPr>
            </w:pPr>
          </w:p>
        </w:tc>
        <w:tc>
          <w:tcPr>
            <w:tcW w:w="1219" w:type="dxa"/>
          </w:tcPr>
          <w:p w14:paraId="6D62BD98" w14:textId="606A34D6" w:rsidR="00F83C43" w:rsidRPr="00D66B88" w:rsidRDefault="00F83C43" w:rsidP="00F83C43">
            <w:pPr>
              <w:jc w:val="center"/>
              <w:rPr>
                <w:rFonts w:ascii="Calibri" w:hAnsi="Calibri" w:cs="Calibri"/>
                <w:color w:val="000000"/>
                <w:szCs w:val="20"/>
              </w:rPr>
            </w:pPr>
          </w:p>
        </w:tc>
      </w:tr>
      <w:tr w:rsidR="00F83C43" w:rsidRPr="00094056" w14:paraId="797DEFAB" w14:textId="0010731F" w:rsidTr="00F83C43">
        <w:trPr>
          <w:trHeight w:val="300"/>
        </w:trPr>
        <w:tc>
          <w:tcPr>
            <w:tcW w:w="421" w:type="dxa"/>
            <w:shd w:val="clear" w:color="auto" w:fill="auto"/>
            <w:noWrap/>
            <w:vAlign w:val="center"/>
            <w:hideMark/>
          </w:tcPr>
          <w:p w14:paraId="1510FBC8"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1</w:t>
            </w:r>
            <w:r>
              <w:rPr>
                <w:rFonts w:ascii="Calibri" w:hAnsi="Calibri" w:cs="Calibri"/>
                <w:b/>
                <w:bCs/>
                <w:color w:val="000000"/>
                <w:szCs w:val="20"/>
              </w:rPr>
              <w:t>9</w:t>
            </w:r>
          </w:p>
        </w:tc>
        <w:tc>
          <w:tcPr>
            <w:tcW w:w="1493" w:type="dxa"/>
            <w:shd w:val="clear" w:color="auto" w:fill="auto"/>
            <w:vAlign w:val="center"/>
            <w:hideMark/>
          </w:tcPr>
          <w:p w14:paraId="4797DB95"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E-Puls Biznesu</w:t>
            </w:r>
          </w:p>
        </w:tc>
        <w:tc>
          <w:tcPr>
            <w:tcW w:w="916" w:type="dxa"/>
            <w:shd w:val="clear" w:color="auto" w:fill="auto"/>
            <w:vAlign w:val="center"/>
            <w:hideMark/>
          </w:tcPr>
          <w:p w14:paraId="27CFB840"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E</w:t>
            </w:r>
          </w:p>
        </w:tc>
        <w:tc>
          <w:tcPr>
            <w:tcW w:w="922" w:type="dxa"/>
            <w:tcBorders>
              <w:tl2br w:val="single" w:sz="4" w:space="0" w:color="auto"/>
            </w:tcBorders>
            <w:shd w:val="clear" w:color="auto" w:fill="auto"/>
            <w:vAlign w:val="center"/>
            <w:hideMark/>
          </w:tcPr>
          <w:p w14:paraId="66DC2FE9"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 </w:t>
            </w:r>
          </w:p>
        </w:tc>
        <w:tc>
          <w:tcPr>
            <w:tcW w:w="1098" w:type="dxa"/>
            <w:shd w:val="clear" w:color="auto" w:fill="auto"/>
            <w:noWrap/>
            <w:vAlign w:val="bottom"/>
            <w:hideMark/>
          </w:tcPr>
          <w:p w14:paraId="2826F47C"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1</w:t>
            </w:r>
          </w:p>
        </w:tc>
        <w:tc>
          <w:tcPr>
            <w:tcW w:w="1275" w:type="dxa"/>
          </w:tcPr>
          <w:p w14:paraId="412F4D04" w14:textId="77777777" w:rsidR="00F83C43" w:rsidRPr="00D66B88" w:rsidRDefault="00F83C43" w:rsidP="00F83C43">
            <w:pPr>
              <w:jc w:val="center"/>
              <w:rPr>
                <w:rFonts w:ascii="Calibri" w:hAnsi="Calibri" w:cs="Calibri"/>
                <w:color w:val="000000"/>
                <w:szCs w:val="20"/>
              </w:rPr>
            </w:pPr>
          </w:p>
        </w:tc>
        <w:tc>
          <w:tcPr>
            <w:tcW w:w="959" w:type="dxa"/>
            <w:vMerge/>
          </w:tcPr>
          <w:p w14:paraId="582C7E72" w14:textId="77777777" w:rsidR="00F83C43" w:rsidRPr="00D66B88" w:rsidRDefault="00F83C43" w:rsidP="00F83C43">
            <w:pPr>
              <w:jc w:val="center"/>
              <w:rPr>
                <w:rFonts w:ascii="Calibri" w:hAnsi="Calibri" w:cs="Calibri"/>
                <w:color w:val="000000"/>
                <w:szCs w:val="20"/>
              </w:rPr>
            </w:pPr>
          </w:p>
        </w:tc>
        <w:tc>
          <w:tcPr>
            <w:tcW w:w="1219" w:type="dxa"/>
          </w:tcPr>
          <w:p w14:paraId="0E787612" w14:textId="77777777" w:rsidR="00F83C43" w:rsidRPr="00D66B88" w:rsidRDefault="00F83C43" w:rsidP="00F83C43">
            <w:pPr>
              <w:jc w:val="center"/>
              <w:rPr>
                <w:rFonts w:ascii="Calibri" w:hAnsi="Calibri" w:cs="Calibri"/>
                <w:color w:val="000000"/>
                <w:szCs w:val="20"/>
              </w:rPr>
            </w:pPr>
          </w:p>
        </w:tc>
        <w:tc>
          <w:tcPr>
            <w:tcW w:w="1219" w:type="dxa"/>
          </w:tcPr>
          <w:p w14:paraId="121D2C54" w14:textId="0DB5B1F3" w:rsidR="00F83C43" w:rsidRPr="00D66B88" w:rsidRDefault="00F83C43" w:rsidP="00F83C43">
            <w:pPr>
              <w:jc w:val="center"/>
              <w:rPr>
                <w:rFonts w:ascii="Calibri" w:hAnsi="Calibri" w:cs="Calibri"/>
                <w:color w:val="000000"/>
                <w:szCs w:val="20"/>
              </w:rPr>
            </w:pPr>
          </w:p>
        </w:tc>
      </w:tr>
      <w:tr w:rsidR="00F83C43" w:rsidRPr="00094056" w14:paraId="379DD819" w14:textId="043A519C" w:rsidTr="00F83C43">
        <w:trPr>
          <w:trHeight w:val="300"/>
        </w:trPr>
        <w:tc>
          <w:tcPr>
            <w:tcW w:w="421" w:type="dxa"/>
            <w:shd w:val="clear" w:color="auto" w:fill="auto"/>
            <w:noWrap/>
            <w:vAlign w:val="center"/>
            <w:hideMark/>
          </w:tcPr>
          <w:p w14:paraId="6F605CEB"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20</w:t>
            </w:r>
          </w:p>
        </w:tc>
        <w:tc>
          <w:tcPr>
            <w:tcW w:w="1493" w:type="dxa"/>
            <w:shd w:val="clear" w:color="auto" w:fill="auto"/>
            <w:vAlign w:val="center"/>
          </w:tcPr>
          <w:p w14:paraId="5ED98F7E"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E-Rzeczpospolita</w:t>
            </w:r>
          </w:p>
        </w:tc>
        <w:tc>
          <w:tcPr>
            <w:tcW w:w="916" w:type="dxa"/>
            <w:shd w:val="clear" w:color="auto" w:fill="auto"/>
            <w:vAlign w:val="center"/>
          </w:tcPr>
          <w:p w14:paraId="5B62B2CF"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E</w:t>
            </w:r>
          </w:p>
        </w:tc>
        <w:tc>
          <w:tcPr>
            <w:tcW w:w="922" w:type="dxa"/>
            <w:tcBorders>
              <w:tl2br w:val="single" w:sz="4" w:space="0" w:color="auto"/>
            </w:tcBorders>
            <w:shd w:val="clear" w:color="auto" w:fill="auto"/>
            <w:vAlign w:val="center"/>
          </w:tcPr>
          <w:p w14:paraId="74728776"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 </w:t>
            </w:r>
          </w:p>
        </w:tc>
        <w:tc>
          <w:tcPr>
            <w:tcW w:w="1098" w:type="dxa"/>
            <w:shd w:val="clear" w:color="auto" w:fill="auto"/>
            <w:noWrap/>
            <w:vAlign w:val="bottom"/>
          </w:tcPr>
          <w:p w14:paraId="68C3B905"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4</w:t>
            </w:r>
          </w:p>
        </w:tc>
        <w:tc>
          <w:tcPr>
            <w:tcW w:w="1275" w:type="dxa"/>
          </w:tcPr>
          <w:p w14:paraId="7A291501" w14:textId="77777777" w:rsidR="00F83C43" w:rsidRPr="00D66B88" w:rsidRDefault="00F83C43" w:rsidP="00F83C43">
            <w:pPr>
              <w:jc w:val="center"/>
              <w:rPr>
                <w:rFonts w:ascii="Calibri" w:hAnsi="Calibri" w:cs="Calibri"/>
                <w:color w:val="000000"/>
                <w:szCs w:val="20"/>
              </w:rPr>
            </w:pPr>
          </w:p>
        </w:tc>
        <w:tc>
          <w:tcPr>
            <w:tcW w:w="959" w:type="dxa"/>
            <w:vMerge/>
          </w:tcPr>
          <w:p w14:paraId="7BC177A7" w14:textId="77777777" w:rsidR="00F83C43" w:rsidRPr="00D66B88" w:rsidRDefault="00F83C43" w:rsidP="00F83C43">
            <w:pPr>
              <w:jc w:val="center"/>
              <w:rPr>
                <w:rFonts w:ascii="Calibri" w:hAnsi="Calibri" w:cs="Calibri"/>
                <w:color w:val="000000"/>
                <w:szCs w:val="20"/>
              </w:rPr>
            </w:pPr>
          </w:p>
        </w:tc>
        <w:tc>
          <w:tcPr>
            <w:tcW w:w="1219" w:type="dxa"/>
          </w:tcPr>
          <w:p w14:paraId="0FB850E7" w14:textId="77777777" w:rsidR="00F83C43" w:rsidRPr="00D66B88" w:rsidRDefault="00F83C43" w:rsidP="00F83C43">
            <w:pPr>
              <w:jc w:val="center"/>
              <w:rPr>
                <w:rFonts w:ascii="Calibri" w:hAnsi="Calibri" w:cs="Calibri"/>
                <w:color w:val="000000"/>
                <w:szCs w:val="20"/>
              </w:rPr>
            </w:pPr>
          </w:p>
        </w:tc>
        <w:tc>
          <w:tcPr>
            <w:tcW w:w="1219" w:type="dxa"/>
          </w:tcPr>
          <w:p w14:paraId="4C598C8E" w14:textId="3E564C42" w:rsidR="00F83C43" w:rsidRPr="00D66B88" w:rsidRDefault="00F83C43" w:rsidP="00F83C43">
            <w:pPr>
              <w:jc w:val="center"/>
              <w:rPr>
                <w:rFonts w:ascii="Calibri" w:hAnsi="Calibri" w:cs="Calibri"/>
                <w:color w:val="000000"/>
                <w:szCs w:val="20"/>
              </w:rPr>
            </w:pPr>
          </w:p>
        </w:tc>
      </w:tr>
      <w:tr w:rsidR="00F83C43" w:rsidRPr="00094056" w14:paraId="23A34A1E" w14:textId="227204CA" w:rsidTr="00F83C43">
        <w:trPr>
          <w:trHeight w:val="300"/>
        </w:trPr>
        <w:tc>
          <w:tcPr>
            <w:tcW w:w="421" w:type="dxa"/>
            <w:shd w:val="clear" w:color="auto" w:fill="auto"/>
            <w:noWrap/>
            <w:vAlign w:val="center"/>
            <w:hideMark/>
          </w:tcPr>
          <w:p w14:paraId="3D780469"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2</w:t>
            </w:r>
            <w:r w:rsidRPr="00094056">
              <w:rPr>
                <w:rFonts w:ascii="Calibri" w:hAnsi="Calibri" w:cs="Calibri"/>
                <w:b/>
                <w:bCs/>
                <w:color w:val="000000"/>
                <w:szCs w:val="20"/>
              </w:rPr>
              <w:t>1</w:t>
            </w:r>
          </w:p>
        </w:tc>
        <w:tc>
          <w:tcPr>
            <w:tcW w:w="1493" w:type="dxa"/>
            <w:shd w:val="clear" w:color="auto" w:fill="auto"/>
            <w:vAlign w:val="center"/>
            <w:hideMark/>
          </w:tcPr>
          <w:p w14:paraId="404DF501"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E-W Sieci</w:t>
            </w:r>
          </w:p>
        </w:tc>
        <w:tc>
          <w:tcPr>
            <w:tcW w:w="916" w:type="dxa"/>
            <w:shd w:val="clear" w:color="auto" w:fill="auto"/>
            <w:vAlign w:val="center"/>
            <w:hideMark/>
          </w:tcPr>
          <w:p w14:paraId="09BCFE6F"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E</w:t>
            </w:r>
          </w:p>
        </w:tc>
        <w:tc>
          <w:tcPr>
            <w:tcW w:w="922" w:type="dxa"/>
            <w:tcBorders>
              <w:tl2br w:val="single" w:sz="4" w:space="0" w:color="auto"/>
            </w:tcBorders>
            <w:shd w:val="clear" w:color="auto" w:fill="auto"/>
            <w:vAlign w:val="center"/>
            <w:hideMark/>
          </w:tcPr>
          <w:p w14:paraId="32799E59"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 </w:t>
            </w:r>
          </w:p>
        </w:tc>
        <w:tc>
          <w:tcPr>
            <w:tcW w:w="1098" w:type="dxa"/>
            <w:shd w:val="clear" w:color="auto" w:fill="auto"/>
            <w:noWrap/>
            <w:vAlign w:val="bottom"/>
            <w:hideMark/>
          </w:tcPr>
          <w:p w14:paraId="7EBC94BE"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1</w:t>
            </w:r>
          </w:p>
        </w:tc>
        <w:tc>
          <w:tcPr>
            <w:tcW w:w="1275" w:type="dxa"/>
          </w:tcPr>
          <w:p w14:paraId="48AC8153" w14:textId="77777777" w:rsidR="00F83C43" w:rsidRPr="00D66B88" w:rsidRDefault="00F83C43" w:rsidP="00F83C43">
            <w:pPr>
              <w:jc w:val="center"/>
              <w:rPr>
                <w:rFonts w:ascii="Calibri" w:hAnsi="Calibri" w:cs="Calibri"/>
                <w:color w:val="000000"/>
                <w:szCs w:val="20"/>
              </w:rPr>
            </w:pPr>
          </w:p>
        </w:tc>
        <w:tc>
          <w:tcPr>
            <w:tcW w:w="959" w:type="dxa"/>
            <w:vMerge/>
          </w:tcPr>
          <w:p w14:paraId="6647B24F" w14:textId="77777777" w:rsidR="00F83C43" w:rsidRPr="00D66B88" w:rsidRDefault="00F83C43" w:rsidP="00F83C43">
            <w:pPr>
              <w:jc w:val="center"/>
              <w:rPr>
                <w:rFonts w:ascii="Calibri" w:hAnsi="Calibri" w:cs="Calibri"/>
                <w:color w:val="000000"/>
                <w:szCs w:val="20"/>
              </w:rPr>
            </w:pPr>
          </w:p>
        </w:tc>
        <w:tc>
          <w:tcPr>
            <w:tcW w:w="1219" w:type="dxa"/>
          </w:tcPr>
          <w:p w14:paraId="1D1625FC" w14:textId="77777777" w:rsidR="00F83C43" w:rsidRPr="00D66B88" w:rsidRDefault="00F83C43" w:rsidP="00F83C43">
            <w:pPr>
              <w:jc w:val="center"/>
              <w:rPr>
                <w:rFonts w:ascii="Calibri" w:hAnsi="Calibri" w:cs="Calibri"/>
                <w:color w:val="000000"/>
                <w:szCs w:val="20"/>
              </w:rPr>
            </w:pPr>
          </w:p>
        </w:tc>
        <w:tc>
          <w:tcPr>
            <w:tcW w:w="1219" w:type="dxa"/>
          </w:tcPr>
          <w:p w14:paraId="0B2E7B8C" w14:textId="2D0467FD" w:rsidR="00F83C43" w:rsidRPr="00D66B88" w:rsidRDefault="00F83C43" w:rsidP="00F83C43">
            <w:pPr>
              <w:jc w:val="center"/>
              <w:rPr>
                <w:rFonts w:ascii="Calibri" w:hAnsi="Calibri" w:cs="Calibri"/>
                <w:color w:val="000000"/>
                <w:szCs w:val="20"/>
              </w:rPr>
            </w:pPr>
          </w:p>
        </w:tc>
      </w:tr>
      <w:tr w:rsidR="00F83C43" w:rsidRPr="00094056" w14:paraId="49FC8062" w14:textId="11466C40" w:rsidTr="00F83C43">
        <w:trPr>
          <w:trHeight w:val="300"/>
        </w:trPr>
        <w:tc>
          <w:tcPr>
            <w:tcW w:w="421" w:type="dxa"/>
            <w:shd w:val="clear" w:color="auto" w:fill="auto"/>
            <w:noWrap/>
            <w:vAlign w:val="center"/>
            <w:hideMark/>
          </w:tcPr>
          <w:p w14:paraId="4A5F1593"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22</w:t>
            </w:r>
          </w:p>
        </w:tc>
        <w:tc>
          <w:tcPr>
            <w:tcW w:w="1493" w:type="dxa"/>
            <w:shd w:val="clear" w:color="auto" w:fill="auto"/>
            <w:vAlign w:val="center"/>
            <w:hideMark/>
          </w:tcPr>
          <w:p w14:paraId="3CCB767A"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 xml:space="preserve"> E -Tygodnik Do Rzeczy z dodatkiem Forum Polskiej Gospodarki</w:t>
            </w:r>
          </w:p>
        </w:tc>
        <w:tc>
          <w:tcPr>
            <w:tcW w:w="916" w:type="dxa"/>
            <w:shd w:val="clear" w:color="auto" w:fill="auto"/>
            <w:vAlign w:val="center"/>
            <w:hideMark/>
          </w:tcPr>
          <w:p w14:paraId="648D0A7F"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E</w:t>
            </w:r>
          </w:p>
        </w:tc>
        <w:tc>
          <w:tcPr>
            <w:tcW w:w="922" w:type="dxa"/>
            <w:tcBorders>
              <w:tl2br w:val="single" w:sz="4" w:space="0" w:color="auto"/>
            </w:tcBorders>
            <w:shd w:val="clear" w:color="auto" w:fill="auto"/>
            <w:vAlign w:val="center"/>
            <w:hideMark/>
          </w:tcPr>
          <w:p w14:paraId="11D8A4B9"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 </w:t>
            </w:r>
          </w:p>
        </w:tc>
        <w:tc>
          <w:tcPr>
            <w:tcW w:w="1098" w:type="dxa"/>
            <w:shd w:val="clear" w:color="auto" w:fill="auto"/>
            <w:noWrap/>
            <w:vAlign w:val="bottom"/>
            <w:hideMark/>
          </w:tcPr>
          <w:p w14:paraId="3F3406FA"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1</w:t>
            </w:r>
          </w:p>
        </w:tc>
        <w:tc>
          <w:tcPr>
            <w:tcW w:w="1275" w:type="dxa"/>
          </w:tcPr>
          <w:p w14:paraId="5DC151A0" w14:textId="77777777" w:rsidR="00F83C43" w:rsidRPr="00D66B88" w:rsidRDefault="00F83C43" w:rsidP="00F83C43">
            <w:pPr>
              <w:jc w:val="center"/>
              <w:rPr>
                <w:rFonts w:ascii="Calibri" w:hAnsi="Calibri" w:cs="Calibri"/>
                <w:color w:val="000000"/>
                <w:szCs w:val="20"/>
              </w:rPr>
            </w:pPr>
          </w:p>
        </w:tc>
        <w:tc>
          <w:tcPr>
            <w:tcW w:w="959" w:type="dxa"/>
            <w:vMerge/>
          </w:tcPr>
          <w:p w14:paraId="2CE79884" w14:textId="77777777" w:rsidR="00F83C43" w:rsidRPr="00D66B88" w:rsidRDefault="00F83C43" w:rsidP="00F83C43">
            <w:pPr>
              <w:jc w:val="center"/>
              <w:rPr>
                <w:rFonts w:ascii="Calibri" w:hAnsi="Calibri" w:cs="Calibri"/>
                <w:color w:val="000000"/>
                <w:szCs w:val="20"/>
              </w:rPr>
            </w:pPr>
          </w:p>
        </w:tc>
        <w:tc>
          <w:tcPr>
            <w:tcW w:w="1219" w:type="dxa"/>
          </w:tcPr>
          <w:p w14:paraId="47D49C6B" w14:textId="77777777" w:rsidR="00F83C43" w:rsidRPr="00D66B88" w:rsidRDefault="00F83C43" w:rsidP="00F83C43">
            <w:pPr>
              <w:jc w:val="center"/>
              <w:rPr>
                <w:rFonts w:ascii="Calibri" w:hAnsi="Calibri" w:cs="Calibri"/>
                <w:color w:val="000000"/>
                <w:szCs w:val="20"/>
              </w:rPr>
            </w:pPr>
          </w:p>
        </w:tc>
        <w:tc>
          <w:tcPr>
            <w:tcW w:w="1219" w:type="dxa"/>
          </w:tcPr>
          <w:p w14:paraId="55B3842D" w14:textId="75BBFC8D" w:rsidR="00F83C43" w:rsidRPr="00D66B88" w:rsidRDefault="00F83C43" w:rsidP="00F83C43">
            <w:pPr>
              <w:jc w:val="center"/>
              <w:rPr>
                <w:rFonts w:ascii="Calibri" w:hAnsi="Calibri" w:cs="Calibri"/>
                <w:color w:val="000000"/>
                <w:szCs w:val="20"/>
              </w:rPr>
            </w:pPr>
          </w:p>
        </w:tc>
      </w:tr>
      <w:tr w:rsidR="00F83C43" w:rsidRPr="00094056" w14:paraId="150EFA4E" w14:textId="62E2A3A3" w:rsidTr="00F83C43">
        <w:trPr>
          <w:trHeight w:val="300"/>
        </w:trPr>
        <w:tc>
          <w:tcPr>
            <w:tcW w:w="421" w:type="dxa"/>
            <w:shd w:val="clear" w:color="auto" w:fill="auto"/>
            <w:noWrap/>
            <w:vAlign w:val="center"/>
            <w:hideMark/>
          </w:tcPr>
          <w:p w14:paraId="76D60817"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23</w:t>
            </w:r>
          </w:p>
        </w:tc>
        <w:tc>
          <w:tcPr>
            <w:tcW w:w="1493" w:type="dxa"/>
            <w:shd w:val="clear" w:color="auto" w:fill="auto"/>
            <w:vAlign w:val="center"/>
          </w:tcPr>
          <w:p w14:paraId="0C01480E" w14:textId="77777777" w:rsidR="00F83C43" w:rsidRPr="00D66B88" w:rsidRDefault="00F83C43" w:rsidP="00F83C43">
            <w:pPr>
              <w:rPr>
                <w:rFonts w:ascii="Calibri" w:hAnsi="Calibri" w:cs="Calibri"/>
                <w:color w:val="000000"/>
                <w:szCs w:val="20"/>
              </w:rPr>
            </w:pPr>
            <w:r w:rsidRPr="00D66B88">
              <w:rPr>
                <w:rFonts w:ascii="Calibri" w:hAnsi="Calibri" w:cs="Calibri"/>
                <w:color w:val="000000"/>
                <w:szCs w:val="20"/>
              </w:rPr>
              <w:t>E - PORTAL BHP</w:t>
            </w:r>
          </w:p>
        </w:tc>
        <w:tc>
          <w:tcPr>
            <w:tcW w:w="916" w:type="dxa"/>
            <w:shd w:val="clear" w:color="auto" w:fill="auto"/>
            <w:vAlign w:val="center"/>
          </w:tcPr>
          <w:p w14:paraId="2835F191"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E</w:t>
            </w:r>
          </w:p>
        </w:tc>
        <w:tc>
          <w:tcPr>
            <w:tcW w:w="922" w:type="dxa"/>
            <w:tcBorders>
              <w:tl2br w:val="single" w:sz="4" w:space="0" w:color="auto"/>
            </w:tcBorders>
            <w:shd w:val="clear" w:color="auto" w:fill="auto"/>
            <w:vAlign w:val="center"/>
          </w:tcPr>
          <w:p w14:paraId="38810F28"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 </w:t>
            </w:r>
          </w:p>
        </w:tc>
        <w:tc>
          <w:tcPr>
            <w:tcW w:w="1098" w:type="dxa"/>
            <w:shd w:val="clear" w:color="auto" w:fill="auto"/>
            <w:noWrap/>
            <w:vAlign w:val="bottom"/>
          </w:tcPr>
          <w:p w14:paraId="4A2F564F" w14:textId="77777777" w:rsidR="00F83C43" w:rsidRPr="00D66B88" w:rsidRDefault="00F83C43" w:rsidP="00F83C43">
            <w:pPr>
              <w:jc w:val="center"/>
              <w:rPr>
                <w:rFonts w:ascii="Calibri" w:hAnsi="Calibri" w:cs="Calibri"/>
                <w:color w:val="000000"/>
                <w:szCs w:val="20"/>
              </w:rPr>
            </w:pPr>
            <w:r w:rsidRPr="00D66B88">
              <w:rPr>
                <w:rFonts w:ascii="Calibri" w:hAnsi="Calibri" w:cs="Calibri"/>
                <w:color w:val="000000"/>
                <w:szCs w:val="20"/>
              </w:rPr>
              <w:t>1</w:t>
            </w:r>
          </w:p>
        </w:tc>
        <w:tc>
          <w:tcPr>
            <w:tcW w:w="1275" w:type="dxa"/>
          </w:tcPr>
          <w:p w14:paraId="35B05BED" w14:textId="77777777" w:rsidR="00F83C43" w:rsidRPr="00D66B88" w:rsidRDefault="00F83C43" w:rsidP="00F83C43">
            <w:pPr>
              <w:jc w:val="center"/>
              <w:rPr>
                <w:rFonts w:ascii="Calibri" w:hAnsi="Calibri" w:cs="Calibri"/>
                <w:color w:val="000000"/>
                <w:szCs w:val="20"/>
              </w:rPr>
            </w:pPr>
          </w:p>
        </w:tc>
        <w:tc>
          <w:tcPr>
            <w:tcW w:w="959" w:type="dxa"/>
            <w:vMerge/>
          </w:tcPr>
          <w:p w14:paraId="6F879A1E" w14:textId="77777777" w:rsidR="00F83C43" w:rsidRPr="00D66B88" w:rsidRDefault="00F83C43" w:rsidP="00F83C43">
            <w:pPr>
              <w:jc w:val="center"/>
              <w:rPr>
                <w:rFonts w:ascii="Calibri" w:hAnsi="Calibri" w:cs="Calibri"/>
                <w:color w:val="000000"/>
                <w:szCs w:val="20"/>
              </w:rPr>
            </w:pPr>
          </w:p>
        </w:tc>
        <w:tc>
          <w:tcPr>
            <w:tcW w:w="1219" w:type="dxa"/>
          </w:tcPr>
          <w:p w14:paraId="7CBD4B46" w14:textId="77777777" w:rsidR="00F83C43" w:rsidRPr="00D66B88" w:rsidRDefault="00F83C43" w:rsidP="00F83C43">
            <w:pPr>
              <w:jc w:val="center"/>
              <w:rPr>
                <w:rFonts w:ascii="Calibri" w:hAnsi="Calibri" w:cs="Calibri"/>
                <w:color w:val="000000"/>
                <w:szCs w:val="20"/>
              </w:rPr>
            </w:pPr>
          </w:p>
        </w:tc>
        <w:tc>
          <w:tcPr>
            <w:tcW w:w="1219" w:type="dxa"/>
          </w:tcPr>
          <w:p w14:paraId="2BAC96A2" w14:textId="42817DA0" w:rsidR="00F83C43" w:rsidRPr="00D66B88" w:rsidRDefault="00F83C43" w:rsidP="00F83C43">
            <w:pPr>
              <w:jc w:val="center"/>
              <w:rPr>
                <w:rFonts w:ascii="Calibri" w:hAnsi="Calibri" w:cs="Calibri"/>
                <w:color w:val="000000"/>
                <w:szCs w:val="20"/>
              </w:rPr>
            </w:pPr>
          </w:p>
        </w:tc>
      </w:tr>
      <w:tr w:rsidR="00F83C43" w:rsidRPr="00094056" w14:paraId="0DE1C440" w14:textId="77777777" w:rsidTr="00993CEB">
        <w:trPr>
          <w:trHeight w:val="300"/>
        </w:trPr>
        <w:tc>
          <w:tcPr>
            <w:tcW w:w="8303" w:type="dxa"/>
            <w:gridSpan w:val="8"/>
            <w:shd w:val="clear" w:color="auto" w:fill="auto"/>
            <w:noWrap/>
            <w:vAlign w:val="center"/>
          </w:tcPr>
          <w:p w14:paraId="041A643F" w14:textId="232A72CF" w:rsidR="00F83C43" w:rsidRPr="00D66B88" w:rsidRDefault="00F83C43" w:rsidP="00F83C43">
            <w:pPr>
              <w:jc w:val="right"/>
              <w:rPr>
                <w:rFonts w:ascii="Calibri" w:hAnsi="Calibri" w:cs="Calibri"/>
                <w:color w:val="000000"/>
                <w:szCs w:val="20"/>
              </w:rPr>
            </w:pPr>
            <w:r>
              <w:rPr>
                <w:rFonts w:ascii="Calibri" w:hAnsi="Calibri" w:cs="Calibri"/>
                <w:color w:val="000000"/>
                <w:szCs w:val="20"/>
              </w:rPr>
              <w:t>Suma</w:t>
            </w:r>
          </w:p>
        </w:tc>
        <w:tc>
          <w:tcPr>
            <w:tcW w:w="1219" w:type="dxa"/>
          </w:tcPr>
          <w:p w14:paraId="038484A8" w14:textId="77777777" w:rsidR="00F83C43" w:rsidRPr="00D66B88" w:rsidRDefault="00F83C43" w:rsidP="00F83C43">
            <w:pPr>
              <w:jc w:val="center"/>
              <w:rPr>
                <w:rFonts w:ascii="Calibri" w:hAnsi="Calibri" w:cs="Calibri"/>
                <w:color w:val="000000"/>
                <w:szCs w:val="20"/>
              </w:rPr>
            </w:pPr>
          </w:p>
        </w:tc>
      </w:tr>
    </w:tbl>
    <w:p w14:paraId="411C2F56" w14:textId="77777777" w:rsidR="00A1338E" w:rsidRPr="00025894" w:rsidRDefault="00A1338E" w:rsidP="00A1338E">
      <w:pPr>
        <w:spacing w:before="0" w:line="276" w:lineRule="auto"/>
        <w:jc w:val="right"/>
        <w:rPr>
          <w:rFonts w:cstheme="minorHAnsi"/>
          <w:i/>
          <w:iCs/>
          <w:szCs w:val="20"/>
        </w:rPr>
      </w:pPr>
    </w:p>
    <w:p w14:paraId="7150D459" w14:textId="77777777" w:rsidR="00A1338E" w:rsidRPr="006320F2" w:rsidRDefault="00A1338E" w:rsidP="00334497">
      <w:pPr>
        <w:numPr>
          <w:ilvl w:val="0"/>
          <w:numId w:val="52"/>
        </w:numPr>
        <w:tabs>
          <w:tab w:val="num" w:pos="426"/>
        </w:tabs>
        <w:spacing w:before="0" w:line="276" w:lineRule="auto"/>
        <w:ind w:left="426" w:right="-34" w:hanging="426"/>
        <w:rPr>
          <w:rFonts w:cstheme="minorHAnsi"/>
          <w:szCs w:val="20"/>
        </w:rPr>
      </w:pPr>
      <w:r>
        <w:rPr>
          <w:rFonts w:cstheme="minorHAnsi"/>
          <w:szCs w:val="20"/>
        </w:rPr>
        <w:t>Wykonamy przedmiot zamówienia zgodnie z terminami wskazanymi w pkt 4 WZ.</w:t>
      </w:r>
    </w:p>
    <w:p w14:paraId="44EF5FEE" w14:textId="77777777" w:rsidR="00A1338E" w:rsidRPr="00D500B1" w:rsidRDefault="00A1338E" w:rsidP="00334497">
      <w:pPr>
        <w:numPr>
          <w:ilvl w:val="0"/>
          <w:numId w:val="52"/>
        </w:numPr>
        <w:tabs>
          <w:tab w:val="num" w:pos="426"/>
        </w:tabs>
        <w:spacing w:before="0" w:line="276" w:lineRule="auto"/>
        <w:ind w:left="426" w:right="-34" w:hanging="426"/>
        <w:rPr>
          <w:rFonts w:cstheme="minorHAnsi"/>
          <w:szCs w:val="20"/>
        </w:rPr>
      </w:pPr>
      <w:r w:rsidRPr="00D500B1">
        <w:rPr>
          <w:rFonts w:cstheme="minorHAnsi"/>
          <w:szCs w:val="20"/>
        </w:rPr>
        <w:t>Oświadczam(y), że:</w:t>
      </w:r>
    </w:p>
    <w:p w14:paraId="2E400235" w14:textId="77777777" w:rsidR="00A1338E" w:rsidRPr="00CC187A" w:rsidRDefault="00A1338E" w:rsidP="00334497">
      <w:pPr>
        <w:pStyle w:val="Akapitzlist"/>
        <w:numPr>
          <w:ilvl w:val="0"/>
          <w:numId w:val="53"/>
        </w:numPr>
        <w:spacing w:after="0"/>
        <w:jc w:val="both"/>
        <w:rPr>
          <w:rFonts w:asciiTheme="minorHAnsi" w:hAnsiTheme="minorHAnsi" w:cstheme="minorHAnsi"/>
          <w:szCs w:val="20"/>
        </w:rPr>
      </w:pPr>
      <w:r w:rsidRPr="00CC187A">
        <w:rPr>
          <w:rFonts w:asciiTheme="minorHAnsi" w:hAnsiTheme="minorHAnsi" w:cstheme="minorHAnsi"/>
          <w:szCs w:val="20"/>
        </w:rPr>
        <w:t xml:space="preserve">jestem(śmy) związany(i) niniejszą ofertą przez okres </w:t>
      </w:r>
      <w:r w:rsidRPr="00CC187A">
        <w:rPr>
          <w:rFonts w:asciiTheme="minorHAnsi" w:hAnsiTheme="minorHAnsi" w:cstheme="minorHAnsi"/>
          <w:b/>
          <w:szCs w:val="20"/>
        </w:rPr>
        <w:t>60</w:t>
      </w:r>
      <w:r w:rsidRPr="00CC187A">
        <w:rPr>
          <w:rFonts w:asciiTheme="minorHAnsi" w:hAnsiTheme="minorHAnsi" w:cstheme="minorHAnsi"/>
          <w:b/>
          <w:bCs/>
          <w:szCs w:val="20"/>
        </w:rPr>
        <w:t xml:space="preserve"> dni</w:t>
      </w:r>
      <w:r w:rsidRPr="00CC187A">
        <w:rPr>
          <w:rFonts w:asciiTheme="minorHAnsi" w:hAnsiTheme="minorHAnsi" w:cstheme="minorHAnsi"/>
          <w:szCs w:val="20"/>
        </w:rPr>
        <w:t xml:space="preserve"> od upływu terminu składania ofert,</w:t>
      </w:r>
    </w:p>
    <w:p w14:paraId="68A16F70" w14:textId="77777777" w:rsidR="00A1338E" w:rsidRDefault="00A1338E" w:rsidP="00334497">
      <w:pPr>
        <w:pStyle w:val="Akapitzlist"/>
        <w:numPr>
          <w:ilvl w:val="0"/>
          <w:numId w:val="53"/>
        </w:numPr>
        <w:spacing w:after="0"/>
        <w:jc w:val="both"/>
        <w:rPr>
          <w:rFonts w:asciiTheme="minorHAnsi" w:hAnsiTheme="minorHAnsi" w:cstheme="minorHAnsi"/>
          <w:szCs w:val="20"/>
        </w:rPr>
      </w:pPr>
      <w:r w:rsidRPr="00CC187A">
        <w:rPr>
          <w:rFonts w:asciiTheme="minorHAnsi" w:hAnsiTheme="minorHAnsi" w:cstheme="minorHAnsi"/>
          <w:szCs w:val="20"/>
        </w:rPr>
        <w:t>zamówienie wykonam(y):</w:t>
      </w:r>
    </w:p>
    <w:p w14:paraId="143D00C5" w14:textId="77777777" w:rsidR="00A1338E" w:rsidRPr="00CC187A" w:rsidRDefault="00A1338E" w:rsidP="00A1338E">
      <w:pPr>
        <w:pStyle w:val="Akapitzlist"/>
        <w:spacing w:after="0"/>
        <w:jc w:val="both"/>
        <w:rPr>
          <w:rFonts w:asciiTheme="minorHAnsi" w:hAnsiTheme="minorHAnsi" w:cstheme="minorHAnsi"/>
          <w:szCs w:val="20"/>
        </w:rPr>
      </w:pPr>
      <w:r w:rsidRPr="00CC187A">
        <w:rPr>
          <w:rFonts w:asciiTheme="minorHAnsi" w:hAnsiTheme="minorHAnsi" w:cstheme="minorHAnsi"/>
          <w:szCs w:val="20"/>
        </w:rPr>
        <w:fldChar w:fldCharType="begin">
          <w:ffData>
            <w:name w:val="Wybór1"/>
            <w:enabled/>
            <w:calcOnExit w:val="0"/>
            <w:checkBox>
              <w:sizeAuto/>
              <w:default w:val="0"/>
            </w:checkBox>
          </w:ffData>
        </w:fldChar>
      </w:r>
      <w:r w:rsidRPr="00CC187A">
        <w:rPr>
          <w:rFonts w:asciiTheme="minorHAnsi" w:hAnsiTheme="minorHAnsi" w:cstheme="minorHAnsi"/>
          <w:szCs w:val="20"/>
        </w:rPr>
        <w:instrText xml:space="preserve"> FORMCHECKBOX </w:instrText>
      </w:r>
      <w:r w:rsidR="009613FE">
        <w:rPr>
          <w:rFonts w:asciiTheme="minorHAnsi" w:hAnsiTheme="minorHAnsi" w:cstheme="minorHAnsi"/>
          <w:szCs w:val="20"/>
        </w:rPr>
      </w:r>
      <w:r w:rsidR="009613FE">
        <w:rPr>
          <w:rFonts w:asciiTheme="minorHAnsi" w:hAnsiTheme="minorHAnsi" w:cstheme="minorHAnsi"/>
          <w:szCs w:val="20"/>
        </w:rPr>
        <w:fldChar w:fldCharType="separate"/>
      </w:r>
      <w:r w:rsidRPr="00CC187A">
        <w:rPr>
          <w:rFonts w:asciiTheme="minorHAnsi" w:hAnsiTheme="minorHAnsi" w:cstheme="minorHAnsi"/>
          <w:szCs w:val="20"/>
        </w:rPr>
        <w:fldChar w:fldCharType="end"/>
      </w:r>
      <w:r w:rsidRPr="00CC187A">
        <w:rPr>
          <w:rFonts w:asciiTheme="minorHAnsi" w:hAnsiTheme="minorHAnsi" w:cstheme="minorHAnsi"/>
          <w:szCs w:val="20"/>
        </w:rPr>
        <w:t xml:space="preserve"> </w:t>
      </w:r>
      <w:r w:rsidRPr="00CC187A">
        <w:rPr>
          <w:rFonts w:asciiTheme="minorHAnsi" w:hAnsiTheme="minorHAnsi" w:cstheme="minorHAnsi"/>
          <w:b/>
          <w:bCs/>
          <w:szCs w:val="20"/>
        </w:rPr>
        <w:t>samodzielnie/</w:t>
      </w:r>
      <w:r w:rsidRPr="00CC187A">
        <w:rPr>
          <w:rFonts w:asciiTheme="minorHAnsi" w:hAnsiTheme="minorHAnsi" w:cstheme="minorHAnsi"/>
          <w:szCs w:val="20"/>
        </w:rPr>
        <w:fldChar w:fldCharType="begin">
          <w:ffData>
            <w:name w:val="Wybór1"/>
            <w:enabled/>
            <w:calcOnExit w:val="0"/>
            <w:checkBox>
              <w:sizeAuto/>
              <w:default w:val="0"/>
            </w:checkBox>
          </w:ffData>
        </w:fldChar>
      </w:r>
      <w:r w:rsidRPr="00CC187A">
        <w:rPr>
          <w:rFonts w:asciiTheme="minorHAnsi" w:hAnsiTheme="minorHAnsi" w:cstheme="minorHAnsi"/>
          <w:szCs w:val="20"/>
        </w:rPr>
        <w:instrText xml:space="preserve"> FORMCHECKBOX </w:instrText>
      </w:r>
      <w:r w:rsidR="009613FE">
        <w:rPr>
          <w:rFonts w:asciiTheme="minorHAnsi" w:hAnsiTheme="minorHAnsi" w:cstheme="minorHAnsi"/>
          <w:szCs w:val="20"/>
        </w:rPr>
      </w:r>
      <w:r w:rsidR="009613FE">
        <w:rPr>
          <w:rFonts w:asciiTheme="minorHAnsi" w:hAnsiTheme="minorHAnsi" w:cstheme="minorHAnsi"/>
          <w:szCs w:val="20"/>
        </w:rPr>
        <w:fldChar w:fldCharType="separate"/>
      </w:r>
      <w:r w:rsidRPr="00CC187A">
        <w:rPr>
          <w:rFonts w:asciiTheme="minorHAnsi" w:hAnsiTheme="minorHAnsi" w:cstheme="minorHAnsi"/>
          <w:szCs w:val="20"/>
        </w:rPr>
        <w:fldChar w:fldCharType="end"/>
      </w:r>
      <w:r w:rsidRPr="00CC187A">
        <w:rPr>
          <w:rFonts w:asciiTheme="minorHAnsi" w:hAnsiTheme="minorHAnsi" w:cstheme="minorHAnsi"/>
          <w:szCs w:val="20"/>
        </w:rPr>
        <w:t xml:space="preserve"> </w:t>
      </w:r>
      <w:r w:rsidRPr="00CC187A">
        <w:rPr>
          <w:rFonts w:asciiTheme="minorHAnsi" w:hAnsiTheme="minorHAnsi" w:cstheme="minorHAnsi"/>
          <w:b/>
          <w:szCs w:val="20"/>
        </w:rPr>
        <w:t>z udziałem podwykonawców</w:t>
      </w:r>
    </w:p>
    <w:p w14:paraId="03533A52" w14:textId="77777777" w:rsidR="00A1338E" w:rsidRPr="00CC187A" w:rsidRDefault="00A1338E" w:rsidP="00A1338E">
      <w:pPr>
        <w:pStyle w:val="Listapunktowana"/>
        <w:widowControl w:val="0"/>
        <w:tabs>
          <w:tab w:val="clear" w:pos="360"/>
        </w:tabs>
        <w:spacing w:before="0" w:line="276" w:lineRule="auto"/>
        <w:ind w:left="720"/>
        <w:rPr>
          <w:rFonts w:cstheme="minorHAnsi"/>
          <w:szCs w:val="20"/>
        </w:rPr>
      </w:pPr>
      <w:r w:rsidRPr="00CC187A">
        <w:rPr>
          <w:rFonts w:cstheme="minorHAnsi"/>
          <w:szCs w:val="20"/>
        </w:rPr>
        <w:t xml:space="preserve">Części </w:t>
      </w:r>
      <w:r w:rsidRPr="00CC187A">
        <w:rPr>
          <w:rFonts w:cstheme="minorHAnsi"/>
          <w:color w:val="000000"/>
          <w:szCs w:val="20"/>
        </w:rPr>
        <w:t>zamówienia</w:t>
      </w:r>
      <w:r w:rsidRPr="00CC187A">
        <w:rPr>
          <w:rFonts w:cstheme="minorHAnsi"/>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A1338E" w:rsidRPr="00CC187A" w14:paraId="763A133F" w14:textId="77777777" w:rsidTr="00993CEB">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2AF10A79"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7C2B7DA7"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2B805B44"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Części zamówienia</w:t>
            </w:r>
          </w:p>
        </w:tc>
      </w:tr>
      <w:tr w:rsidR="00A1338E" w:rsidRPr="00CC187A" w14:paraId="34B03EF7" w14:textId="77777777" w:rsidTr="00993CEB">
        <w:tc>
          <w:tcPr>
            <w:tcW w:w="563" w:type="dxa"/>
            <w:tcBorders>
              <w:top w:val="single" w:sz="4" w:space="0" w:color="auto"/>
              <w:left w:val="single" w:sz="4" w:space="0" w:color="auto"/>
              <w:bottom w:val="single" w:sz="4" w:space="0" w:color="auto"/>
              <w:right w:val="single" w:sz="4" w:space="0" w:color="auto"/>
            </w:tcBorders>
          </w:tcPr>
          <w:p w14:paraId="2D014608"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1.</w:t>
            </w:r>
          </w:p>
        </w:tc>
        <w:tc>
          <w:tcPr>
            <w:tcW w:w="3686" w:type="dxa"/>
            <w:tcBorders>
              <w:top w:val="single" w:sz="4" w:space="0" w:color="auto"/>
              <w:left w:val="single" w:sz="4" w:space="0" w:color="auto"/>
              <w:bottom w:val="single" w:sz="4" w:space="0" w:color="auto"/>
              <w:right w:val="single" w:sz="4" w:space="0" w:color="auto"/>
            </w:tcBorders>
          </w:tcPr>
          <w:p w14:paraId="24E87B59"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05D0C207"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p>
        </w:tc>
      </w:tr>
      <w:tr w:rsidR="00A1338E" w:rsidRPr="00CC187A" w14:paraId="7C233621" w14:textId="77777777" w:rsidTr="00993CEB">
        <w:tc>
          <w:tcPr>
            <w:tcW w:w="563" w:type="dxa"/>
            <w:tcBorders>
              <w:top w:val="single" w:sz="4" w:space="0" w:color="auto"/>
              <w:left w:val="single" w:sz="4" w:space="0" w:color="auto"/>
              <w:bottom w:val="single" w:sz="4" w:space="0" w:color="auto"/>
              <w:right w:val="single" w:sz="4" w:space="0" w:color="auto"/>
            </w:tcBorders>
          </w:tcPr>
          <w:p w14:paraId="686C5AF3"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2.</w:t>
            </w:r>
          </w:p>
        </w:tc>
        <w:tc>
          <w:tcPr>
            <w:tcW w:w="3686" w:type="dxa"/>
            <w:tcBorders>
              <w:top w:val="single" w:sz="4" w:space="0" w:color="auto"/>
              <w:left w:val="single" w:sz="4" w:space="0" w:color="auto"/>
              <w:bottom w:val="single" w:sz="4" w:space="0" w:color="auto"/>
              <w:right w:val="single" w:sz="4" w:space="0" w:color="auto"/>
            </w:tcBorders>
          </w:tcPr>
          <w:p w14:paraId="1FEA1896"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72BDF314"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p>
        </w:tc>
      </w:tr>
    </w:tbl>
    <w:tbl>
      <w:tblPr>
        <w:tblW w:w="9639" w:type="dxa"/>
        <w:tblLayout w:type="fixed"/>
        <w:tblCellMar>
          <w:left w:w="70" w:type="dxa"/>
          <w:right w:w="70" w:type="dxa"/>
        </w:tblCellMar>
        <w:tblLook w:val="0000" w:firstRow="0" w:lastRow="0" w:firstColumn="0" w:lastColumn="0" w:noHBand="0" w:noVBand="0"/>
      </w:tblPr>
      <w:tblGrid>
        <w:gridCol w:w="9639"/>
      </w:tblGrid>
      <w:tr w:rsidR="00A1338E" w:rsidRPr="00CC187A" w14:paraId="42195231" w14:textId="77777777" w:rsidTr="00993CEB">
        <w:trPr>
          <w:trHeight w:val="281"/>
        </w:trPr>
        <w:tc>
          <w:tcPr>
            <w:tcW w:w="9639" w:type="dxa"/>
            <w:vAlign w:val="bottom"/>
          </w:tcPr>
          <w:p w14:paraId="6DE09788" w14:textId="77777777" w:rsidR="00A1338E" w:rsidRPr="00CC187A" w:rsidRDefault="00A1338E" w:rsidP="00993CEB">
            <w:pPr>
              <w:widowControl w:val="0"/>
              <w:tabs>
                <w:tab w:val="left" w:pos="709"/>
              </w:tabs>
              <w:spacing w:before="0" w:line="276" w:lineRule="auto"/>
              <w:ind w:left="639"/>
              <w:contextualSpacing/>
              <w:rPr>
                <w:rFonts w:cstheme="minorHAnsi"/>
                <w:color w:val="000000"/>
                <w:szCs w:val="20"/>
              </w:rPr>
            </w:pPr>
            <w:r w:rsidRPr="00CC187A">
              <w:rPr>
                <w:rFonts w:cstheme="minorHAnsi"/>
                <w:color w:val="000000"/>
                <w:szCs w:val="20"/>
              </w:rPr>
              <w:t>Jednocześnie oświadczam(y), iż:</w:t>
            </w:r>
          </w:p>
          <w:p w14:paraId="5C222CDF" w14:textId="77777777" w:rsidR="00A1338E" w:rsidRPr="00CC187A" w:rsidRDefault="00A1338E" w:rsidP="00334497">
            <w:pPr>
              <w:pStyle w:val="Akapitzlist"/>
              <w:widowControl w:val="0"/>
              <w:numPr>
                <w:ilvl w:val="2"/>
                <w:numId w:val="54"/>
              </w:numPr>
              <w:tabs>
                <w:tab w:val="clear" w:pos="2302"/>
                <w:tab w:val="left" w:pos="709"/>
                <w:tab w:val="num" w:pos="1064"/>
              </w:tabs>
              <w:spacing w:after="0"/>
              <w:ind w:left="923" w:hanging="142"/>
              <w:jc w:val="both"/>
              <w:rPr>
                <w:rFonts w:asciiTheme="minorHAnsi" w:hAnsiTheme="minorHAnsi" w:cstheme="minorHAnsi"/>
                <w:color w:val="000000"/>
                <w:szCs w:val="20"/>
              </w:rPr>
            </w:pPr>
            <w:r w:rsidRPr="00CC187A">
              <w:rPr>
                <w:rFonts w:asciiTheme="minorHAnsi" w:hAnsiTheme="minorHAnsi" w:cstheme="minorHAnsi"/>
                <w:color w:val="000000"/>
                <w:szCs w:val="20"/>
              </w:rPr>
              <w:t>za działania i zaniechania wyżej wymienionych podwykonawców ponoszę(simy) pełną odpowiedzialność w stosunku do Zamawiającego jak za swoje własne.</w:t>
            </w:r>
          </w:p>
          <w:p w14:paraId="26205994" w14:textId="77777777" w:rsidR="00A1338E" w:rsidRPr="00C616CA" w:rsidRDefault="00A1338E" w:rsidP="00334497">
            <w:pPr>
              <w:pStyle w:val="Akapitzlist"/>
              <w:widowControl w:val="0"/>
              <w:numPr>
                <w:ilvl w:val="2"/>
                <w:numId w:val="54"/>
              </w:numPr>
              <w:tabs>
                <w:tab w:val="left" w:pos="709"/>
              </w:tabs>
              <w:spacing w:after="0"/>
              <w:ind w:left="918"/>
              <w:jc w:val="both"/>
              <w:rPr>
                <w:rFonts w:asciiTheme="minorHAnsi" w:hAnsiTheme="minorHAnsi" w:cstheme="minorHAnsi"/>
                <w:color w:val="000000"/>
                <w:szCs w:val="20"/>
              </w:rPr>
            </w:pPr>
            <w:r w:rsidRPr="00CC187A">
              <w:rPr>
                <w:rFonts w:asciiTheme="minorHAnsi" w:hAnsiTheme="minorHAnsi" w:cstheme="minorHAnsi"/>
                <w:color w:val="000000"/>
                <w:szCs w:val="20"/>
              </w:rPr>
              <w:t>będziemy korzystać z podwykonawców, w stosunku, do których nie znajdują zastosowania przesłanki określone w pkt 16.1. lit a) – i) WZ;</w:t>
            </w:r>
          </w:p>
        </w:tc>
      </w:tr>
    </w:tbl>
    <w:p w14:paraId="6072E9F4" w14:textId="77777777" w:rsidR="00A1338E" w:rsidRPr="00A1338E" w:rsidRDefault="00A1338E" w:rsidP="00334497">
      <w:pPr>
        <w:pStyle w:val="Akapitzlist"/>
        <w:numPr>
          <w:ilvl w:val="0"/>
          <w:numId w:val="53"/>
        </w:numPr>
        <w:spacing w:after="0"/>
        <w:jc w:val="both"/>
        <w:rPr>
          <w:rFonts w:asciiTheme="minorHAnsi" w:hAnsiTheme="minorHAnsi" w:cstheme="minorHAnsi"/>
          <w:szCs w:val="20"/>
        </w:rPr>
      </w:pPr>
      <w:r w:rsidRPr="00A1338E">
        <w:rPr>
          <w:rFonts w:asciiTheme="minorHAnsi" w:hAnsiTheme="minorHAnsi" w:cstheme="minorHAnsi"/>
          <w:szCs w:val="20"/>
        </w:rPr>
        <w:t>spełniam(y) warunki udziału w postępowaniu określone w pkt 5 WZ,</w:t>
      </w:r>
    </w:p>
    <w:p w14:paraId="338632C6" w14:textId="77777777" w:rsidR="00A1338E" w:rsidRPr="00A1338E" w:rsidRDefault="00A1338E" w:rsidP="00334497">
      <w:pPr>
        <w:pStyle w:val="Akapitzlist"/>
        <w:numPr>
          <w:ilvl w:val="0"/>
          <w:numId w:val="53"/>
        </w:numPr>
        <w:spacing w:after="0"/>
        <w:jc w:val="both"/>
        <w:rPr>
          <w:rFonts w:asciiTheme="minorHAnsi" w:hAnsiTheme="minorHAnsi" w:cstheme="minorHAnsi"/>
          <w:szCs w:val="20"/>
        </w:rPr>
      </w:pPr>
      <w:r w:rsidRPr="00A1338E">
        <w:rPr>
          <w:rFonts w:asciiTheme="minorHAnsi" w:hAnsiTheme="minorHAnsi" w:cstheme="minorHAnsi"/>
          <w:szCs w:val="20"/>
        </w:rPr>
        <w:t>otrzymałem(liśmy) wszelkie informacje konieczne do przygotowania oferty,</w:t>
      </w:r>
    </w:p>
    <w:p w14:paraId="3E569672" w14:textId="77777777" w:rsidR="00A1338E" w:rsidRPr="00A1338E" w:rsidRDefault="00A1338E" w:rsidP="00334497">
      <w:pPr>
        <w:pStyle w:val="Akapitzlist"/>
        <w:numPr>
          <w:ilvl w:val="0"/>
          <w:numId w:val="53"/>
        </w:numPr>
        <w:spacing w:after="0"/>
        <w:jc w:val="both"/>
        <w:rPr>
          <w:rFonts w:asciiTheme="minorHAnsi" w:hAnsiTheme="minorHAnsi" w:cstheme="minorHAnsi"/>
          <w:szCs w:val="20"/>
        </w:rPr>
      </w:pPr>
      <w:r w:rsidRPr="00A1338E">
        <w:rPr>
          <w:rFonts w:asciiTheme="minorHAnsi" w:hAnsiTheme="minorHAnsi" w:cstheme="minorHAnsi"/>
          <w:szCs w:val="20"/>
        </w:rPr>
        <w:lastRenderedPageBreak/>
        <w:t>wyrażamy zgodę na wprowadzenie skanu naszej oferty do Platformy Zakupowej Zamawiającego,</w:t>
      </w:r>
    </w:p>
    <w:p w14:paraId="1AD655F4" w14:textId="77777777" w:rsidR="00A1338E" w:rsidRPr="00A1338E" w:rsidRDefault="00A1338E" w:rsidP="00334497">
      <w:pPr>
        <w:pStyle w:val="Akapitzlist"/>
        <w:numPr>
          <w:ilvl w:val="0"/>
          <w:numId w:val="53"/>
        </w:numPr>
        <w:spacing w:after="0"/>
        <w:jc w:val="both"/>
        <w:rPr>
          <w:rFonts w:asciiTheme="minorHAnsi" w:hAnsiTheme="minorHAnsi" w:cstheme="minorHAnsi"/>
          <w:szCs w:val="20"/>
        </w:rPr>
      </w:pPr>
      <w:r w:rsidRPr="00A1338E">
        <w:rPr>
          <w:rFonts w:asciiTheme="minorHAnsi" w:hAnsiTheme="minorHAnsi" w:cstheme="minorHAnsi"/>
          <w:szCs w:val="20"/>
        </w:rPr>
        <w:t>akceptuję(emy) treść Warunków Zamówienia i w razie wybrania mojej (naszej) oferty zobowiązuję(emy) się do podpisania Umowy, zgodnej z projektem stanowiącym Załącznik nr 8 do Warunków Zamówienia,</w:t>
      </w:r>
    </w:p>
    <w:p w14:paraId="2BAC3082" w14:textId="77777777" w:rsidR="00A1338E" w:rsidRPr="00A1338E" w:rsidRDefault="00A1338E" w:rsidP="00334497">
      <w:pPr>
        <w:pStyle w:val="Akapitzlist"/>
        <w:numPr>
          <w:ilvl w:val="0"/>
          <w:numId w:val="53"/>
        </w:numPr>
        <w:spacing w:after="0"/>
        <w:jc w:val="both"/>
        <w:rPr>
          <w:rFonts w:asciiTheme="minorHAnsi" w:hAnsiTheme="minorHAnsi" w:cstheme="minorHAnsi"/>
          <w:szCs w:val="20"/>
        </w:rPr>
      </w:pPr>
      <w:r w:rsidRPr="00A1338E">
        <w:rPr>
          <w:rFonts w:asciiTheme="minorHAnsi" w:hAnsiTheme="minorHAnsi" w:cstheme="minorHAnsi"/>
          <w:szCs w:val="20"/>
        </w:rPr>
        <w:t>wszelkie informacje zawarte w formularzu oferty wraz z załącznikami są zgodne ze stanem faktycznym,</w:t>
      </w:r>
    </w:p>
    <w:p w14:paraId="07CDADEB" w14:textId="77777777" w:rsidR="00A1338E" w:rsidRPr="00A1338E" w:rsidRDefault="00A1338E" w:rsidP="00334497">
      <w:pPr>
        <w:pStyle w:val="Akapitzlist"/>
        <w:numPr>
          <w:ilvl w:val="0"/>
          <w:numId w:val="53"/>
        </w:numPr>
        <w:spacing w:after="0"/>
        <w:jc w:val="both"/>
        <w:rPr>
          <w:rFonts w:asciiTheme="minorHAnsi" w:hAnsiTheme="minorHAnsi" w:cstheme="minorHAnsi"/>
          <w:szCs w:val="20"/>
        </w:rPr>
      </w:pPr>
      <w:r w:rsidRPr="00A1338E">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7895B6CE" w14:textId="77777777" w:rsidR="00A1338E" w:rsidRPr="00A1338E" w:rsidRDefault="00A1338E" w:rsidP="00334497">
      <w:pPr>
        <w:pStyle w:val="Akapitzlist"/>
        <w:numPr>
          <w:ilvl w:val="0"/>
          <w:numId w:val="53"/>
        </w:numPr>
        <w:spacing w:after="0"/>
        <w:jc w:val="both"/>
        <w:rPr>
          <w:rFonts w:asciiTheme="minorHAnsi" w:hAnsiTheme="minorHAnsi" w:cstheme="minorHAnsi"/>
          <w:szCs w:val="20"/>
        </w:rPr>
      </w:pPr>
      <w:r w:rsidRPr="00A1338E">
        <w:rPr>
          <w:rFonts w:asciiTheme="minorHAnsi" w:hAnsiTheme="minorHAnsi" w:cstheme="minorHAnsi"/>
          <w:szCs w:val="20"/>
        </w:rPr>
        <w:t xml:space="preserve">zapoznałem(liśmy) się z postanowieniami kodeksu postępowania dla dostawców i partnerów biznesowych Grupy ENEA („Kodeksu Kontrahentów Grupy ENEA”), dostępnymi pod adresem </w:t>
      </w:r>
      <w:hyperlink r:id="rId25" w:history="1">
        <w:r w:rsidRPr="00A1338E">
          <w:rPr>
            <w:rFonts w:asciiTheme="minorHAnsi" w:hAnsiTheme="minorHAnsi"/>
          </w:rPr>
          <w:t>https://www.enea.pl/pl/grupaenea/compliance/kodeks-kontrahentow</w:t>
        </w:r>
      </w:hyperlink>
      <w:r w:rsidRPr="00A1338E">
        <w:rPr>
          <w:rFonts w:asciiTheme="minorHAnsi" w:hAnsiTheme="minorHAnsi" w:cstheme="minorHAnsi"/>
          <w:szCs w:val="20"/>
        </w:rPr>
        <w:t xml:space="preserve"> oraz zobowiązuję(emy) się do ich przestrzegania na etapie realizacji zamówienia, </w:t>
      </w:r>
    </w:p>
    <w:p w14:paraId="22930402" w14:textId="77777777" w:rsidR="00A1338E" w:rsidRPr="009D61B0" w:rsidRDefault="00A1338E" w:rsidP="00334497">
      <w:pPr>
        <w:pStyle w:val="Akapitzlist"/>
        <w:numPr>
          <w:ilvl w:val="0"/>
          <w:numId w:val="53"/>
        </w:numPr>
        <w:spacing w:after="0"/>
        <w:jc w:val="both"/>
        <w:rPr>
          <w:rFonts w:asciiTheme="minorHAnsi" w:hAnsiTheme="minorHAnsi" w:cstheme="minorHAnsi"/>
          <w:szCs w:val="20"/>
        </w:rPr>
      </w:pPr>
      <w:r w:rsidRPr="009D61B0">
        <w:rPr>
          <w:rFonts w:asciiTheme="minorHAnsi" w:hAnsiTheme="minorHAnsi" w:cstheme="minorHAnsi"/>
          <w:szCs w:val="20"/>
        </w:rPr>
        <w:t>w terminie 3 dni od zawarcia umowy, przekażemy Koordynatorowi umowy kod(y) PKWiU, który(e) dotyczą przedmiotu umowy i będą następnie wskazywane na wystawionej przez nas fakturze VAT,</w:t>
      </w:r>
    </w:p>
    <w:p w14:paraId="7D0D8E46" w14:textId="77777777" w:rsidR="00A1338E" w:rsidRPr="009D61B0" w:rsidRDefault="00A1338E" w:rsidP="00334497">
      <w:pPr>
        <w:numPr>
          <w:ilvl w:val="0"/>
          <w:numId w:val="53"/>
        </w:numPr>
        <w:spacing w:before="0" w:line="276" w:lineRule="auto"/>
        <w:rPr>
          <w:rFonts w:cstheme="minorHAnsi"/>
          <w:szCs w:val="20"/>
        </w:rPr>
      </w:pPr>
      <w:r w:rsidRPr="009D61B0">
        <w:rPr>
          <w:rFonts w:cstheme="minorHAnsi"/>
          <w:szCs w:val="20"/>
        </w:rPr>
        <w:t xml:space="preserve">jesteśmy podmiotem, w którym Skarb Państwa posiada bezpośrednio lub pośrednio udziały [dodatkowa informacja do celów statystycznych]: </w:t>
      </w:r>
    </w:p>
    <w:p w14:paraId="0C181390" w14:textId="77777777" w:rsidR="00A1338E" w:rsidRPr="009D61B0" w:rsidRDefault="00A1338E" w:rsidP="00A1338E">
      <w:pPr>
        <w:spacing w:before="0" w:line="276" w:lineRule="auto"/>
        <w:ind w:left="720"/>
        <w:rPr>
          <w:rFonts w:cstheme="minorHAnsi"/>
          <w:szCs w:val="20"/>
        </w:rPr>
      </w:pPr>
      <w:r w:rsidRPr="009D61B0">
        <w:rPr>
          <w:rFonts w:cstheme="minorHAnsi"/>
          <w:szCs w:val="20"/>
        </w:rPr>
        <w:fldChar w:fldCharType="begin">
          <w:ffData>
            <w:name w:val="Wybór1"/>
            <w:enabled/>
            <w:calcOnExit w:val="0"/>
            <w:checkBox>
              <w:sizeAuto/>
              <w:default w:val="0"/>
            </w:checkBox>
          </w:ffData>
        </w:fldChar>
      </w:r>
      <w:r w:rsidRPr="009D61B0">
        <w:rPr>
          <w:rFonts w:cstheme="minorHAnsi"/>
          <w:szCs w:val="20"/>
        </w:rPr>
        <w:instrText xml:space="preserve"> FORMCHECKBOX </w:instrText>
      </w:r>
      <w:r w:rsidR="009613FE">
        <w:rPr>
          <w:rFonts w:cstheme="minorHAnsi"/>
          <w:szCs w:val="20"/>
        </w:rPr>
      </w:r>
      <w:r w:rsidR="009613FE">
        <w:rPr>
          <w:rFonts w:cstheme="minorHAnsi"/>
          <w:szCs w:val="20"/>
        </w:rPr>
        <w:fldChar w:fldCharType="separate"/>
      </w:r>
      <w:r w:rsidRPr="009D61B0">
        <w:rPr>
          <w:rFonts w:cstheme="minorHAnsi"/>
          <w:szCs w:val="20"/>
        </w:rPr>
        <w:fldChar w:fldCharType="end"/>
      </w:r>
      <w:r w:rsidRPr="009D61B0">
        <w:rPr>
          <w:rFonts w:cstheme="minorHAnsi"/>
          <w:szCs w:val="20"/>
        </w:rPr>
        <w:t xml:space="preserve"> tak / </w:t>
      </w:r>
      <w:r w:rsidRPr="009D61B0">
        <w:rPr>
          <w:rFonts w:cstheme="minorHAnsi"/>
          <w:szCs w:val="20"/>
        </w:rPr>
        <w:fldChar w:fldCharType="begin">
          <w:ffData>
            <w:name w:val="Wybór2"/>
            <w:enabled/>
            <w:calcOnExit w:val="0"/>
            <w:checkBox>
              <w:sizeAuto/>
              <w:default w:val="0"/>
            </w:checkBox>
          </w:ffData>
        </w:fldChar>
      </w:r>
      <w:r w:rsidRPr="009D61B0">
        <w:rPr>
          <w:rFonts w:cstheme="minorHAnsi"/>
          <w:szCs w:val="20"/>
        </w:rPr>
        <w:instrText xml:space="preserve"> FORMCHECKBOX </w:instrText>
      </w:r>
      <w:r w:rsidR="009613FE">
        <w:rPr>
          <w:rFonts w:cstheme="minorHAnsi"/>
          <w:szCs w:val="20"/>
        </w:rPr>
      </w:r>
      <w:r w:rsidR="009613FE">
        <w:rPr>
          <w:rFonts w:cstheme="minorHAnsi"/>
          <w:szCs w:val="20"/>
        </w:rPr>
        <w:fldChar w:fldCharType="separate"/>
      </w:r>
      <w:r w:rsidRPr="009D61B0">
        <w:rPr>
          <w:rFonts w:cstheme="minorHAnsi"/>
          <w:szCs w:val="20"/>
        </w:rPr>
        <w:fldChar w:fldCharType="end"/>
      </w:r>
      <w:r w:rsidRPr="009D61B0">
        <w:rPr>
          <w:rFonts w:cstheme="minorHAnsi"/>
          <w:szCs w:val="20"/>
        </w:rPr>
        <w:t xml:space="preserve"> nie</w:t>
      </w:r>
    </w:p>
    <w:p w14:paraId="12B31FCE" w14:textId="77777777" w:rsidR="00A1338E" w:rsidRPr="009D61B0" w:rsidRDefault="00A1338E" w:rsidP="00334497">
      <w:pPr>
        <w:pStyle w:val="Akapitzlist"/>
        <w:numPr>
          <w:ilvl w:val="0"/>
          <w:numId w:val="53"/>
        </w:numPr>
        <w:spacing w:after="0"/>
        <w:jc w:val="both"/>
        <w:rPr>
          <w:rFonts w:asciiTheme="minorHAnsi" w:hAnsiTheme="minorHAnsi" w:cstheme="minorHAnsi"/>
          <w:szCs w:val="20"/>
        </w:rPr>
      </w:pPr>
      <w:r w:rsidRPr="009D61B0">
        <w:rPr>
          <w:rFonts w:asciiTheme="minorHAnsi" w:hAnsiTheme="minorHAnsi" w:cstheme="minorHAnsi"/>
          <w:szCs w:val="20"/>
        </w:rPr>
        <w:t>osobą uprawnioną do udzielania wyjaśnień Zamawiającemu w imieniu Wykonawcy jest:</w:t>
      </w:r>
    </w:p>
    <w:p w14:paraId="7CD7E6EB" w14:textId="77777777" w:rsidR="00A1338E" w:rsidRPr="009D61B0" w:rsidRDefault="00A1338E" w:rsidP="00A1338E">
      <w:pPr>
        <w:pStyle w:val="Akapitzlist"/>
        <w:spacing w:after="0"/>
        <w:ind w:left="714"/>
        <w:jc w:val="both"/>
        <w:rPr>
          <w:rFonts w:asciiTheme="minorHAnsi" w:hAnsiTheme="minorHAnsi" w:cstheme="minorHAnsi"/>
          <w:iCs/>
          <w:szCs w:val="20"/>
        </w:rPr>
      </w:pPr>
      <w:r w:rsidRPr="009D61B0">
        <w:rPr>
          <w:rFonts w:asciiTheme="minorHAnsi" w:hAnsiTheme="minorHAnsi" w:cstheme="minorHAnsi"/>
          <w:iCs/>
          <w:szCs w:val="20"/>
        </w:rPr>
        <w:t>Pan(i) …………………………………………..………. , tel.: …………………………………………….. e-mail: …………………………....</w:t>
      </w:r>
    </w:p>
    <w:p w14:paraId="01C2B159" w14:textId="77777777" w:rsidR="00A1338E" w:rsidRPr="009D61B0" w:rsidRDefault="00A1338E" w:rsidP="00334497">
      <w:pPr>
        <w:numPr>
          <w:ilvl w:val="0"/>
          <w:numId w:val="47"/>
        </w:numPr>
        <w:spacing w:before="0" w:line="276" w:lineRule="auto"/>
        <w:contextualSpacing/>
        <w:jc w:val="left"/>
        <w:rPr>
          <w:rFonts w:cstheme="minorHAnsi"/>
          <w:szCs w:val="20"/>
        </w:rPr>
      </w:pPr>
      <w:r w:rsidRPr="009D61B0">
        <w:rPr>
          <w:rFonts w:cstheme="minorHAnsi"/>
          <w:szCs w:val="20"/>
        </w:rPr>
        <w:t>osobą uprawnioną do składania w toku aukcji elektronicznej postąpień w imieniu Wykonawcy jest:</w:t>
      </w:r>
    </w:p>
    <w:p w14:paraId="251A4D12" w14:textId="77777777" w:rsidR="00A1338E" w:rsidRPr="009D61B0" w:rsidRDefault="00A1338E" w:rsidP="00A1338E">
      <w:pPr>
        <w:pStyle w:val="Akapitzlist"/>
        <w:spacing w:after="0"/>
        <w:ind w:left="714"/>
        <w:jc w:val="both"/>
        <w:rPr>
          <w:rFonts w:asciiTheme="minorHAnsi" w:hAnsiTheme="minorHAnsi" w:cstheme="minorHAnsi"/>
          <w:iCs/>
          <w:szCs w:val="20"/>
        </w:rPr>
      </w:pPr>
      <w:r w:rsidRPr="009D61B0">
        <w:rPr>
          <w:rFonts w:asciiTheme="minorHAnsi" w:hAnsiTheme="minorHAnsi" w:cstheme="minorHAnsi"/>
          <w:iCs/>
          <w:szCs w:val="20"/>
        </w:rPr>
        <w:t>Pan(i) ………………………. , tel.: ……………………….. e-mail: ………………………..</w:t>
      </w:r>
    </w:p>
    <w:p w14:paraId="7D0B65AF" w14:textId="77777777" w:rsidR="00A1338E" w:rsidRPr="004A6A16" w:rsidRDefault="00A1338E" w:rsidP="00334497">
      <w:pPr>
        <w:numPr>
          <w:ilvl w:val="0"/>
          <w:numId w:val="52"/>
        </w:numPr>
        <w:tabs>
          <w:tab w:val="num" w:pos="426"/>
        </w:tabs>
        <w:spacing w:before="0" w:line="276" w:lineRule="auto"/>
        <w:ind w:left="426" w:right="-34" w:hanging="426"/>
        <w:rPr>
          <w:rFonts w:cstheme="minorHAnsi"/>
          <w:szCs w:val="20"/>
        </w:rPr>
      </w:pPr>
      <w:r w:rsidRPr="004A6A16">
        <w:rPr>
          <w:rFonts w:cstheme="minorHAnsi"/>
          <w:szCs w:val="20"/>
        </w:rPr>
        <w:t xml:space="preserve">W przypadku wybrania naszej oferty jako najkorzystniejszej podajemy dane, niezbędne do zawarcia umowy: [należy uzupełnić, o ile dane są znane na etapie składania oferty] </w:t>
      </w:r>
    </w:p>
    <w:p w14:paraId="3948D99E" w14:textId="77777777" w:rsidR="00A1338E" w:rsidRPr="00BD2781" w:rsidRDefault="00A1338E" w:rsidP="00334497">
      <w:pPr>
        <w:numPr>
          <w:ilvl w:val="2"/>
          <w:numId w:val="55"/>
        </w:numPr>
        <w:tabs>
          <w:tab w:val="clear" w:pos="567"/>
          <w:tab w:val="num" w:pos="851"/>
        </w:tabs>
        <w:spacing w:after="120" w:line="276" w:lineRule="auto"/>
        <w:ind w:right="402" w:hanging="141"/>
        <w:contextualSpacing/>
        <w:rPr>
          <w:rFonts w:ascii="Calibri" w:hAnsi="Calibri" w:cs="Calibri"/>
          <w:szCs w:val="20"/>
        </w:rPr>
      </w:pPr>
      <w:r w:rsidRPr="00BD2781">
        <w:rPr>
          <w:rFonts w:ascii="Calibri" w:hAnsi="Calibri" w:cs="Calibri"/>
          <w:szCs w:val="20"/>
        </w:rPr>
        <w:t>W moim(naszym)</w:t>
      </w:r>
      <w:r>
        <w:rPr>
          <w:rFonts w:ascii="Calibri" w:hAnsi="Calibri" w:cs="Calibri"/>
          <w:szCs w:val="20"/>
        </w:rPr>
        <w:t xml:space="preserve"> imieniu umowę zawrze Pan(i)…………..…………………..</w:t>
      </w:r>
      <w:r w:rsidRPr="00BD2781">
        <w:rPr>
          <w:rFonts w:ascii="Calibri" w:hAnsi="Calibri" w:cs="Calibri"/>
          <w:szCs w:val="20"/>
        </w:rPr>
        <w:t xml:space="preserve"> Pełniący(a) funkcję……</w:t>
      </w:r>
      <w:r>
        <w:rPr>
          <w:rFonts w:ascii="Calibri" w:hAnsi="Calibri" w:cs="Calibri"/>
          <w:szCs w:val="20"/>
        </w:rPr>
        <w:t>………….</w:t>
      </w:r>
      <w:r w:rsidRPr="00BD2781">
        <w:rPr>
          <w:rFonts w:ascii="Calibri" w:hAnsi="Calibri" w:cs="Calibri"/>
          <w:szCs w:val="20"/>
        </w:rPr>
        <w:t xml:space="preserve">…. </w:t>
      </w:r>
    </w:p>
    <w:p w14:paraId="3AD163BB" w14:textId="77777777" w:rsidR="00A1338E" w:rsidRDefault="00A1338E" w:rsidP="00334497">
      <w:pPr>
        <w:numPr>
          <w:ilvl w:val="2"/>
          <w:numId w:val="41"/>
        </w:numPr>
        <w:spacing w:after="120" w:line="276" w:lineRule="auto"/>
        <w:ind w:left="851" w:right="402" w:hanging="425"/>
        <w:contextualSpacing/>
        <w:rPr>
          <w:rFonts w:ascii="Calibri" w:hAnsi="Calibri" w:cs="Calibri"/>
          <w:szCs w:val="20"/>
        </w:rPr>
      </w:pPr>
      <w:r w:rsidRPr="00BD2781">
        <w:rPr>
          <w:rFonts w:ascii="Calibri" w:hAnsi="Calibri" w:cs="Calibri"/>
          <w:szCs w:val="20"/>
        </w:rPr>
        <w:t>W celu realizacji przedmiotu Umowy, wyznaczam(y) w tym celu osobę do bieżącego kontaktu i odpowiedzialną za realizację Umowy:</w:t>
      </w:r>
    </w:p>
    <w:p w14:paraId="0DEBD4E7" w14:textId="77777777" w:rsidR="00A1338E" w:rsidRPr="00BD2781" w:rsidRDefault="00A1338E" w:rsidP="00A1338E">
      <w:pPr>
        <w:spacing w:after="120" w:line="276" w:lineRule="auto"/>
        <w:ind w:left="851" w:right="402"/>
        <w:contextualSpacing/>
        <w:rPr>
          <w:rFonts w:ascii="Calibri" w:hAnsi="Calibri" w:cs="Calibri"/>
          <w:szCs w:val="20"/>
        </w:rPr>
      </w:pPr>
      <w:r w:rsidRPr="004A6A16">
        <w:rPr>
          <w:rFonts w:ascii="Calibri" w:hAnsi="Calibri" w:cs="Calibri"/>
          <w:szCs w:val="20"/>
        </w:rPr>
        <w:t>osoba odpowiedzialna za realizację Umowy …..</w:t>
      </w:r>
    </w:p>
    <w:p w14:paraId="2B535ED6" w14:textId="77777777" w:rsidR="00A1338E" w:rsidRDefault="00A1338E" w:rsidP="00A1338E">
      <w:pPr>
        <w:spacing w:after="120" w:line="276" w:lineRule="auto"/>
        <w:ind w:left="851" w:right="402"/>
        <w:contextualSpacing/>
        <w:rPr>
          <w:rFonts w:ascii="Calibri" w:hAnsi="Calibri" w:cs="Calibri"/>
          <w:szCs w:val="20"/>
        </w:rPr>
      </w:pPr>
      <w:r w:rsidRPr="00BD2781">
        <w:rPr>
          <w:rFonts w:ascii="Calibri" w:hAnsi="Calibri" w:cs="Calibri"/>
          <w:szCs w:val="20"/>
        </w:rPr>
        <w:t>nr tel. +48 …..</w:t>
      </w:r>
    </w:p>
    <w:p w14:paraId="386A0512" w14:textId="77777777" w:rsidR="00A1338E" w:rsidRPr="00BD2781" w:rsidRDefault="00A1338E" w:rsidP="00A1338E">
      <w:pPr>
        <w:spacing w:after="120" w:line="276" w:lineRule="auto"/>
        <w:ind w:left="851" w:right="402"/>
        <w:contextualSpacing/>
        <w:rPr>
          <w:rFonts w:ascii="Calibri" w:hAnsi="Calibri" w:cs="Calibri"/>
          <w:szCs w:val="20"/>
        </w:rPr>
      </w:pPr>
      <w:r>
        <w:rPr>
          <w:rFonts w:ascii="Calibri" w:hAnsi="Calibri" w:cs="Calibri"/>
          <w:szCs w:val="20"/>
        </w:rPr>
        <w:t>e-mail ……</w:t>
      </w:r>
    </w:p>
    <w:p w14:paraId="56514866" w14:textId="77777777" w:rsidR="00A1338E" w:rsidRPr="00BD2781" w:rsidRDefault="00A1338E" w:rsidP="00334497">
      <w:pPr>
        <w:numPr>
          <w:ilvl w:val="2"/>
          <w:numId w:val="41"/>
        </w:numPr>
        <w:spacing w:after="120" w:line="276" w:lineRule="auto"/>
        <w:ind w:left="851" w:right="402" w:hanging="425"/>
        <w:contextualSpacing/>
        <w:rPr>
          <w:rFonts w:ascii="Calibri" w:hAnsi="Calibri" w:cs="Calibri"/>
          <w:iCs/>
          <w:szCs w:val="20"/>
        </w:rPr>
      </w:pPr>
      <w:r w:rsidRPr="00BD2781">
        <w:rPr>
          <w:rFonts w:ascii="Calibri" w:hAnsi="Calibri" w:cs="Calibri"/>
          <w:szCs w:val="20"/>
        </w:rPr>
        <w:t>Dane osobowe reprezentantów, koordynatorów i personelu Klienta pracujących przy realizacji niniejszej Umowy, przetwarzane będą zgodnie z klauzulą informacyjną, której treść</w:t>
      </w:r>
    </w:p>
    <w:p w14:paraId="07534820" w14:textId="77777777" w:rsidR="00A1338E" w:rsidRPr="00BD2781" w:rsidRDefault="00A1338E" w:rsidP="00A1338E">
      <w:pPr>
        <w:spacing w:after="120" w:line="276" w:lineRule="auto"/>
        <w:ind w:left="851" w:right="402"/>
        <w:contextualSpacing/>
        <w:rPr>
          <w:rFonts w:ascii="Calibri" w:hAnsi="Calibri" w:cs="Calibri"/>
          <w:szCs w:val="20"/>
        </w:rPr>
      </w:pPr>
      <w:r w:rsidRPr="00BD2781">
        <w:rPr>
          <w:rFonts w:ascii="Calibri" w:hAnsi="Calibri" w:cs="Calibri"/>
          <w:szCs w:val="20"/>
        </w:rPr>
        <w:fldChar w:fldCharType="begin">
          <w:ffData>
            <w:name w:val="Wybór1"/>
            <w:enabled/>
            <w:calcOnExit w:val="0"/>
            <w:checkBox>
              <w:sizeAuto/>
              <w:default w:val="0"/>
            </w:checkBox>
          </w:ffData>
        </w:fldChar>
      </w:r>
      <w:r w:rsidRPr="00BD2781">
        <w:rPr>
          <w:rFonts w:ascii="Calibri" w:hAnsi="Calibri" w:cs="Calibri"/>
          <w:szCs w:val="20"/>
        </w:rPr>
        <w:instrText xml:space="preserve"> FORMCHECKBOX </w:instrText>
      </w:r>
      <w:r w:rsidR="009613FE">
        <w:rPr>
          <w:rFonts w:ascii="Calibri" w:hAnsi="Calibri" w:cs="Calibri"/>
          <w:szCs w:val="20"/>
        </w:rPr>
      </w:r>
      <w:r w:rsidR="009613FE">
        <w:rPr>
          <w:rFonts w:ascii="Calibri" w:hAnsi="Calibri" w:cs="Calibri"/>
          <w:szCs w:val="20"/>
        </w:rPr>
        <w:fldChar w:fldCharType="separate"/>
      </w:r>
      <w:r w:rsidRPr="00BD2781">
        <w:rPr>
          <w:rFonts w:ascii="Calibri" w:hAnsi="Calibri" w:cs="Calibri"/>
          <w:szCs w:val="20"/>
        </w:rPr>
        <w:fldChar w:fldCharType="end"/>
      </w:r>
      <w:r w:rsidRPr="00BD2781">
        <w:rPr>
          <w:rFonts w:ascii="Calibri" w:hAnsi="Calibri" w:cs="Calibri"/>
          <w:szCs w:val="20"/>
        </w:rPr>
        <w:t xml:space="preserve"> </w:t>
      </w:r>
      <w:r w:rsidRPr="004A6A16">
        <w:rPr>
          <w:rFonts w:ascii="Calibri" w:hAnsi="Calibri" w:cs="Calibri"/>
          <w:szCs w:val="20"/>
        </w:rPr>
        <w:t xml:space="preserve">dostępna jest na stronach internetowych Wykonawcy - link do klauzul; </w:t>
      </w:r>
      <w:hyperlink r:id="rId26" w:history="1">
        <w:r w:rsidRPr="004A6A16">
          <w:rPr>
            <w:rFonts w:ascii="Calibri" w:hAnsi="Calibri" w:cs="Calibri"/>
            <w:color w:val="0000FF"/>
            <w:szCs w:val="20"/>
            <w:u w:val="single"/>
          </w:rPr>
          <w:t>http://www. ……</w:t>
        </w:r>
      </w:hyperlink>
      <w:r w:rsidRPr="004A6A16">
        <w:rPr>
          <w:rFonts w:ascii="Calibri" w:hAnsi="Calibri" w:cs="Calibri"/>
          <w:b/>
          <w:i/>
          <w:szCs w:val="20"/>
        </w:rPr>
        <w:t xml:space="preserve"> </w:t>
      </w:r>
      <w:r>
        <w:rPr>
          <w:rFonts w:ascii="Calibri" w:hAnsi="Calibri" w:cs="Calibri"/>
          <w:b/>
          <w:i/>
          <w:szCs w:val="20"/>
        </w:rPr>
        <w:br/>
      </w:r>
      <w:r w:rsidRPr="004A6A16">
        <w:rPr>
          <w:rFonts w:ascii="Calibri" w:hAnsi="Calibri" w:cs="Calibri"/>
          <w:b/>
          <w:i/>
          <w:szCs w:val="20"/>
        </w:rPr>
        <w:t>(uzupełnić - jeśli dotyczy)</w:t>
      </w:r>
      <w:r w:rsidRPr="00BD2781">
        <w:rPr>
          <w:rFonts w:ascii="Calibri" w:hAnsi="Calibri" w:cs="Calibri"/>
          <w:b/>
          <w:i/>
          <w:szCs w:val="20"/>
        </w:rPr>
        <w:t xml:space="preserve"> </w:t>
      </w:r>
    </w:p>
    <w:p w14:paraId="2102A9A7" w14:textId="77777777" w:rsidR="00A1338E" w:rsidRPr="00BD2781" w:rsidRDefault="00A1338E" w:rsidP="00A1338E">
      <w:pPr>
        <w:spacing w:after="120" w:line="276" w:lineRule="auto"/>
        <w:ind w:left="851" w:right="402"/>
        <w:contextualSpacing/>
        <w:rPr>
          <w:rFonts w:ascii="Calibri" w:hAnsi="Calibri" w:cs="Calibri"/>
          <w:iCs/>
          <w:szCs w:val="20"/>
        </w:rPr>
      </w:pPr>
      <w:r w:rsidRPr="00BD2781">
        <w:rPr>
          <w:rFonts w:ascii="Calibri" w:hAnsi="Calibri" w:cs="Calibri"/>
          <w:szCs w:val="20"/>
        </w:rPr>
        <w:fldChar w:fldCharType="begin">
          <w:ffData>
            <w:name w:val="Wybór1"/>
            <w:enabled/>
            <w:calcOnExit w:val="0"/>
            <w:checkBox>
              <w:sizeAuto/>
              <w:default w:val="0"/>
            </w:checkBox>
          </w:ffData>
        </w:fldChar>
      </w:r>
      <w:r w:rsidRPr="00BD2781">
        <w:rPr>
          <w:rFonts w:ascii="Calibri" w:hAnsi="Calibri" w:cs="Calibri"/>
          <w:szCs w:val="20"/>
        </w:rPr>
        <w:instrText xml:space="preserve"> FORMCHECKBOX </w:instrText>
      </w:r>
      <w:r w:rsidR="009613FE">
        <w:rPr>
          <w:rFonts w:ascii="Calibri" w:hAnsi="Calibri" w:cs="Calibri"/>
          <w:szCs w:val="20"/>
        </w:rPr>
      </w:r>
      <w:r w:rsidR="009613FE">
        <w:rPr>
          <w:rFonts w:ascii="Calibri" w:hAnsi="Calibri" w:cs="Calibri"/>
          <w:szCs w:val="20"/>
        </w:rPr>
        <w:fldChar w:fldCharType="separate"/>
      </w:r>
      <w:r w:rsidRPr="00BD2781">
        <w:rPr>
          <w:rFonts w:ascii="Calibri" w:hAnsi="Calibri" w:cs="Calibri"/>
          <w:szCs w:val="20"/>
        </w:rPr>
        <w:fldChar w:fldCharType="end"/>
      </w:r>
      <w:r w:rsidRPr="00BD2781">
        <w:rPr>
          <w:rFonts w:ascii="Calibri" w:hAnsi="Calibri" w:cs="Calibri"/>
          <w:szCs w:val="20"/>
        </w:rPr>
        <w:t>przekazana zostanie jako załącznik do umowy w wersji papierowej w momencie jej podpisania.</w:t>
      </w:r>
    </w:p>
    <w:p w14:paraId="7E331DB7" w14:textId="77777777" w:rsidR="00A1338E" w:rsidRPr="00CC187A" w:rsidRDefault="00A1338E" w:rsidP="00A1338E">
      <w:pPr>
        <w:spacing w:before="0" w:line="276" w:lineRule="auto"/>
        <w:ind w:left="709" w:right="402"/>
        <w:rPr>
          <w:rFonts w:cstheme="minorHAnsi"/>
          <w:szCs w:val="20"/>
        </w:rPr>
      </w:pPr>
    </w:p>
    <w:p w14:paraId="0A080293" w14:textId="77777777" w:rsidR="00A1338E" w:rsidRPr="00CC187A" w:rsidRDefault="00A1338E" w:rsidP="00A1338E">
      <w:pPr>
        <w:spacing w:before="0" w:line="276" w:lineRule="auto"/>
        <w:ind w:left="709"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1338E" w:rsidRPr="00CC187A" w14:paraId="190F0CF0" w14:textId="77777777" w:rsidTr="00993CEB">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577613" w14:textId="77777777" w:rsidR="00A1338E" w:rsidRPr="00CC187A" w:rsidRDefault="00A1338E" w:rsidP="00993CEB">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659AB57" w14:textId="77777777" w:rsidR="00A1338E" w:rsidRPr="00CC187A" w:rsidRDefault="00A1338E" w:rsidP="00993CEB">
            <w:pPr>
              <w:spacing w:before="0" w:line="276" w:lineRule="auto"/>
              <w:jc w:val="center"/>
              <w:rPr>
                <w:rFonts w:cstheme="minorHAnsi"/>
                <w:szCs w:val="20"/>
              </w:rPr>
            </w:pPr>
          </w:p>
        </w:tc>
      </w:tr>
      <w:tr w:rsidR="00A1338E" w:rsidRPr="00CC187A" w14:paraId="3713344A" w14:textId="77777777" w:rsidTr="00993CEB">
        <w:trPr>
          <w:jc w:val="center"/>
        </w:trPr>
        <w:tc>
          <w:tcPr>
            <w:tcW w:w="4059" w:type="dxa"/>
            <w:tcBorders>
              <w:top w:val="nil"/>
              <w:left w:val="nil"/>
              <w:bottom w:val="nil"/>
              <w:right w:val="nil"/>
            </w:tcBorders>
          </w:tcPr>
          <w:p w14:paraId="71700EFA" w14:textId="77777777" w:rsidR="00A1338E" w:rsidRPr="00CC187A" w:rsidRDefault="00A1338E" w:rsidP="00993CEB">
            <w:pPr>
              <w:spacing w:before="0" w:line="276" w:lineRule="auto"/>
              <w:jc w:val="center"/>
              <w:rPr>
                <w:rFonts w:cstheme="minorHAnsi"/>
                <w:b/>
                <w:szCs w:val="20"/>
              </w:rPr>
            </w:pPr>
            <w:r w:rsidRPr="00CC187A">
              <w:rPr>
                <w:rFonts w:cstheme="minorHAnsi"/>
                <w:b/>
                <w:szCs w:val="20"/>
              </w:rPr>
              <w:t>miejscowość i data</w:t>
            </w:r>
          </w:p>
        </w:tc>
        <w:tc>
          <w:tcPr>
            <w:tcW w:w="4060" w:type="dxa"/>
            <w:tcBorders>
              <w:top w:val="nil"/>
              <w:left w:val="nil"/>
              <w:bottom w:val="nil"/>
              <w:right w:val="nil"/>
            </w:tcBorders>
          </w:tcPr>
          <w:p w14:paraId="72FB8B12" w14:textId="77777777" w:rsidR="00A1338E" w:rsidRPr="00CC187A" w:rsidRDefault="00A1338E" w:rsidP="00993CEB">
            <w:pPr>
              <w:spacing w:before="0" w:line="276" w:lineRule="auto"/>
              <w:jc w:val="center"/>
              <w:rPr>
                <w:rFonts w:cstheme="minorHAnsi"/>
                <w:b/>
                <w:szCs w:val="20"/>
              </w:rPr>
            </w:pPr>
            <w:r w:rsidRPr="00CC187A">
              <w:rPr>
                <w:rFonts w:cstheme="minorHAnsi"/>
                <w:b/>
                <w:szCs w:val="20"/>
              </w:rPr>
              <w:t>Pieczęć imienna i podpis przedstawiciela(i) Wykonawcy</w:t>
            </w:r>
          </w:p>
        </w:tc>
      </w:tr>
    </w:tbl>
    <w:p w14:paraId="5208193A" w14:textId="77777777" w:rsidR="00BF5709" w:rsidRDefault="00BF5709" w:rsidP="004770C3"/>
    <w:p w14:paraId="3165FBC1" w14:textId="77777777" w:rsidR="00BF5709" w:rsidRDefault="00BF5709">
      <w:pPr>
        <w:spacing w:before="0" w:after="200" w:line="276" w:lineRule="auto"/>
        <w:jc w:val="left"/>
        <w:rPr>
          <w:rFonts w:cstheme="minorHAnsi"/>
          <w:b/>
          <w:bCs/>
          <w:caps/>
          <w:szCs w:val="20"/>
          <w:u w:val="single"/>
        </w:rPr>
      </w:pPr>
      <w:r>
        <w:br w:type="page"/>
      </w:r>
    </w:p>
    <w:p w14:paraId="2E6CB519" w14:textId="09FED7EA" w:rsidR="00A1338E" w:rsidRPr="00CC187A" w:rsidRDefault="00A1338E" w:rsidP="00A1338E">
      <w:pPr>
        <w:pStyle w:val="Spiszacznikw"/>
        <w:rPr>
          <w:rFonts w:asciiTheme="minorHAnsi" w:hAnsiTheme="minorHAnsi"/>
        </w:rPr>
      </w:pPr>
      <w:bookmarkStart w:id="96" w:name="_Toc88204548"/>
      <w:r w:rsidRPr="00CC187A">
        <w:rPr>
          <w:rFonts w:asciiTheme="minorHAnsi" w:hAnsiTheme="minorHAnsi"/>
        </w:rPr>
        <w:lastRenderedPageBreak/>
        <w:t xml:space="preserve">ZAŁĄCZNIK NR 1 </w:t>
      </w:r>
      <w:r>
        <w:rPr>
          <w:rFonts w:asciiTheme="minorHAnsi" w:hAnsiTheme="minorHAnsi"/>
        </w:rPr>
        <w:t xml:space="preserve">C </w:t>
      </w:r>
      <w:r w:rsidRPr="00CC187A">
        <w:rPr>
          <w:rFonts w:asciiTheme="minorHAnsi" w:hAnsiTheme="minorHAnsi"/>
        </w:rPr>
        <w:t>– FORMULARZ OFERTY</w:t>
      </w:r>
      <w:r w:rsidR="00BF5709">
        <w:rPr>
          <w:rFonts w:asciiTheme="minorHAnsi" w:hAnsiTheme="minorHAnsi"/>
        </w:rPr>
        <w:t xml:space="preserve"> DLA ZADANIA 3 (ENEA ELEKTROWNIA POŁANIEC S.a.)</w:t>
      </w:r>
      <w:bookmarkEnd w:id="96"/>
    </w:p>
    <w:p w14:paraId="1B6C4791" w14:textId="77777777" w:rsidR="00A1338E" w:rsidRPr="00CC187A" w:rsidRDefault="00A1338E" w:rsidP="00A1338E">
      <w:pPr>
        <w:spacing w:before="0" w:line="276" w:lineRule="auto"/>
        <w:rPr>
          <w:rStyle w:val="Pogrubienie"/>
          <w:rFonts w:cstheme="minorHAnsi"/>
          <w:b w:val="0"/>
          <w:bCs w:val="0"/>
          <w:color w:val="365F91"/>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1338E" w:rsidRPr="00CC187A" w14:paraId="17898EF8" w14:textId="77777777" w:rsidTr="00993CEB">
        <w:trPr>
          <w:trHeight w:val="1172"/>
        </w:trPr>
        <w:tc>
          <w:tcPr>
            <w:tcW w:w="160" w:type="dxa"/>
            <w:tcBorders>
              <w:top w:val="nil"/>
              <w:left w:val="nil"/>
              <w:bottom w:val="nil"/>
            </w:tcBorders>
            <w:vAlign w:val="bottom"/>
          </w:tcPr>
          <w:p w14:paraId="24024418" w14:textId="77777777" w:rsidR="00A1338E" w:rsidRPr="00CC187A" w:rsidRDefault="00A1338E" w:rsidP="00993CEB">
            <w:pPr>
              <w:pStyle w:val="WW-Legenda"/>
              <w:spacing w:line="276" w:lineRule="auto"/>
              <w:jc w:val="center"/>
              <w:rPr>
                <w:rFonts w:asciiTheme="minorHAnsi" w:hAnsiTheme="minorHAnsi" w:cstheme="minorHAnsi"/>
                <w:b w:val="0"/>
                <w:bCs w:val="0"/>
              </w:rPr>
            </w:pPr>
          </w:p>
        </w:tc>
        <w:tc>
          <w:tcPr>
            <w:tcW w:w="3741" w:type="dxa"/>
            <w:vAlign w:val="bottom"/>
          </w:tcPr>
          <w:p w14:paraId="05FB0BF6" w14:textId="77777777" w:rsidR="00A1338E" w:rsidRPr="00CC187A" w:rsidRDefault="00A1338E" w:rsidP="00993CEB">
            <w:pPr>
              <w:pStyle w:val="WW-Legenda"/>
              <w:spacing w:line="276" w:lineRule="auto"/>
              <w:jc w:val="center"/>
              <w:rPr>
                <w:rFonts w:asciiTheme="minorHAnsi" w:hAnsiTheme="minorHAnsi" w:cstheme="minorHAnsi"/>
                <w:b w:val="0"/>
                <w:bCs w:val="0"/>
              </w:rPr>
            </w:pPr>
            <w:r>
              <w:rPr>
                <w:rFonts w:asciiTheme="minorHAnsi" w:hAnsiTheme="minorHAnsi" w:cstheme="minorHAnsi"/>
                <w:b w:val="0"/>
                <w:bCs w:val="0"/>
              </w:rPr>
              <w:t>(pieczęć/ nazwa Wykonawcy)</w:t>
            </w:r>
          </w:p>
        </w:tc>
        <w:tc>
          <w:tcPr>
            <w:tcW w:w="5927" w:type="dxa"/>
            <w:gridSpan w:val="2"/>
            <w:tcBorders>
              <w:top w:val="nil"/>
              <w:bottom w:val="nil"/>
              <w:right w:val="nil"/>
            </w:tcBorders>
          </w:tcPr>
          <w:p w14:paraId="0B069B89" w14:textId="77777777" w:rsidR="00A1338E" w:rsidRPr="00CC187A" w:rsidRDefault="00A1338E" w:rsidP="00993CEB">
            <w:pPr>
              <w:pStyle w:val="WW-Legenda"/>
              <w:spacing w:line="276" w:lineRule="auto"/>
              <w:jc w:val="right"/>
              <w:rPr>
                <w:rFonts w:asciiTheme="minorHAnsi" w:hAnsiTheme="minorHAnsi" w:cstheme="minorHAnsi"/>
                <w:b w:val="0"/>
                <w:bCs w:val="0"/>
              </w:rPr>
            </w:pPr>
          </w:p>
        </w:tc>
      </w:tr>
      <w:tr w:rsidR="00A1338E" w:rsidRPr="00CC187A" w14:paraId="5F37AA73" w14:textId="77777777" w:rsidTr="00993CEB">
        <w:trPr>
          <w:gridAfter w:val="1"/>
          <w:wAfter w:w="51" w:type="dxa"/>
          <w:trHeight w:val="491"/>
        </w:trPr>
        <w:tc>
          <w:tcPr>
            <w:tcW w:w="9777" w:type="dxa"/>
            <w:gridSpan w:val="3"/>
            <w:tcBorders>
              <w:top w:val="nil"/>
              <w:left w:val="nil"/>
              <w:bottom w:val="nil"/>
              <w:right w:val="nil"/>
            </w:tcBorders>
            <w:vAlign w:val="bottom"/>
          </w:tcPr>
          <w:p w14:paraId="133E7C6A" w14:textId="77777777" w:rsidR="00A1338E" w:rsidRPr="00CC187A" w:rsidRDefault="00A1338E" w:rsidP="00993CEB">
            <w:pPr>
              <w:pStyle w:val="Nagwek"/>
              <w:tabs>
                <w:tab w:val="clear" w:pos="4536"/>
                <w:tab w:val="clear" w:pos="9072"/>
              </w:tabs>
              <w:spacing w:before="0" w:line="276" w:lineRule="auto"/>
              <w:rPr>
                <w:rFonts w:cstheme="minorHAnsi"/>
                <w:b/>
                <w:bCs/>
                <w:szCs w:val="20"/>
              </w:rPr>
            </w:pPr>
            <w:r w:rsidRPr="00CC187A">
              <w:rPr>
                <w:rFonts w:cstheme="minorHAnsi"/>
                <w:b/>
                <w:bCs/>
                <w:szCs w:val="20"/>
              </w:rPr>
              <w:t>Oferta w postępowaniu</w:t>
            </w:r>
          </w:p>
        </w:tc>
      </w:tr>
      <w:tr w:rsidR="00A1338E" w:rsidRPr="00CC187A" w14:paraId="1F328561" w14:textId="77777777" w:rsidTr="0099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592E39A" w14:textId="77777777" w:rsidR="00A1338E" w:rsidRPr="00CC187A" w:rsidRDefault="00A1338E" w:rsidP="00993CEB">
            <w:pPr>
              <w:spacing w:before="0" w:line="276" w:lineRule="auto"/>
              <w:rPr>
                <w:rFonts w:cstheme="minorHAnsi"/>
                <w:szCs w:val="20"/>
              </w:rPr>
            </w:pPr>
            <w:r w:rsidRPr="00CC187A">
              <w:rPr>
                <w:rFonts w:cstheme="minorHAnsi"/>
                <w:szCs w:val="20"/>
              </w:rPr>
              <w:t>Ja, niżej podpisany (My niżej podpisani):</w:t>
            </w:r>
          </w:p>
        </w:tc>
      </w:tr>
      <w:tr w:rsidR="00A1338E" w:rsidRPr="00CC187A" w14:paraId="0970C1E0" w14:textId="77777777" w:rsidTr="0099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033AC95" w14:textId="77777777" w:rsidR="00A1338E" w:rsidRPr="00CC187A" w:rsidRDefault="00A1338E" w:rsidP="00993CEB">
            <w:pPr>
              <w:spacing w:before="0" w:line="276" w:lineRule="auto"/>
              <w:jc w:val="center"/>
              <w:rPr>
                <w:rFonts w:cstheme="minorHAnsi"/>
                <w:b/>
                <w:bCs/>
                <w:szCs w:val="20"/>
              </w:rPr>
            </w:pPr>
          </w:p>
        </w:tc>
      </w:tr>
      <w:tr w:rsidR="00A1338E" w:rsidRPr="00CC187A" w14:paraId="7E91CB74" w14:textId="77777777" w:rsidTr="0099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5CA57A9" w14:textId="77777777" w:rsidR="00A1338E" w:rsidRPr="00CC187A" w:rsidRDefault="00A1338E" w:rsidP="00993CEB">
            <w:pPr>
              <w:spacing w:before="0" w:line="276" w:lineRule="auto"/>
              <w:rPr>
                <w:rFonts w:cstheme="minorHAnsi"/>
                <w:szCs w:val="20"/>
              </w:rPr>
            </w:pPr>
            <w:r w:rsidRPr="00CC187A">
              <w:rPr>
                <w:rFonts w:cstheme="minorHAnsi"/>
                <w:szCs w:val="20"/>
              </w:rPr>
              <w:t>działając w imieniu i na rzecz:</w:t>
            </w:r>
          </w:p>
        </w:tc>
      </w:tr>
      <w:tr w:rsidR="00A1338E" w:rsidRPr="00CC187A" w14:paraId="6DB6D95B" w14:textId="77777777" w:rsidTr="0099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3711E9" w14:textId="77777777" w:rsidR="00A1338E" w:rsidRPr="00CC187A" w:rsidRDefault="00A1338E" w:rsidP="00993CEB">
            <w:pPr>
              <w:spacing w:before="0" w:line="276" w:lineRule="auto"/>
              <w:jc w:val="center"/>
              <w:rPr>
                <w:rFonts w:cstheme="minorHAnsi"/>
                <w:b/>
                <w:bCs/>
                <w:szCs w:val="20"/>
              </w:rPr>
            </w:pPr>
          </w:p>
        </w:tc>
      </w:tr>
      <w:tr w:rsidR="00A1338E" w:rsidRPr="00CC187A" w14:paraId="6DB38270" w14:textId="77777777" w:rsidTr="0099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ABD5D5D" w14:textId="77777777" w:rsidR="00A1338E" w:rsidRPr="00CC187A" w:rsidRDefault="00A1338E" w:rsidP="00993CEB">
            <w:pPr>
              <w:pStyle w:val="BodyText21"/>
              <w:tabs>
                <w:tab w:val="clear" w:pos="0"/>
              </w:tabs>
              <w:spacing w:line="276" w:lineRule="auto"/>
              <w:rPr>
                <w:rFonts w:cstheme="minorHAnsi"/>
                <w:szCs w:val="20"/>
              </w:rPr>
            </w:pPr>
            <w:r w:rsidRPr="00CC187A">
              <w:rPr>
                <w:rFonts w:cstheme="minorHAnsi"/>
                <w:szCs w:val="20"/>
              </w:rPr>
              <w:t>Składam(y) ofertę na wykonanie zamówienia, którego przedmiotem jest:</w:t>
            </w:r>
          </w:p>
        </w:tc>
      </w:tr>
      <w:tr w:rsidR="00A1338E" w:rsidRPr="00CC187A" w14:paraId="05097445" w14:textId="77777777" w:rsidTr="00993CEB">
        <w:trPr>
          <w:gridAfter w:val="1"/>
          <w:wAfter w:w="51" w:type="dxa"/>
          <w:trHeight w:val="56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A9FF1BC" w14:textId="77777777" w:rsidR="00A1338E" w:rsidRPr="00CC187A" w:rsidRDefault="00A1338E" w:rsidP="00993CEB">
            <w:pPr>
              <w:spacing w:before="0" w:line="276" w:lineRule="auto"/>
              <w:ind w:left="567"/>
              <w:jc w:val="center"/>
              <w:rPr>
                <w:rFonts w:cstheme="minorHAnsi"/>
                <w:b/>
                <w:bCs/>
                <w:szCs w:val="20"/>
              </w:rPr>
            </w:pPr>
            <w:r>
              <w:rPr>
                <w:rFonts w:cstheme="minorHAnsi"/>
                <w:b/>
                <w:bCs/>
                <w:color w:val="2E74B5"/>
                <w:szCs w:val="20"/>
              </w:rPr>
              <w:t>Prenumerata i dostawa prasy codziennej i fachowej dla Spółek GK ENEA</w:t>
            </w:r>
          </w:p>
        </w:tc>
      </w:tr>
    </w:tbl>
    <w:p w14:paraId="56BE2CAB" w14:textId="77777777" w:rsidR="00A1338E" w:rsidRPr="00CC187A" w:rsidRDefault="00A1338E" w:rsidP="00A1338E">
      <w:pPr>
        <w:spacing w:before="0" w:line="276" w:lineRule="auto"/>
        <w:jc w:val="left"/>
        <w:rPr>
          <w:rFonts w:cstheme="minorHAnsi"/>
          <w:b/>
          <w:bCs/>
          <w:szCs w:val="20"/>
        </w:rPr>
      </w:pPr>
    </w:p>
    <w:p w14:paraId="58C47F66" w14:textId="77777777" w:rsidR="00A1338E" w:rsidRPr="00CC187A" w:rsidRDefault="00A1338E" w:rsidP="00334497">
      <w:pPr>
        <w:numPr>
          <w:ilvl w:val="0"/>
          <w:numId w:val="56"/>
        </w:numPr>
        <w:spacing w:before="0" w:line="276" w:lineRule="auto"/>
        <w:ind w:right="-34"/>
        <w:rPr>
          <w:rFonts w:cstheme="minorHAnsi"/>
          <w:b/>
          <w:i/>
          <w:iCs/>
          <w:szCs w:val="20"/>
        </w:rPr>
      </w:pPr>
      <w:r w:rsidRPr="00CC187A">
        <w:rPr>
          <w:rFonts w:cstheme="minorHAnsi"/>
          <w:szCs w:val="20"/>
        </w:rPr>
        <w:t xml:space="preserve">Oferujemy wykonanie zamówienia zgodnie z opisem przedmiotu zamówienia za </w:t>
      </w:r>
      <w:r w:rsidRPr="00CC187A">
        <w:rPr>
          <w:rFonts w:cstheme="minorHAnsi"/>
          <w:iCs/>
          <w:szCs w:val="20"/>
        </w:rPr>
        <w:t>cenę:</w:t>
      </w: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7256"/>
      </w:tblGrid>
      <w:tr w:rsidR="00A1338E" w:rsidRPr="00CC187A" w14:paraId="6F7D32F3" w14:textId="77777777" w:rsidTr="00A1338E">
        <w:tc>
          <w:tcPr>
            <w:tcW w:w="9851" w:type="dxa"/>
            <w:gridSpan w:val="2"/>
            <w:tcBorders>
              <w:top w:val="nil"/>
              <w:left w:val="nil"/>
              <w:bottom w:val="nil"/>
              <w:right w:val="nil"/>
            </w:tcBorders>
            <w:shd w:val="clear" w:color="auto" w:fill="auto"/>
          </w:tcPr>
          <w:p w14:paraId="05585FBF" w14:textId="281A677D" w:rsidR="00A1338E" w:rsidRDefault="00A1338E" w:rsidP="00993CEB">
            <w:pPr>
              <w:keepNext/>
              <w:spacing w:before="0" w:line="276" w:lineRule="auto"/>
              <w:rPr>
                <w:rFonts w:cstheme="minorHAnsi"/>
                <w:b/>
                <w:bCs/>
                <w:szCs w:val="20"/>
                <w:u w:val="single"/>
              </w:rPr>
            </w:pPr>
            <w:r>
              <w:rPr>
                <w:rFonts w:cstheme="minorHAnsi"/>
                <w:b/>
                <w:bCs/>
                <w:szCs w:val="20"/>
                <w:u w:val="single"/>
              </w:rPr>
              <w:t>ZADANIE 3:</w:t>
            </w:r>
          </w:p>
          <w:p w14:paraId="2A5DE73F" w14:textId="77777777" w:rsidR="00A1338E" w:rsidRPr="00CC187A" w:rsidRDefault="00A1338E" w:rsidP="00993CEB">
            <w:pPr>
              <w:keepNext/>
              <w:spacing w:before="0" w:line="276" w:lineRule="auto"/>
              <w:rPr>
                <w:rFonts w:cstheme="minorHAnsi"/>
                <w:b/>
                <w:bCs/>
                <w:szCs w:val="20"/>
                <w:u w:val="single"/>
              </w:rPr>
            </w:pPr>
            <w:r w:rsidRPr="00CC187A">
              <w:rPr>
                <w:rFonts w:cstheme="minorHAnsi"/>
                <w:b/>
                <w:bCs/>
                <w:szCs w:val="20"/>
                <w:u w:val="single"/>
              </w:rPr>
              <w:t xml:space="preserve">ŁĄCZNA CENA </w:t>
            </w:r>
            <w:r>
              <w:rPr>
                <w:rFonts w:cstheme="minorHAnsi"/>
                <w:b/>
                <w:bCs/>
                <w:szCs w:val="20"/>
                <w:u w:val="single"/>
              </w:rPr>
              <w:t xml:space="preserve">NETTO </w:t>
            </w:r>
            <w:r w:rsidRPr="00CC187A">
              <w:rPr>
                <w:rFonts w:cstheme="minorHAnsi"/>
                <w:b/>
                <w:bCs/>
                <w:szCs w:val="20"/>
                <w:u w:val="single"/>
              </w:rPr>
              <w:t>OFERTY:</w:t>
            </w:r>
          </w:p>
        </w:tc>
      </w:tr>
      <w:tr w:rsidR="00A1338E" w:rsidRPr="00CC187A" w14:paraId="5BE1E09A" w14:textId="77777777" w:rsidTr="00A1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5" w:type="dxa"/>
            <w:tcBorders>
              <w:top w:val="nil"/>
              <w:left w:val="nil"/>
              <w:bottom w:val="nil"/>
              <w:right w:val="nil"/>
            </w:tcBorders>
            <w:shd w:val="clear" w:color="auto" w:fill="auto"/>
            <w:vAlign w:val="bottom"/>
          </w:tcPr>
          <w:p w14:paraId="31189707" w14:textId="77777777" w:rsidR="00A1338E" w:rsidRPr="00CC187A" w:rsidRDefault="00A1338E" w:rsidP="00993CEB">
            <w:pPr>
              <w:keepNext/>
              <w:spacing w:before="0" w:line="276" w:lineRule="auto"/>
              <w:rPr>
                <w:rFonts w:cstheme="minorHAnsi"/>
                <w:szCs w:val="20"/>
              </w:rPr>
            </w:pPr>
            <w:r w:rsidRPr="00CC187A">
              <w:rPr>
                <w:rFonts w:cstheme="minorHAnsi"/>
                <w:szCs w:val="20"/>
              </w:rPr>
              <w:t>CENA NETTO:</w:t>
            </w:r>
          </w:p>
        </w:tc>
        <w:tc>
          <w:tcPr>
            <w:tcW w:w="7256" w:type="dxa"/>
            <w:tcBorders>
              <w:top w:val="nil"/>
              <w:left w:val="nil"/>
              <w:bottom w:val="nil"/>
              <w:right w:val="nil"/>
            </w:tcBorders>
            <w:shd w:val="clear" w:color="auto" w:fill="auto"/>
            <w:vAlign w:val="bottom"/>
          </w:tcPr>
          <w:p w14:paraId="1766C009" w14:textId="77777777" w:rsidR="00A1338E" w:rsidRPr="00CC187A" w:rsidRDefault="00A1338E" w:rsidP="00993CEB">
            <w:pPr>
              <w:keepNext/>
              <w:spacing w:before="0" w:line="276" w:lineRule="auto"/>
              <w:rPr>
                <w:rFonts w:cstheme="minorHAnsi"/>
                <w:szCs w:val="20"/>
              </w:rPr>
            </w:pPr>
            <w:r w:rsidRPr="00CC187A">
              <w:rPr>
                <w:rFonts w:cstheme="minorHAnsi"/>
                <w:szCs w:val="20"/>
              </w:rPr>
              <w:t>_____________________________zł</w:t>
            </w:r>
          </w:p>
        </w:tc>
      </w:tr>
      <w:tr w:rsidR="00A1338E" w:rsidRPr="00CC187A" w14:paraId="28F77911" w14:textId="77777777" w:rsidTr="00A1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5" w:type="dxa"/>
            <w:tcBorders>
              <w:top w:val="nil"/>
              <w:left w:val="nil"/>
              <w:bottom w:val="nil"/>
              <w:right w:val="nil"/>
            </w:tcBorders>
            <w:shd w:val="clear" w:color="auto" w:fill="auto"/>
            <w:vAlign w:val="bottom"/>
          </w:tcPr>
          <w:p w14:paraId="03724ACB" w14:textId="77777777" w:rsidR="00A1338E" w:rsidRPr="00CC187A" w:rsidRDefault="00A1338E" w:rsidP="00993CEB">
            <w:pPr>
              <w:keepNext/>
              <w:spacing w:before="0" w:line="276" w:lineRule="auto"/>
              <w:rPr>
                <w:rFonts w:cstheme="minorHAnsi"/>
                <w:szCs w:val="20"/>
              </w:rPr>
            </w:pPr>
            <w:r w:rsidRPr="00CC187A">
              <w:rPr>
                <w:rFonts w:cstheme="minorHAnsi"/>
                <w:szCs w:val="20"/>
              </w:rPr>
              <w:t>CENA NETTO SŁOWNIE:</w:t>
            </w:r>
          </w:p>
        </w:tc>
        <w:tc>
          <w:tcPr>
            <w:tcW w:w="7256" w:type="dxa"/>
            <w:tcBorders>
              <w:top w:val="nil"/>
              <w:left w:val="nil"/>
              <w:bottom w:val="nil"/>
              <w:right w:val="nil"/>
            </w:tcBorders>
            <w:shd w:val="clear" w:color="auto" w:fill="auto"/>
            <w:vAlign w:val="bottom"/>
          </w:tcPr>
          <w:p w14:paraId="52ABEEDD" w14:textId="77777777" w:rsidR="00A1338E" w:rsidRPr="00CC187A" w:rsidRDefault="00A1338E" w:rsidP="00993CEB">
            <w:pPr>
              <w:keepNext/>
              <w:spacing w:before="0" w:line="276" w:lineRule="auto"/>
              <w:rPr>
                <w:rFonts w:cstheme="minorHAnsi"/>
                <w:szCs w:val="20"/>
              </w:rPr>
            </w:pPr>
            <w:r w:rsidRPr="00CC187A">
              <w:rPr>
                <w:rFonts w:cstheme="minorHAnsi"/>
                <w:szCs w:val="20"/>
              </w:rPr>
              <w:t xml:space="preserve">____________________________________________________________ </w:t>
            </w:r>
          </w:p>
        </w:tc>
      </w:tr>
    </w:tbl>
    <w:p w14:paraId="595DD4AE" w14:textId="77777777" w:rsidR="00A1338E" w:rsidRDefault="00A1338E" w:rsidP="00A1338E">
      <w:pPr>
        <w:spacing w:before="0" w:line="276" w:lineRule="auto"/>
        <w:rPr>
          <w:rFonts w:cstheme="minorHAnsi"/>
          <w:i/>
          <w:iCs/>
          <w:szCs w:val="20"/>
        </w:rPr>
      </w:pPr>
    </w:p>
    <w:tbl>
      <w:tblPr>
        <w:tblW w:w="9810" w:type="dxa"/>
        <w:tblLayout w:type="fixed"/>
        <w:tblCellMar>
          <w:left w:w="70" w:type="dxa"/>
          <w:right w:w="70" w:type="dxa"/>
        </w:tblCellMar>
        <w:tblLook w:val="04A0" w:firstRow="1" w:lastRow="0" w:firstColumn="1" w:lastColumn="0" w:noHBand="0" w:noVBand="1"/>
      </w:tblPr>
      <w:tblGrid>
        <w:gridCol w:w="421"/>
        <w:gridCol w:w="1701"/>
        <w:gridCol w:w="884"/>
        <w:gridCol w:w="1134"/>
        <w:gridCol w:w="993"/>
        <w:gridCol w:w="1275"/>
        <w:gridCol w:w="851"/>
        <w:gridCol w:w="1276"/>
        <w:gridCol w:w="1275"/>
      </w:tblGrid>
      <w:tr w:rsidR="001E027F" w:rsidRPr="00094056" w14:paraId="6B6B47B5" w14:textId="714C1241" w:rsidTr="001E027F">
        <w:trPr>
          <w:trHeight w:val="510"/>
        </w:trPr>
        <w:tc>
          <w:tcPr>
            <w:tcW w:w="421"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39F1CFD2" w14:textId="77777777" w:rsidR="00F83C43" w:rsidRPr="00094056" w:rsidRDefault="00F83C43" w:rsidP="00F83C43">
            <w:pPr>
              <w:rPr>
                <w:rFonts w:ascii="Calibri" w:hAnsi="Calibri" w:cs="Calibri"/>
                <w:b/>
                <w:bCs/>
                <w:color w:val="000000"/>
                <w:szCs w:val="20"/>
              </w:rPr>
            </w:pPr>
            <w:r>
              <w:rPr>
                <w:rFonts w:cs="Arial"/>
                <w:b/>
                <w:color w:val="0070C0"/>
                <w:szCs w:val="20"/>
              </w:rPr>
              <w:br w:type="page"/>
            </w:r>
            <w:r w:rsidRPr="00094056">
              <w:rPr>
                <w:rFonts w:ascii="Calibri" w:hAnsi="Calibri" w:cs="Calibri"/>
                <w:b/>
                <w:bCs/>
                <w:color w:val="000000"/>
                <w:szCs w:val="20"/>
              </w:rPr>
              <w:t>lp</w:t>
            </w:r>
          </w:p>
        </w:tc>
        <w:tc>
          <w:tcPr>
            <w:tcW w:w="1701" w:type="dxa"/>
            <w:tcBorders>
              <w:top w:val="single" w:sz="4" w:space="0" w:color="auto"/>
              <w:left w:val="nil"/>
              <w:bottom w:val="single" w:sz="4" w:space="0" w:color="auto"/>
              <w:right w:val="single" w:sz="4" w:space="0" w:color="auto"/>
            </w:tcBorders>
            <w:shd w:val="clear" w:color="000000" w:fill="D6DCE4"/>
            <w:vAlign w:val="center"/>
            <w:hideMark/>
          </w:tcPr>
          <w:p w14:paraId="0CBE795E" w14:textId="77777777" w:rsidR="00F83C43" w:rsidRPr="00094056" w:rsidRDefault="00F83C43" w:rsidP="00F83C43">
            <w:pPr>
              <w:jc w:val="center"/>
              <w:rPr>
                <w:rFonts w:ascii="Calibri" w:hAnsi="Calibri" w:cs="Calibri"/>
                <w:b/>
                <w:bCs/>
                <w:szCs w:val="20"/>
              </w:rPr>
            </w:pPr>
            <w:r w:rsidRPr="00094056">
              <w:rPr>
                <w:rFonts w:ascii="Calibri" w:hAnsi="Calibri" w:cs="Calibri"/>
                <w:b/>
                <w:bCs/>
                <w:szCs w:val="20"/>
              </w:rPr>
              <w:t>Tytuły czasopism i dzienników</w:t>
            </w:r>
          </w:p>
        </w:tc>
        <w:tc>
          <w:tcPr>
            <w:tcW w:w="884" w:type="dxa"/>
            <w:tcBorders>
              <w:top w:val="single" w:sz="4" w:space="0" w:color="auto"/>
              <w:left w:val="nil"/>
              <w:bottom w:val="single" w:sz="4" w:space="0" w:color="auto"/>
              <w:right w:val="single" w:sz="4" w:space="0" w:color="auto"/>
            </w:tcBorders>
            <w:shd w:val="clear" w:color="000000" w:fill="D6DCE4"/>
            <w:vAlign w:val="center"/>
            <w:hideMark/>
          </w:tcPr>
          <w:p w14:paraId="0242C8F8" w14:textId="77777777" w:rsidR="00F83C43" w:rsidRPr="00094056" w:rsidRDefault="00F83C43" w:rsidP="00F83C43">
            <w:pPr>
              <w:jc w:val="center"/>
              <w:rPr>
                <w:rFonts w:ascii="Calibri" w:hAnsi="Calibri" w:cs="Calibri"/>
                <w:b/>
                <w:bCs/>
                <w:color w:val="000000"/>
                <w:szCs w:val="20"/>
              </w:rPr>
            </w:pPr>
            <w:r w:rsidRPr="00094056">
              <w:rPr>
                <w:rFonts w:ascii="Calibri" w:hAnsi="Calibri" w:cs="Calibri"/>
                <w:b/>
                <w:bCs/>
                <w:color w:val="000000"/>
                <w:szCs w:val="20"/>
              </w:rPr>
              <w:t xml:space="preserve">Wersja </w:t>
            </w:r>
            <w:r w:rsidRPr="00094056">
              <w:rPr>
                <w:rFonts w:ascii="Calibri" w:hAnsi="Calibri" w:cs="Calibri"/>
                <w:b/>
                <w:bCs/>
                <w:color w:val="000000"/>
                <w:szCs w:val="20"/>
              </w:rPr>
              <w:br/>
              <w:t>elektroniczna</w:t>
            </w:r>
          </w:p>
        </w:tc>
        <w:tc>
          <w:tcPr>
            <w:tcW w:w="1134" w:type="dxa"/>
            <w:tcBorders>
              <w:top w:val="single" w:sz="4" w:space="0" w:color="auto"/>
              <w:left w:val="nil"/>
              <w:bottom w:val="single" w:sz="4" w:space="0" w:color="auto"/>
              <w:right w:val="single" w:sz="4" w:space="0" w:color="auto"/>
            </w:tcBorders>
            <w:shd w:val="clear" w:color="000000" w:fill="D6DCE4"/>
            <w:vAlign w:val="center"/>
            <w:hideMark/>
          </w:tcPr>
          <w:p w14:paraId="57247FF3" w14:textId="77777777" w:rsidR="00F83C43" w:rsidRPr="00094056" w:rsidRDefault="00F83C43" w:rsidP="00F83C43">
            <w:pPr>
              <w:jc w:val="center"/>
              <w:rPr>
                <w:rFonts w:ascii="Calibri" w:hAnsi="Calibri" w:cs="Calibri"/>
                <w:b/>
                <w:bCs/>
                <w:color w:val="000000"/>
                <w:szCs w:val="20"/>
              </w:rPr>
            </w:pPr>
            <w:r w:rsidRPr="00094056">
              <w:rPr>
                <w:rFonts w:ascii="Calibri" w:hAnsi="Calibri" w:cs="Calibri"/>
                <w:b/>
                <w:bCs/>
                <w:color w:val="000000"/>
                <w:szCs w:val="20"/>
              </w:rPr>
              <w:t>Wersja</w:t>
            </w:r>
            <w:r w:rsidRPr="00094056">
              <w:rPr>
                <w:rFonts w:ascii="Calibri" w:hAnsi="Calibri" w:cs="Calibri"/>
                <w:b/>
                <w:bCs/>
                <w:color w:val="000000"/>
                <w:szCs w:val="20"/>
              </w:rPr>
              <w:br/>
              <w:t xml:space="preserve"> papierowa</w:t>
            </w:r>
          </w:p>
        </w:tc>
        <w:tc>
          <w:tcPr>
            <w:tcW w:w="993" w:type="dxa"/>
            <w:tcBorders>
              <w:top w:val="single" w:sz="4" w:space="0" w:color="auto"/>
              <w:left w:val="nil"/>
              <w:bottom w:val="single" w:sz="4" w:space="0" w:color="auto"/>
              <w:right w:val="single" w:sz="4" w:space="0" w:color="auto"/>
            </w:tcBorders>
            <w:shd w:val="clear" w:color="000000" w:fill="D6DCE4"/>
            <w:vAlign w:val="center"/>
            <w:hideMark/>
          </w:tcPr>
          <w:p w14:paraId="2E4D6D6A" w14:textId="153022AB" w:rsidR="00F83C43" w:rsidRPr="00094056" w:rsidRDefault="00F83C43" w:rsidP="00F83C43">
            <w:pPr>
              <w:jc w:val="center"/>
              <w:rPr>
                <w:rFonts w:ascii="Calibri" w:hAnsi="Calibri" w:cs="Calibri"/>
                <w:b/>
                <w:bCs/>
                <w:color w:val="000000"/>
                <w:szCs w:val="20"/>
              </w:rPr>
            </w:pPr>
            <w:r>
              <w:rPr>
                <w:rFonts w:ascii="Calibri" w:hAnsi="Calibri" w:cs="Calibri"/>
                <w:b/>
                <w:bCs/>
                <w:color w:val="000000"/>
                <w:szCs w:val="20"/>
              </w:rPr>
              <w:t xml:space="preserve">Ilość </w:t>
            </w:r>
            <w:r w:rsidRPr="00094056">
              <w:rPr>
                <w:rFonts w:ascii="Calibri" w:hAnsi="Calibri" w:cs="Calibri"/>
                <w:b/>
                <w:bCs/>
                <w:color w:val="000000"/>
                <w:szCs w:val="20"/>
              </w:rPr>
              <w:t>gazet</w:t>
            </w:r>
            <w:r>
              <w:rPr>
                <w:rFonts w:ascii="Calibri" w:hAnsi="Calibri" w:cs="Calibri"/>
                <w:b/>
                <w:bCs/>
                <w:color w:val="000000"/>
                <w:szCs w:val="20"/>
              </w:rPr>
              <w:t xml:space="preserve"> </w:t>
            </w:r>
            <w:r w:rsidRPr="00094056">
              <w:rPr>
                <w:rFonts w:ascii="Calibri" w:hAnsi="Calibri" w:cs="Calibri"/>
                <w:b/>
                <w:bCs/>
                <w:color w:val="000000"/>
                <w:szCs w:val="20"/>
              </w:rPr>
              <w:t>/czasopism</w:t>
            </w:r>
          </w:p>
        </w:tc>
        <w:tc>
          <w:tcPr>
            <w:tcW w:w="1275" w:type="dxa"/>
            <w:tcBorders>
              <w:top w:val="single" w:sz="4" w:space="0" w:color="auto"/>
              <w:left w:val="nil"/>
              <w:bottom w:val="single" w:sz="4" w:space="0" w:color="auto"/>
              <w:right w:val="single" w:sz="4" w:space="0" w:color="auto"/>
            </w:tcBorders>
            <w:shd w:val="clear" w:color="000000" w:fill="D6DCE4"/>
            <w:vAlign w:val="center"/>
          </w:tcPr>
          <w:p w14:paraId="25814783" w14:textId="59C90899" w:rsidR="00F83C43" w:rsidRDefault="00F83C43" w:rsidP="00F83C43">
            <w:pPr>
              <w:jc w:val="center"/>
              <w:rPr>
                <w:rFonts w:ascii="Calibri" w:hAnsi="Calibri" w:cs="Calibri"/>
                <w:b/>
                <w:bCs/>
                <w:color w:val="000000"/>
                <w:szCs w:val="20"/>
              </w:rPr>
            </w:pPr>
            <w:r w:rsidRPr="007B27ED">
              <w:rPr>
                <w:b/>
                <w:bCs/>
                <w:color w:val="000000"/>
                <w:sz w:val="18"/>
                <w:szCs w:val="20"/>
              </w:rPr>
              <w:t>Cena netto pojedynczego egzemplarza prenumeraty w [zł]</w:t>
            </w:r>
          </w:p>
        </w:tc>
        <w:tc>
          <w:tcPr>
            <w:tcW w:w="851" w:type="dxa"/>
            <w:tcBorders>
              <w:top w:val="single" w:sz="4" w:space="0" w:color="auto"/>
              <w:left w:val="single" w:sz="4" w:space="0" w:color="auto"/>
              <w:bottom w:val="single" w:sz="4" w:space="0" w:color="auto"/>
              <w:right w:val="single" w:sz="4" w:space="0" w:color="auto"/>
            </w:tcBorders>
            <w:shd w:val="clear" w:color="000000" w:fill="D6DCE4"/>
            <w:vAlign w:val="center"/>
          </w:tcPr>
          <w:p w14:paraId="190F8A73" w14:textId="105BB904" w:rsidR="00F83C43" w:rsidRDefault="00F83C43" w:rsidP="00F83C43">
            <w:pPr>
              <w:jc w:val="center"/>
              <w:rPr>
                <w:rFonts w:ascii="Calibri" w:hAnsi="Calibri" w:cs="Calibri"/>
                <w:b/>
                <w:bCs/>
                <w:color w:val="000000"/>
                <w:szCs w:val="20"/>
              </w:rPr>
            </w:pPr>
            <w:r>
              <w:rPr>
                <w:b/>
                <w:bCs/>
                <w:color w:val="000000"/>
                <w:sz w:val="18"/>
                <w:szCs w:val="20"/>
              </w:rPr>
              <w:t xml:space="preserve">Bonifikata w </w:t>
            </w:r>
            <w:r w:rsidRPr="007B27ED">
              <w:rPr>
                <w:b/>
                <w:bCs/>
                <w:color w:val="000000"/>
                <w:sz w:val="18"/>
                <w:szCs w:val="20"/>
              </w:rPr>
              <w:t>[%]</w:t>
            </w:r>
          </w:p>
        </w:tc>
        <w:tc>
          <w:tcPr>
            <w:tcW w:w="1276" w:type="dxa"/>
            <w:tcBorders>
              <w:top w:val="single" w:sz="4" w:space="0" w:color="auto"/>
              <w:left w:val="single" w:sz="4" w:space="0" w:color="auto"/>
              <w:bottom w:val="single" w:sz="4" w:space="0" w:color="auto"/>
              <w:right w:val="single" w:sz="4" w:space="0" w:color="auto"/>
            </w:tcBorders>
            <w:shd w:val="clear" w:color="000000" w:fill="D6DCE4"/>
            <w:vAlign w:val="center"/>
          </w:tcPr>
          <w:p w14:paraId="7514C1B2" w14:textId="29D5835B" w:rsidR="00F83C43" w:rsidRDefault="00F83C43" w:rsidP="00F83C43">
            <w:pPr>
              <w:jc w:val="center"/>
              <w:rPr>
                <w:rFonts w:ascii="Calibri" w:hAnsi="Calibri" w:cs="Calibri"/>
                <w:b/>
                <w:bCs/>
                <w:color w:val="000000"/>
                <w:szCs w:val="20"/>
              </w:rPr>
            </w:pPr>
            <w:r w:rsidRPr="007B27ED">
              <w:rPr>
                <w:b/>
                <w:bCs/>
                <w:color w:val="000000"/>
                <w:sz w:val="18"/>
                <w:szCs w:val="20"/>
              </w:rPr>
              <w:t>Cena netto pojedynczego egzemplarza prenumeraty z uwzględnieniem bonifikaty w</w:t>
            </w:r>
            <w:r>
              <w:rPr>
                <w:b/>
                <w:bCs/>
                <w:color w:val="000000"/>
                <w:sz w:val="18"/>
                <w:szCs w:val="20"/>
              </w:rPr>
              <w:t xml:space="preserve"> [zł]</w:t>
            </w:r>
          </w:p>
        </w:tc>
        <w:tc>
          <w:tcPr>
            <w:tcW w:w="1275" w:type="dxa"/>
            <w:tcBorders>
              <w:top w:val="single" w:sz="4" w:space="0" w:color="auto"/>
              <w:left w:val="single" w:sz="4" w:space="0" w:color="auto"/>
              <w:bottom w:val="single" w:sz="4" w:space="0" w:color="auto"/>
              <w:right w:val="single" w:sz="4" w:space="0" w:color="auto"/>
            </w:tcBorders>
            <w:shd w:val="clear" w:color="000000" w:fill="D6DCE4"/>
          </w:tcPr>
          <w:p w14:paraId="0E652D98" w14:textId="7F1CF6AC" w:rsidR="00F83C43" w:rsidRDefault="00F83C43" w:rsidP="00F83C43">
            <w:pPr>
              <w:jc w:val="center"/>
              <w:rPr>
                <w:rFonts w:ascii="Calibri" w:hAnsi="Calibri" w:cs="Calibri"/>
                <w:b/>
                <w:bCs/>
                <w:color w:val="000000"/>
                <w:szCs w:val="20"/>
              </w:rPr>
            </w:pPr>
            <w:r>
              <w:rPr>
                <w:b/>
                <w:bCs/>
                <w:color w:val="000000"/>
                <w:sz w:val="18"/>
                <w:szCs w:val="20"/>
              </w:rPr>
              <w:t xml:space="preserve">Wartość netto prenumeraty </w:t>
            </w:r>
            <w:r w:rsidRPr="007B27ED">
              <w:rPr>
                <w:b/>
                <w:bCs/>
                <w:color w:val="000000"/>
                <w:sz w:val="18"/>
                <w:szCs w:val="20"/>
              </w:rPr>
              <w:t>z uwzględnieniem bonifikaty w</w:t>
            </w:r>
            <w:r>
              <w:rPr>
                <w:b/>
                <w:bCs/>
                <w:color w:val="000000"/>
                <w:sz w:val="18"/>
                <w:szCs w:val="20"/>
              </w:rPr>
              <w:t xml:space="preserve"> [zł[</w:t>
            </w:r>
          </w:p>
        </w:tc>
      </w:tr>
      <w:tr w:rsidR="00F83C43" w:rsidRPr="00094056" w14:paraId="7DB2C58D" w14:textId="5A92DBEF" w:rsidTr="001E027F">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DAAE08B"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1</w:t>
            </w:r>
          </w:p>
        </w:tc>
        <w:tc>
          <w:tcPr>
            <w:tcW w:w="1701" w:type="dxa"/>
            <w:tcBorders>
              <w:top w:val="nil"/>
              <w:left w:val="nil"/>
              <w:bottom w:val="single" w:sz="4" w:space="0" w:color="auto"/>
              <w:right w:val="single" w:sz="4" w:space="0" w:color="auto"/>
            </w:tcBorders>
            <w:shd w:val="clear" w:color="auto" w:fill="auto"/>
            <w:vAlign w:val="center"/>
            <w:hideMark/>
          </w:tcPr>
          <w:p w14:paraId="6F74FCA6"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Aktualności Kadrowe</w:t>
            </w:r>
          </w:p>
        </w:tc>
        <w:tc>
          <w:tcPr>
            <w:tcW w:w="884" w:type="dxa"/>
            <w:tcBorders>
              <w:top w:val="nil"/>
              <w:left w:val="nil"/>
              <w:bottom w:val="single" w:sz="4" w:space="0" w:color="auto"/>
              <w:right w:val="single" w:sz="4" w:space="0" w:color="auto"/>
              <w:tl2br w:val="single" w:sz="4" w:space="0" w:color="auto"/>
            </w:tcBorders>
            <w:shd w:val="clear" w:color="auto" w:fill="auto"/>
            <w:vAlign w:val="center"/>
            <w:hideMark/>
          </w:tcPr>
          <w:p w14:paraId="760D696F"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B92AE59" w14:textId="77777777" w:rsidR="00F83C43" w:rsidRPr="00094056" w:rsidRDefault="00F83C43" w:rsidP="00F83C43">
            <w:pPr>
              <w:jc w:val="center"/>
              <w:rPr>
                <w:rFonts w:ascii="Calibri" w:hAnsi="Calibri" w:cs="Calibri"/>
                <w:b/>
                <w:bCs/>
                <w:color w:val="000000"/>
                <w:szCs w:val="20"/>
              </w:rPr>
            </w:pPr>
            <w:r w:rsidRPr="00094056">
              <w:rPr>
                <w:rFonts w:ascii="Calibri" w:hAnsi="Calibri" w:cs="Calibri"/>
                <w:b/>
                <w:bCs/>
                <w:color w:val="000000"/>
                <w:szCs w:val="20"/>
              </w:rPr>
              <w:t>P</w:t>
            </w:r>
          </w:p>
        </w:tc>
        <w:tc>
          <w:tcPr>
            <w:tcW w:w="993" w:type="dxa"/>
            <w:tcBorders>
              <w:top w:val="nil"/>
              <w:left w:val="nil"/>
              <w:bottom w:val="single" w:sz="4" w:space="0" w:color="auto"/>
              <w:right w:val="single" w:sz="4" w:space="0" w:color="auto"/>
            </w:tcBorders>
            <w:shd w:val="clear" w:color="auto" w:fill="auto"/>
            <w:noWrap/>
            <w:vAlign w:val="bottom"/>
            <w:hideMark/>
          </w:tcPr>
          <w:p w14:paraId="4537833E"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1</w:t>
            </w:r>
          </w:p>
        </w:tc>
        <w:tc>
          <w:tcPr>
            <w:tcW w:w="1275" w:type="dxa"/>
            <w:tcBorders>
              <w:top w:val="nil"/>
              <w:left w:val="nil"/>
              <w:bottom w:val="single" w:sz="4" w:space="0" w:color="auto"/>
              <w:right w:val="single" w:sz="4" w:space="0" w:color="auto"/>
            </w:tcBorders>
          </w:tcPr>
          <w:p w14:paraId="20C22D8E" w14:textId="77777777" w:rsidR="00F83C43" w:rsidRDefault="00F83C43" w:rsidP="00F83C43">
            <w:pPr>
              <w:jc w:val="center"/>
              <w:rPr>
                <w:rFonts w:ascii="Calibri" w:hAnsi="Calibri" w:cs="Calibri"/>
                <w:color w:val="000000"/>
                <w:szCs w:val="20"/>
              </w:rPr>
            </w:pPr>
          </w:p>
        </w:tc>
        <w:tc>
          <w:tcPr>
            <w:tcW w:w="851" w:type="dxa"/>
            <w:vMerge w:val="restart"/>
            <w:tcBorders>
              <w:top w:val="single" w:sz="4" w:space="0" w:color="auto"/>
              <w:left w:val="single" w:sz="4" w:space="0" w:color="auto"/>
              <w:right w:val="single" w:sz="4" w:space="0" w:color="auto"/>
            </w:tcBorders>
          </w:tcPr>
          <w:p w14:paraId="05D5B623" w14:textId="77777777" w:rsidR="00F83C43" w:rsidRDefault="00F83C43" w:rsidP="00F83C43">
            <w:pPr>
              <w:jc w:val="center"/>
              <w:rPr>
                <w:rFonts w:ascii="Calibri" w:hAnsi="Calibri" w:cs="Calibri"/>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195B6D3F" w14:textId="77777777" w:rsidR="00F83C43" w:rsidRDefault="00F83C43" w:rsidP="00F83C43">
            <w:pPr>
              <w:jc w:val="center"/>
              <w:rPr>
                <w:rFonts w:ascii="Calibri" w:hAnsi="Calibri" w:cs="Calibri"/>
                <w:color w:val="000000"/>
                <w:szCs w:val="20"/>
              </w:rPr>
            </w:pPr>
          </w:p>
        </w:tc>
        <w:tc>
          <w:tcPr>
            <w:tcW w:w="1275" w:type="dxa"/>
            <w:tcBorders>
              <w:top w:val="nil"/>
              <w:left w:val="single" w:sz="4" w:space="0" w:color="auto"/>
              <w:bottom w:val="single" w:sz="4" w:space="0" w:color="auto"/>
              <w:right w:val="single" w:sz="4" w:space="0" w:color="auto"/>
            </w:tcBorders>
          </w:tcPr>
          <w:p w14:paraId="4F0C571C" w14:textId="3857BF87" w:rsidR="00F83C43" w:rsidRDefault="00F83C43" w:rsidP="00F83C43">
            <w:pPr>
              <w:jc w:val="center"/>
              <w:rPr>
                <w:rFonts w:ascii="Calibri" w:hAnsi="Calibri" w:cs="Calibri"/>
                <w:color w:val="000000"/>
                <w:szCs w:val="20"/>
              </w:rPr>
            </w:pPr>
          </w:p>
        </w:tc>
      </w:tr>
      <w:tr w:rsidR="00F83C43" w:rsidRPr="00094056" w14:paraId="0E1E87F2" w14:textId="2776AD9B" w:rsidTr="001E027F">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E519EDE"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2</w:t>
            </w:r>
          </w:p>
        </w:tc>
        <w:tc>
          <w:tcPr>
            <w:tcW w:w="1701" w:type="dxa"/>
            <w:tcBorders>
              <w:top w:val="nil"/>
              <w:left w:val="nil"/>
              <w:bottom w:val="single" w:sz="4" w:space="0" w:color="auto"/>
              <w:right w:val="single" w:sz="4" w:space="0" w:color="auto"/>
            </w:tcBorders>
            <w:shd w:val="clear" w:color="auto" w:fill="auto"/>
            <w:vAlign w:val="center"/>
            <w:hideMark/>
          </w:tcPr>
          <w:p w14:paraId="2C48932D"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Aktualności Ochrony Środowiska</w:t>
            </w:r>
          </w:p>
        </w:tc>
        <w:tc>
          <w:tcPr>
            <w:tcW w:w="884" w:type="dxa"/>
            <w:tcBorders>
              <w:top w:val="nil"/>
              <w:left w:val="nil"/>
              <w:bottom w:val="single" w:sz="4" w:space="0" w:color="auto"/>
              <w:right w:val="single" w:sz="4" w:space="0" w:color="auto"/>
              <w:tl2br w:val="single" w:sz="4" w:space="0" w:color="auto"/>
            </w:tcBorders>
            <w:shd w:val="clear" w:color="auto" w:fill="auto"/>
            <w:vAlign w:val="center"/>
            <w:hideMark/>
          </w:tcPr>
          <w:p w14:paraId="7742E7BB"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C0EE96" w14:textId="77777777" w:rsidR="00F83C43" w:rsidRPr="00094056" w:rsidRDefault="00F83C43" w:rsidP="00F83C43">
            <w:pPr>
              <w:jc w:val="center"/>
              <w:rPr>
                <w:rFonts w:ascii="Calibri" w:hAnsi="Calibri" w:cs="Calibri"/>
                <w:b/>
                <w:bCs/>
                <w:color w:val="000000"/>
                <w:szCs w:val="20"/>
              </w:rPr>
            </w:pPr>
            <w:r w:rsidRPr="00094056">
              <w:rPr>
                <w:rFonts w:ascii="Calibri" w:hAnsi="Calibri" w:cs="Calibri"/>
                <w:b/>
                <w:bCs/>
                <w:color w:val="000000"/>
                <w:szCs w:val="20"/>
              </w:rPr>
              <w:t>P</w:t>
            </w:r>
          </w:p>
        </w:tc>
        <w:tc>
          <w:tcPr>
            <w:tcW w:w="993" w:type="dxa"/>
            <w:tcBorders>
              <w:top w:val="nil"/>
              <w:left w:val="nil"/>
              <w:bottom w:val="single" w:sz="4" w:space="0" w:color="auto"/>
              <w:right w:val="single" w:sz="4" w:space="0" w:color="auto"/>
            </w:tcBorders>
            <w:shd w:val="clear" w:color="auto" w:fill="auto"/>
            <w:noWrap/>
            <w:vAlign w:val="bottom"/>
            <w:hideMark/>
          </w:tcPr>
          <w:p w14:paraId="708DE1DB"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1</w:t>
            </w:r>
          </w:p>
        </w:tc>
        <w:tc>
          <w:tcPr>
            <w:tcW w:w="1275" w:type="dxa"/>
            <w:tcBorders>
              <w:top w:val="nil"/>
              <w:left w:val="nil"/>
              <w:bottom w:val="single" w:sz="4" w:space="0" w:color="auto"/>
              <w:right w:val="single" w:sz="4" w:space="0" w:color="auto"/>
            </w:tcBorders>
          </w:tcPr>
          <w:p w14:paraId="2AF29D7B" w14:textId="77777777" w:rsidR="00F83C43" w:rsidRDefault="00F83C43" w:rsidP="00F83C43">
            <w:pPr>
              <w:jc w:val="center"/>
              <w:rPr>
                <w:rFonts w:ascii="Calibri" w:hAnsi="Calibri" w:cs="Calibri"/>
                <w:color w:val="000000"/>
                <w:szCs w:val="20"/>
              </w:rPr>
            </w:pPr>
          </w:p>
        </w:tc>
        <w:tc>
          <w:tcPr>
            <w:tcW w:w="851" w:type="dxa"/>
            <w:vMerge/>
            <w:tcBorders>
              <w:left w:val="single" w:sz="4" w:space="0" w:color="auto"/>
              <w:right w:val="single" w:sz="4" w:space="0" w:color="auto"/>
            </w:tcBorders>
          </w:tcPr>
          <w:p w14:paraId="4266C5B0" w14:textId="77777777" w:rsidR="00F83C43" w:rsidRDefault="00F83C43" w:rsidP="00F83C43">
            <w:pPr>
              <w:jc w:val="center"/>
              <w:rPr>
                <w:rFonts w:ascii="Calibri" w:hAnsi="Calibri" w:cs="Calibri"/>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76B6CAD8" w14:textId="77777777" w:rsidR="00F83C43" w:rsidRDefault="00F83C43" w:rsidP="00F83C43">
            <w:pPr>
              <w:jc w:val="center"/>
              <w:rPr>
                <w:rFonts w:ascii="Calibri" w:hAnsi="Calibri" w:cs="Calibri"/>
                <w:color w:val="000000"/>
                <w:szCs w:val="20"/>
              </w:rPr>
            </w:pPr>
          </w:p>
        </w:tc>
        <w:tc>
          <w:tcPr>
            <w:tcW w:w="1275" w:type="dxa"/>
            <w:tcBorders>
              <w:top w:val="nil"/>
              <w:left w:val="single" w:sz="4" w:space="0" w:color="auto"/>
              <w:bottom w:val="single" w:sz="4" w:space="0" w:color="auto"/>
              <w:right w:val="single" w:sz="4" w:space="0" w:color="auto"/>
            </w:tcBorders>
          </w:tcPr>
          <w:p w14:paraId="0EEEE462" w14:textId="637ABD23" w:rsidR="00F83C43" w:rsidRDefault="00F83C43" w:rsidP="00F83C43">
            <w:pPr>
              <w:jc w:val="center"/>
              <w:rPr>
                <w:rFonts w:ascii="Calibri" w:hAnsi="Calibri" w:cs="Calibri"/>
                <w:color w:val="000000"/>
                <w:szCs w:val="20"/>
              </w:rPr>
            </w:pPr>
          </w:p>
        </w:tc>
      </w:tr>
      <w:tr w:rsidR="00F83C43" w:rsidRPr="00094056" w14:paraId="2FBC1B3C" w14:textId="7DBC4B9B" w:rsidTr="001E027F">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520C48"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3</w:t>
            </w:r>
          </w:p>
        </w:tc>
        <w:tc>
          <w:tcPr>
            <w:tcW w:w="1701" w:type="dxa"/>
            <w:tcBorders>
              <w:top w:val="nil"/>
              <w:left w:val="nil"/>
              <w:bottom w:val="single" w:sz="4" w:space="0" w:color="auto"/>
              <w:right w:val="single" w:sz="4" w:space="0" w:color="auto"/>
            </w:tcBorders>
            <w:shd w:val="clear" w:color="auto" w:fill="auto"/>
            <w:vAlign w:val="center"/>
            <w:hideMark/>
          </w:tcPr>
          <w:p w14:paraId="1AADF6EE"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ATEST OCHRONY PRACY</w:t>
            </w:r>
          </w:p>
        </w:tc>
        <w:tc>
          <w:tcPr>
            <w:tcW w:w="884" w:type="dxa"/>
            <w:tcBorders>
              <w:top w:val="nil"/>
              <w:left w:val="nil"/>
              <w:bottom w:val="single" w:sz="4" w:space="0" w:color="auto"/>
              <w:right w:val="single" w:sz="4" w:space="0" w:color="auto"/>
              <w:tl2br w:val="single" w:sz="4" w:space="0" w:color="auto"/>
            </w:tcBorders>
            <w:shd w:val="clear" w:color="auto" w:fill="auto"/>
            <w:vAlign w:val="center"/>
            <w:hideMark/>
          </w:tcPr>
          <w:p w14:paraId="1EE6DAF6"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96AC252" w14:textId="77777777" w:rsidR="00F83C43" w:rsidRPr="00094056" w:rsidRDefault="00F83C43" w:rsidP="00F83C43">
            <w:pPr>
              <w:jc w:val="center"/>
              <w:rPr>
                <w:rFonts w:ascii="Calibri" w:hAnsi="Calibri" w:cs="Calibri"/>
                <w:b/>
                <w:bCs/>
                <w:color w:val="000000"/>
                <w:szCs w:val="20"/>
              </w:rPr>
            </w:pPr>
            <w:r w:rsidRPr="00094056">
              <w:rPr>
                <w:rFonts w:ascii="Calibri" w:hAnsi="Calibri" w:cs="Calibri"/>
                <w:b/>
                <w:bCs/>
                <w:color w:val="000000"/>
                <w:szCs w:val="20"/>
              </w:rPr>
              <w:t>P</w:t>
            </w:r>
          </w:p>
        </w:tc>
        <w:tc>
          <w:tcPr>
            <w:tcW w:w="993" w:type="dxa"/>
            <w:tcBorders>
              <w:top w:val="nil"/>
              <w:left w:val="nil"/>
              <w:bottom w:val="single" w:sz="4" w:space="0" w:color="auto"/>
              <w:right w:val="single" w:sz="4" w:space="0" w:color="auto"/>
            </w:tcBorders>
            <w:shd w:val="clear" w:color="auto" w:fill="auto"/>
            <w:noWrap/>
            <w:vAlign w:val="bottom"/>
            <w:hideMark/>
          </w:tcPr>
          <w:p w14:paraId="2FAD8B0C"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1</w:t>
            </w:r>
          </w:p>
        </w:tc>
        <w:tc>
          <w:tcPr>
            <w:tcW w:w="1275" w:type="dxa"/>
            <w:tcBorders>
              <w:top w:val="nil"/>
              <w:left w:val="nil"/>
              <w:bottom w:val="single" w:sz="4" w:space="0" w:color="auto"/>
              <w:right w:val="single" w:sz="4" w:space="0" w:color="auto"/>
            </w:tcBorders>
          </w:tcPr>
          <w:p w14:paraId="13F60EF5" w14:textId="77777777" w:rsidR="00F83C43" w:rsidRDefault="00F83C43" w:rsidP="00F83C43">
            <w:pPr>
              <w:jc w:val="center"/>
              <w:rPr>
                <w:rFonts w:ascii="Calibri" w:hAnsi="Calibri" w:cs="Calibri"/>
                <w:color w:val="000000"/>
                <w:szCs w:val="20"/>
              </w:rPr>
            </w:pPr>
          </w:p>
        </w:tc>
        <w:tc>
          <w:tcPr>
            <w:tcW w:w="851" w:type="dxa"/>
            <w:vMerge/>
            <w:tcBorders>
              <w:left w:val="single" w:sz="4" w:space="0" w:color="auto"/>
              <w:right w:val="single" w:sz="4" w:space="0" w:color="auto"/>
            </w:tcBorders>
          </w:tcPr>
          <w:p w14:paraId="4572A373" w14:textId="77777777" w:rsidR="00F83C43" w:rsidRDefault="00F83C43" w:rsidP="00F83C43">
            <w:pPr>
              <w:jc w:val="center"/>
              <w:rPr>
                <w:rFonts w:ascii="Calibri" w:hAnsi="Calibri" w:cs="Calibri"/>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1145A5F6" w14:textId="77777777" w:rsidR="00F83C43" w:rsidRDefault="00F83C43" w:rsidP="00F83C43">
            <w:pPr>
              <w:jc w:val="center"/>
              <w:rPr>
                <w:rFonts w:ascii="Calibri" w:hAnsi="Calibri" w:cs="Calibri"/>
                <w:color w:val="000000"/>
                <w:szCs w:val="20"/>
              </w:rPr>
            </w:pPr>
          </w:p>
        </w:tc>
        <w:tc>
          <w:tcPr>
            <w:tcW w:w="1275" w:type="dxa"/>
            <w:tcBorders>
              <w:top w:val="nil"/>
              <w:left w:val="single" w:sz="4" w:space="0" w:color="auto"/>
              <w:bottom w:val="single" w:sz="4" w:space="0" w:color="auto"/>
              <w:right w:val="single" w:sz="4" w:space="0" w:color="auto"/>
            </w:tcBorders>
          </w:tcPr>
          <w:p w14:paraId="3BAD6881" w14:textId="5D90A638" w:rsidR="00F83C43" w:rsidRDefault="00F83C43" w:rsidP="00F83C43">
            <w:pPr>
              <w:jc w:val="center"/>
              <w:rPr>
                <w:rFonts w:ascii="Calibri" w:hAnsi="Calibri" w:cs="Calibri"/>
                <w:color w:val="000000"/>
                <w:szCs w:val="20"/>
              </w:rPr>
            </w:pPr>
          </w:p>
        </w:tc>
      </w:tr>
      <w:tr w:rsidR="00F83C43" w:rsidRPr="00094056" w14:paraId="392345AF" w14:textId="068EE59F" w:rsidTr="00386CD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6D9866"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4</w:t>
            </w:r>
          </w:p>
        </w:tc>
        <w:tc>
          <w:tcPr>
            <w:tcW w:w="1701" w:type="dxa"/>
            <w:tcBorders>
              <w:top w:val="nil"/>
              <w:left w:val="nil"/>
              <w:bottom w:val="single" w:sz="4" w:space="0" w:color="auto"/>
              <w:right w:val="single" w:sz="4" w:space="0" w:color="auto"/>
            </w:tcBorders>
            <w:shd w:val="clear" w:color="auto" w:fill="auto"/>
            <w:vAlign w:val="center"/>
            <w:hideMark/>
          </w:tcPr>
          <w:p w14:paraId="2D7C6576" w14:textId="77777777" w:rsidR="00F83C43" w:rsidRPr="00094056" w:rsidRDefault="00F83C43" w:rsidP="00F83C43">
            <w:pPr>
              <w:rPr>
                <w:rFonts w:ascii="Calibri" w:hAnsi="Calibri" w:cs="Calibri"/>
                <w:szCs w:val="20"/>
              </w:rPr>
            </w:pPr>
            <w:r w:rsidRPr="00094056">
              <w:rPr>
                <w:rFonts w:ascii="Calibri" w:hAnsi="Calibri" w:cs="Calibri"/>
                <w:szCs w:val="20"/>
              </w:rPr>
              <w:t xml:space="preserve">BEZPIECZEŃSTWO PRACY, NAUKA I PRAKTYKA </w:t>
            </w:r>
          </w:p>
        </w:tc>
        <w:tc>
          <w:tcPr>
            <w:tcW w:w="884" w:type="dxa"/>
            <w:tcBorders>
              <w:top w:val="nil"/>
              <w:left w:val="nil"/>
              <w:bottom w:val="single" w:sz="4" w:space="0" w:color="auto"/>
              <w:right w:val="single" w:sz="4" w:space="0" w:color="auto"/>
              <w:tl2br w:val="single" w:sz="4" w:space="0" w:color="auto"/>
            </w:tcBorders>
            <w:shd w:val="clear" w:color="auto" w:fill="auto"/>
            <w:vAlign w:val="center"/>
            <w:hideMark/>
          </w:tcPr>
          <w:p w14:paraId="184D22A2"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2364E42" w14:textId="77777777" w:rsidR="00F83C43" w:rsidRPr="00094056" w:rsidRDefault="00F83C43" w:rsidP="00F83C43">
            <w:pPr>
              <w:jc w:val="center"/>
              <w:rPr>
                <w:rFonts w:ascii="Calibri" w:hAnsi="Calibri" w:cs="Calibri"/>
                <w:b/>
                <w:bCs/>
                <w:color w:val="000000"/>
                <w:szCs w:val="20"/>
              </w:rPr>
            </w:pPr>
            <w:r w:rsidRPr="00094056">
              <w:rPr>
                <w:rFonts w:ascii="Calibri" w:hAnsi="Calibri" w:cs="Calibri"/>
                <w:b/>
                <w:bCs/>
                <w:color w:val="000000"/>
                <w:szCs w:val="20"/>
              </w:rPr>
              <w:t>P</w:t>
            </w:r>
          </w:p>
        </w:tc>
        <w:tc>
          <w:tcPr>
            <w:tcW w:w="993" w:type="dxa"/>
            <w:tcBorders>
              <w:top w:val="nil"/>
              <w:left w:val="nil"/>
              <w:bottom w:val="single" w:sz="4" w:space="0" w:color="auto"/>
              <w:right w:val="single" w:sz="4" w:space="0" w:color="auto"/>
            </w:tcBorders>
            <w:shd w:val="clear" w:color="auto" w:fill="auto"/>
            <w:noWrap/>
            <w:vAlign w:val="bottom"/>
            <w:hideMark/>
          </w:tcPr>
          <w:p w14:paraId="586516A9"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13</w:t>
            </w:r>
          </w:p>
        </w:tc>
        <w:tc>
          <w:tcPr>
            <w:tcW w:w="1275" w:type="dxa"/>
            <w:tcBorders>
              <w:top w:val="nil"/>
              <w:left w:val="nil"/>
              <w:bottom w:val="single" w:sz="4" w:space="0" w:color="auto"/>
              <w:right w:val="single" w:sz="4" w:space="0" w:color="auto"/>
            </w:tcBorders>
          </w:tcPr>
          <w:p w14:paraId="1A442A1D" w14:textId="77777777" w:rsidR="00F83C43" w:rsidRDefault="00F83C43" w:rsidP="00F83C43">
            <w:pPr>
              <w:jc w:val="center"/>
              <w:rPr>
                <w:rFonts w:ascii="Calibri" w:hAnsi="Calibri" w:cs="Calibri"/>
                <w:color w:val="000000"/>
                <w:szCs w:val="20"/>
              </w:rPr>
            </w:pPr>
          </w:p>
        </w:tc>
        <w:tc>
          <w:tcPr>
            <w:tcW w:w="851" w:type="dxa"/>
            <w:vMerge/>
            <w:tcBorders>
              <w:left w:val="single" w:sz="4" w:space="0" w:color="auto"/>
              <w:right w:val="single" w:sz="4" w:space="0" w:color="auto"/>
            </w:tcBorders>
          </w:tcPr>
          <w:p w14:paraId="3551FB00" w14:textId="77777777" w:rsidR="00F83C43" w:rsidRDefault="00F83C43" w:rsidP="00F83C43">
            <w:pPr>
              <w:jc w:val="center"/>
              <w:rPr>
                <w:rFonts w:ascii="Calibri" w:hAnsi="Calibri" w:cs="Calibri"/>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6E9D9B29" w14:textId="77777777" w:rsidR="00F83C43" w:rsidRDefault="00F83C43" w:rsidP="00F83C43">
            <w:pPr>
              <w:jc w:val="center"/>
              <w:rPr>
                <w:rFonts w:ascii="Calibri" w:hAnsi="Calibri" w:cs="Calibri"/>
                <w:color w:val="000000"/>
                <w:szCs w:val="20"/>
              </w:rPr>
            </w:pPr>
          </w:p>
        </w:tc>
        <w:tc>
          <w:tcPr>
            <w:tcW w:w="1275" w:type="dxa"/>
            <w:tcBorders>
              <w:top w:val="nil"/>
              <w:left w:val="single" w:sz="4" w:space="0" w:color="auto"/>
              <w:bottom w:val="single" w:sz="4" w:space="0" w:color="auto"/>
              <w:right w:val="single" w:sz="4" w:space="0" w:color="auto"/>
            </w:tcBorders>
          </w:tcPr>
          <w:p w14:paraId="330BC68D" w14:textId="37FC8C42" w:rsidR="00F83C43" w:rsidRDefault="00F83C43" w:rsidP="00F83C43">
            <w:pPr>
              <w:jc w:val="center"/>
              <w:rPr>
                <w:rFonts w:ascii="Calibri" w:hAnsi="Calibri" w:cs="Calibri"/>
                <w:color w:val="000000"/>
                <w:szCs w:val="20"/>
              </w:rPr>
            </w:pPr>
          </w:p>
        </w:tc>
      </w:tr>
      <w:tr w:rsidR="00F83C43" w:rsidRPr="00094056" w14:paraId="512BF7A1" w14:textId="65CCD521" w:rsidTr="00386CDB">
        <w:trPr>
          <w:trHeight w:val="300"/>
        </w:trPr>
        <w:tc>
          <w:tcPr>
            <w:tcW w:w="42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93520D2"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5</w:t>
            </w:r>
          </w:p>
        </w:tc>
        <w:tc>
          <w:tcPr>
            <w:tcW w:w="1701"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638CE64" w14:textId="77777777" w:rsidR="00F83C43" w:rsidRPr="0011162E" w:rsidRDefault="00F83C43" w:rsidP="00F83C43">
            <w:pPr>
              <w:rPr>
                <w:rFonts w:ascii="Calibri" w:hAnsi="Calibri" w:cs="Calibri"/>
                <w:strike/>
                <w:color w:val="000000"/>
                <w:szCs w:val="20"/>
              </w:rPr>
            </w:pPr>
            <w:r w:rsidRPr="0011162E">
              <w:rPr>
                <w:rFonts w:ascii="Calibri" w:hAnsi="Calibri" w:cs="Calibri"/>
                <w:strike/>
                <w:color w:val="000000"/>
                <w:szCs w:val="20"/>
              </w:rPr>
              <w:t>Chemia Przemysłowa</w:t>
            </w:r>
          </w:p>
        </w:tc>
        <w:tc>
          <w:tcPr>
            <w:tcW w:w="88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C528B59" w14:textId="77777777" w:rsidR="00F83C43" w:rsidRPr="0011162E" w:rsidRDefault="00F83C43" w:rsidP="00F83C43">
            <w:pPr>
              <w:jc w:val="center"/>
              <w:rPr>
                <w:rFonts w:ascii="Calibri" w:hAnsi="Calibri" w:cs="Calibri"/>
                <w:strike/>
                <w:color w:val="000000"/>
                <w:szCs w:val="20"/>
              </w:rPr>
            </w:pPr>
            <w:r w:rsidRPr="0011162E">
              <w:rPr>
                <w:rFonts w:ascii="Calibri" w:hAnsi="Calibri" w:cs="Calibri"/>
                <w:strike/>
                <w:color w:val="000000"/>
                <w:szCs w:val="20"/>
              </w:rPr>
              <w:t> </w:t>
            </w:r>
          </w:p>
        </w:tc>
        <w:tc>
          <w:tcPr>
            <w:tcW w:w="1134"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5B8B7F0" w14:textId="77777777" w:rsidR="00F83C43" w:rsidRPr="0011162E" w:rsidRDefault="00F83C43" w:rsidP="00F83C43">
            <w:pPr>
              <w:jc w:val="center"/>
              <w:rPr>
                <w:rFonts w:ascii="Calibri" w:hAnsi="Calibri" w:cs="Calibri"/>
                <w:b/>
                <w:bCs/>
                <w:strike/>
                <w:color w:val="000000"/>
                <w:szCs w:val="20"/>
              </w:rPr>
            </w:pPr>
            <w:r w:rsidRPr="0011162E">
              <w:rPr>
                <w:rFonts w:ascii="Calibri" w:hAnsi="Calibri" w:cs="Calibri"/>
                <w:b/>
                <w:bCs/>
                <w:strike/>
                <w:color w:val="000000"/>
                <w:szCs w:val="20"/>
              </w:rPr>
              <w:t>P</w:t>
            </w:r>
          </w:p>
        </w:tc>
        <w:tc>
          <w:tcPr>
            <w:tcW w:w="99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A754D87" w14:textId="77777777" w:rsidR="00F83C43" w:rsidRPr="0011162E" w:rsidRDefault="00F83C43" w:rsidP="00F83C43">
            <w:pPr>
              <w:jc w:val="center"/>
              <w:rPr>
                <w:rFonts w:ascii="Calibri" w:hAnsi="Calibri" w:cs="Calibri"/>
                <w:strike/>
                <w:color w:val="000000"/>
                <w:szCs w:val="20"/>
              </w:rPr>
            </w:pPr>
            <w:r w:rsidRPr="0011162E">
              <w:rPr>
                <w:rFonts w:ascii="Calibri" w:hAnsi="Calibri" w:cs="Calibri"/>
                <w:strike/>
                <w:color w:val="000000"/>
                <w:szCs w:val="20"/>
              </w:rPr>
              <w:t>1</w:t>
            </w:r>
          </w:p>
        </w:tc>
        <w:tc>
          <w:tcPr>
            <w:tcW w:w="1275" w:type="dxa"/>
            <w:tcBorders>
              <w:top w:val="single" w:sz="4" w:space="0" w:color="auto"/>
              <w:left w:val="nil"/>
              <w:bottom w:val="single" w:sz="4" w:space="0" w:color="auto"/>
              <w:right w:val="single" w:sz="4" w:space="0" w:color="auto"/>
              <w:tr2bl w:val="single" w:sz="4" w:space="0" w:color="auto"/>
            </w:tcBorders>
          </w:tcPr>
          <w:p w14:paraId="437EB8E1" w14:textId="77777777" w:rsidR="00F83C43" w:rsidRPr="0011162E" w:rsidRDefault="00F83C43" w:rsidP="00F83C43">
            <w:pPr>
              <w:jc w:val="center"/>
              <w:rPr>
                <w:rFonts w:ascii="Calibri" w:hAnsi="Calibri" w:cs="Calibri"/>
                <w:strike/>
                <w:color w:val="000000"/>
                <w:szCs w:val="20"/>
              </w:rPr>
            </w:pPr>
          </w:p>
        </w:tc>
        <w:tc>
          <w:tcPr>
            <w:tcW w:w="851" w:type="dxa"/>
            <w:vMerge/>
            <w:tcBorders>
              <w:left w:val="single" w:sz="4" w:space="0" w:color="auto"/>
              <w:right w:val="single" w:sz="4" w:space="0" w:color="auto"/>
            </w:tcBorders>
          </w:tcPr>
          <w:p w14:paraId="7BFADCF8" w14:textId="77777777" w:rsidR="00F83C43" w:rsidRPr="0011162E" w:rsidRDefault="00F83C43" w:rsidP="00F83C43">
            <w:pPr>
              <w:jc w:val="center"/>
              <w:rPr>
                <w:rFonts w:ascii="Calibri" w:hAnsi="Calibri" w:cs="Calibri"/>
                <w:strike/>
                <w:color w:val="000000"/>
                <w:szCs w:val="20"/>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tcPr>
          <w:p w14:paraId="23041101" w14:textId="77777777" w:rsidR="00F83C43" w:rsidRPr="0011162E" w:rsidRDefault="00F83C43" w:rsidP="00F83C43">
            <w:pPr>
              <w:jc w:val="center"/>
              <w:rPr>
                <w:rFonts w:ascii="Calibri" w:hAnsi="Calibri" w:cs="Calibri"/>
                <w:strike/>
                <w:color w:val="000000"/>
                <w:szCs w:val="20"/>
              </w:rPr>
            </w:pPr>
          </w:p>
        </w:tc>
        <w:tc>
          <w:tcPr>
            <w:tcW w:w="1275" w:type="dxa"/>
            <w:tcBorders>
              <w:top w:val="single" w:sz="4" w:space="0" w:color="auto"/>
              <w:left w:val="single" w:sz="4" w:space="0" w:color="auto"/>
              <w:bottom w:val="single" w:sz="4" w:space="0" w:color="auto"/>
              <w:right w:val="single" w:sz="4" w:space="0" w:color="auto"/>
              <w:tr2bl w:val="single" w:sz="4" w:space="0" w:color="auto"/>
            </w:tcBorders>
          </w:tcPr>
          <w:p w14:paraId="7E193EE2" w14:textId="2F567645" w:rsidR="00F83C43" w:rsidRPr="0011162E" w:rsidRDefault="00F83C43" w:rsidP="00F83C43">
            <w:pPr>
              <w:jc w:val="center"/>
              <w:rPr>
                <w:rFonts w:ascii="Calibri" w:hAnsi="Calibri" w:cs="Calibri"/>
                <w:strike/>
                <w:color w:val="000000"/>
                <w:szCs w:val="20"/>
              </w:rPr>
            </w:pPr>
          </w:p>
        </w:tc>
      </w:tr>
      <w:tr w:rsidR="00F83C43" w:rsidRPr="00094056" w14:paraId="56057F55" w14:textId="298E5386" w:rsidTr="001E027F">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EC7AF2F"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6</w:t>
            </w:r>
          </w:p>
        </w:tc>
        <w:tc>
          <w:tcPr>
            <w:tcW w:w="1701" w:type="dxa"/>
            <w:tcBorders>
              <w:top w:val="nil"/>
              <w:left w:val="nil"/>
              <w:bottom w:val="single" w:sz="4" w:space="0" w:color="auto"/>
              <w:right w:val="single" w:sz="4" w:space="0" w:color="auto"/>
            </w:tcBorders>
            <w:shd w:val="clear" w:color="auto" w:fill="auto"/>
            <w:vAlign w:val="center"/>
          </w:tcPr>
          <w:p w14:paraId="6D9873CA"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Dziennik Gazeta Prawna z dodatkami</w:t>
            </w:r>
          </w:p>
        </w:tc>
        <w:tc>
          <w:tcPr>
            <w:tcW w:w="884" w:type="dxa"/>
            <w:tcBorders>
              <w:top w:val="nil"/>
              <w:left w:val="nil"/>
              <w:bottom w:val="single" w:sz="4" w:space="0" w:color="auto"/>
              <w:right w:val="single" w:sz="4" w:space="0" w:color="auto"/>
              <w:tl2br w:val="single" w:sz="4" w:space="0" w:color="auto"/>
            </w:tcBorders>
            <w:shd w:val="clear" w:color="auto" w:fill="auto"/>
            <w:vAlign w:val="center"/>
          </w:tcPr>
          <w:p w14:paraId="0C9F04CC" w14:textId="77777777" w:rsidR="00F83C43" w:rsidRPr="00094056" w:rsidRDefault="00F83C43" w:rsidP="00F83C43">
            <w:pPr>
              <w:jc w:val="center"/>
              <w:rPr>
                <w:rFonts w:ascii="Calibri" w:hAnsi="Calibri" w:cs="Calibri"/>
                <w:b/>
                <w:bCs/>
                <w:color w:val="000000"/>
                <w:szCs w:val="20"/>
              </w:rPr>
            </w:pPr>
            <w:r w:rsidRPr="00094056">
              <w:rPr>
                <w:rFonts w:ascii="Calibri" w:hAnsi="Calibri" w:cs="Calibri"/>
                <w:color w:val="000000"/>
                <w:szCs w:val="20"/>
              </w:rPr>
              <w:t> </w:t>
            </w:r>
          </w:p>
        </w:tc>
        <w:tc>
          <w:tcPr>
            <w:tcW w:w="1134" w:type="dxa"/>
            <w:tcBorders>
              <w:top w:val="nil"/>
              <w:left w:val="nil"/>
              <w:bottom w:val="single" w:sz="4" w:space="0" w:color="auto"/>
              <w:right w:val="single" w:sz="4" w:space="0" w:color="auto"/>
            </w:tcBorders>
            <w:shd w:val="clear" w:color="auto" w:fill="auto"/>
            <w:vAlign w:val="center"/>
          </w:tcPr>
          <w:p w14:paraId="4B87B5B0" w14:textId="77777777" w:rsidR="00F83C43" w:rsidRPr="00094056" w:rsidRDefault="00F83C43" w:rsidP="00F83C43">
            <w:pPr>
              <w:jc w:val="center"/>
              <w:rPr>
                <w:rFonts w:ascii="Calibri" w:hAnsi="Calibri" w:cs="Calibri"/>
                <w:b/>
                <w:bCs/>
                <w:color w:val="000000"/>
                <w:szCs w:val="20"/>
              </w:rPr>
            </w:pPr>
            <w:r w:rsidRPr="00094056">
              <w:rPr>
                <w:rFonts w:ascii="Calibri" w:hAnsi="Calibri" w:cs="Calibri"/>
                <w:color w:val="000000"/>
                <w:szCs w:val="20"/>
              </w:rPr>
              <w:t>P</w:t>
            </w:r>
          </w:p>
        </w:tc>
        <w:tc>
          <w:tcPr>
            <w:tcW w:w="993" w:type="dxa"/>
            <w:tcBorders>
              <w:top w:val="nil"/>
              <w:left w:val="nil"/>
              <w:bottom w:val="single" w:sz="4" w:space="0" w:color="auto"/>
              <w:right w:val="single" w:sz="4" w:space="0" w:color="auto"/>
            </w:tcBorders>
            <w:shd w:val="clear" w:color="auto" w:fill="auto"/>
            <w:noWrap/>
            <w:vAlign w:val="bottom"/>
          </w:tcPr>
          <w:p w14:paraId="305207E4"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5</w:t>
            </w:r>
          </w:p>
        </w:tc>
        <w:tc>
          <w:tcPr>
            <w:tcW w:w="1275" w:type="dxa"/>
            <w:tcBorders>
              <w:top w:val="nil"/>
              <w:left w:val="nil"/>
              <w:bottom w:val="single" w:sz="4" w:space="0" w:color="auto"/>
              <w:right w:val="single" w:sz="4" w:space="0" w:color="auto"/>
            </w:tcBorders>
          </w:tcPr>
          <w:p w14:paraId="38042EC9" w14:textId="77777777" w:rsidR="00F83C43" w:rsidRDefault="00F83C43" w:rsidP="00F83C43">
            <w:pPr>
              <w:jc w:val="center"/>
              <w:rPr>
                <w:rFonts w:ascii="Calibri" w:hAnsi="Calibri" w:cs="Calibri"/>
                <w:color w:val="000000"/>
                <w:szCs w:val="20"/>
              </w:rPr>
            </w:pPr>
          </w:p>
        </w:tc>
        <w:tc>
          <w:tcPr>
            <w:tcW w:w="851" w:type="dxa"/>
            <w:vMerge/>
            <w:tcBorders>
              <w:left w:val="single" w:sz="4" w:space="0" w:color="auto"/>
              <w:right w:val="single" w:sz="4" w:space="0" w:color="auto"/>
            </w:tcBorders>
          </w:tcPr>
          <w:p w14:paraId="1E2CBC27" w14:textId="77777777" w:rsidR="00F83C43" w:rsidRDefault="00F83C43" w:rsidP="00F83C43">
            <w:pPr>
              <w:jc w:val="center"/>
              <w:rPr>
                <w:rFonts w:ascii="Calibri" w:hAnsi="Calibri" w:cs="Calibri"/>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09D11DF9" w14:textId="77777777" w:rsidR="00F83C43" w:rsidRDefault="00F83C43" w:rsidP="00F83C43">
            <w:pPr>
              <w:jc w:val="center"/>
              <w:rPr>
                <w:rFonts w:ascii="Calibri" w:hAnsi="Calibri" w:cs="Calibri"/>
                <w:color w:val="000000"/>
                <w:szCs w:val="20"/>
              </w:rPr>
            </w:pPr>
          </w:p>
        </w:tc>
        <w:tc>
          <w:tcPr>
            <w:tcW w:w="1275" w:type="dxa"/>
            <w:tcBorders>
              <w:top w:val="nil"/>
              <w:left w:val="single" w:sz="4" w:space="0" w:color="auto"/>
              <w:bottom w:val="single" w:sz="4" w:space="0" w:color="auto"/>
              <w:right w:val="single" w:sz="4" w:space="0" w:color="auto"/>
            </w:tcBorders>
          </w:tcPr>
          <w:p w14:paraId="5426F30D" w14:textId="6E0D2854" w:rsidR="00F83C43" w:rsidRDefault="00F83C43" w:rsidP="00F83C43">
            <w:pPr>
              <w:jc w:val="center"/>
              <w:rPr>
                <w:rFonts w:ascii="Calibri" w:hAnsi="Calibri" w:cs="Calibri"/>
                <w:color w:val="000000"/>
                <w:szCs w:val="20"/>
              </w:rPr>
            </w:pPr>
          </w:p>
        </w:tc>
      </w:tr>
      <w:tr w:rsidR="00F83C43" w:rsidRPr="00094056" w14:paraId="2F473E25" w14:textId="75471C7A" w:rsidTr="001E027F">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F2C0FD"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7</w:t>
            </w:r>
          </w:p>
        </w:tc>
        <w:tc>
          <w:tcPr>
            <w:tcW w:w="1701" w:type="dxa"/>
            <w:tcBorders>
              <w:top w:val="nil"/>
              <w:left w:val="nil"/>
              <w:bottom w:val="single" w:sz="4" w:space="0" w:color="auto"/>
              <w:right w:val="single" w:sz="4" w:space="0" w:color="auto"/>
            </w:tcBorders>
            <w:shd w:val="clear" w:color="auto" w:fill="auto"/>
            <w:vAlign w:val="center"/>
            <w:hideMark/>
          </w:tcPr>
          <w:p w14:paraId="1AE26CF9" w14:textId="77777777" w:rsidR="00F83C43" w:rsidRPr="00094056" w:rsidRDefault="00F83C43" w:rsidP="00F83C43">
            <w:pPr>
              <w:rPr>
                <w:rFonts w:ascii="Calibri" w:hAnsi="Calibri" w:cs="Calibri"/>
                <w:color w:val="000000"/>
                <w:szCs w:val="20"/>
              </w:rPr>
            </w:pPr>
            <w:r w:rsidRPr="00094056">
              <w:rPr>
                <w:rFonts w:ascii="Calibri" w:hAnsi="Calibri" w:cs="Calibri"/>
                <w:szCs w:val="20"/>
              </w:rPr>
              <w:t>ECHO DNIA -ŚWIETOKRZYSKIE</w:t>
            </w:r>
          </w:p>
        </w:tc>
        <w:tc>
          <w:tcPr>
            <w:tcW w:w="884" w:type="dxa"/>
            <w:tcBorders>
              <w:top w:val="nil"/>
              <w:left w:val="nil"/>
              <w:bottom w:val="single" w:sz="4" w:space="0" w:color="auto"/>
              <w:right w:val="single" w:sz="4" w:space="0" w:color="auto"/>
              <w:tl2br w:val="single" w:sz="4" w:space="0" w:color="auto"/>
            </w:tcBorders>
            <w:shd w:val="clear" w:color="auto" w:fill="auto"/>
            <w:vAlign w:val="center"/>
            <w:hideMark/>
          </w:tcPr>
          <w:p w14:paraId="7B7B55BC"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594FFDD"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993" w:type="dxa"/>
            <w:tcBorders>
              <w:top w:val="nil"/>
              <w:left w:val="nil"/>
              <w:bottom w:val="single" w:sz="4" w:space="0" w:color="auto"/>
              <w:right w:val="single" w:sz="4" w:space="0" w:color="auto"/>
            </w:tcBorders>
            <w:shd w:val="clear" w:color="auto" w:fill="auto"/>
            <w:noWrap/>
            <w:vAlign w:val="bottom"/>
            <w:hideMark/>
          </w:tcPr>
          <w:p w14:paraId="002890CA"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1</w:t>
            </w:r>
          </w:p>
        </w:tc>
        <w:tc>
          <w:tcPr>
            <w:tcW w:w="1275" w:type="dxa"/>
            <w:tcBorders>
              <w:top w:val="nil"/>
              <w:left w:val="nil"/>
              <w:bottom w:val="single" w:sz="4" w:space="0" w:color="auto"/>
              <w:right w:val="single" w:sz="4" w:space="0" w:color="auto"/>
            </w:tcBorders>
          </w:tcPr>
          <w:p w14:paraId="3B769B03" w14:textId="77777777" w:rsidR="00F83C43" w:rsidRDefault="00F83C43" w:rsidP="00F83C43">
            <w:pPr>
              <w:jc w:val="center"/>
              <w:rPr>
                <w:rFonts w:ascii="Calibri" w:hAnsi="Calibri" w:cs="Calibri"/>
                <w:color w:val="000000"/>
                <w:szCs w:val="20"/>
              </w:rPr>
            </w:pPr>
          </w:p>
        </w:tc>
        <w:tc>
          <w:tcPr>
            <w:tcW w:w="851" w:type="dxa"/>
            <w:vMerge/>
            <w:tcBorders>
              <w:left w:val="single" w:sz="4" w:space="0" w:color="auto"/>
              <w:right w:val="single" w:sz="4" w:space="0" w:color="auto"/>
            </w:tcBorders>
          </w:tcPr>
          <w:p w14:paraId="302A2730" w14:textId="77777777" w:rsidR="00F83C43" w:rsidRDefault="00F83C43" w:rsidP="00F83C43">
            <w:pPr>
              <w:jc w:val="center"/>
              <w:rPr>
                <w:rFonts w:ascii="Calibri" w:hAnsi="Calibri" w:cs="Calibri"/>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233E404F" w14:textId="77777777" w:rsidR="00F83C43" w:rsidRDefault="00F83C43" w:rsidP="00F83C43">
            <w:pPr>
              <w:jc w:val="center"/>
              <w:rPr>
                <w:rFonts w:ascii="Calibri" w:hAnsi="Calibri" w:cs="Calibri"/>
                <w:color w:val="000000"/>
                <w:szCs w:val="20"/>
              </w:rPr>
            </w:pPr>
          </w:p>
        </w:tc>
        <w:tc>
          <w:tcPr>
            <w:tcW w:w="1275" w:type="dxa"/>
            <w:tcBorders>
              <w:top w:val="nil"/>
              <w:left w:val="single" w:sz="4" w:space="0" w:color="auto"/>
              <w:bottom w:val="single" w:sz="4" w:space="0" w:color="auto"/>
              <w:right w:val="single" w:sz="4" w:space="0" w:color="auto"/>
            </w:tcBorders>
          </w:tcPr>
          <w:p w14:paraId="441C5D98" w14:textId="36778BE2" w:rsidR="00F83C43" w:rsidRDefault="00F83C43" w:rsidP="00F83C43">
            <w:pPr>
              <w:jc w:val="center"/>
              <w:rPr>
                <w:rFonts w:ascii="Calibri" w:hAnsi="Calibri" w:cs="Calibri"/>
                <w:color w:val="000000"/>
                <w:szCs w:val="20"/>
              </w:rPr>
            </w:pPr>
          </w:p>
        </w:tc>
      </w:tr>
      <w:tr w:rsidR="00F83C43" w:rsidRPr="00094056" w14:paraId="1752167E" w14:textId="0F3F7201" w:rsidTr="00386CD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B27E416"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8</w:t>
            </w:r>
          </w:p>
        </w:tc>
        <w:tc>
          <w:tcPr>
            <w:tcW w:w="1701" w:type="dxa"/>
            <w:tcBorders>
              <w:top w:val="nil"/>
              <w:left w:val="nil"/>
              <w:bottom w:val="single" w:sz="4" w:space="0" w:color="auto"/>
              <w:right w:val="single" w:sz="4" w:space="0" w:color="auto"/>
            </w:tcBorders>
            <w:shd w:val="clear" w:color="auto" w:fill="auto"/>
            <w:vAlign w:val="center"/>
            <w:hideMark/>
          </w:tcPr>
          <w:p w14:paraId="246615A2" w14:textId="77777777" w:rsidR="00F83C43" w:rsidRPr="00094056" w:rsidRDefault="00F83C43" w:rsidP="00F83C43">
            <w:pPr>
              <w:rPr>
                <w:rFonts w:ascii="Calibri" w:hAnsi="Calibri" w:cs="Calibri"/>
                <w:szCs w:val="20"/>
              </w:rPr>
            </w:pPr>
            <w:r w:rsidRPr="00094056">
              <w:rPr>
                <w:rFonts w:ascii="Calibri" w:hAnsi="Calibri" w:cs="Calibri"/>
                <w:color w:val="000000"/>
                <w:szCs w:val="20"/>
              </w:rPr>
              <w:t>Energetyka</w:t>
            </w:r>
          </w:p>
        </w:tc>
        <w:tc>
          <w:tcPr>
            <w:tcW w:w="884" w:type="dxa"/>
            <w:tcBorders>
              <w:top w:val="nil"/>
              <w:left w:val="nil"/>
              <w:bottom w:val="single" w:sz="4" w:space="0" w:color="auto"/>
              <w:right w:val="single" w:sz="4" w:space="0" w:color="auto"/>
              <w:tl2br w:val="single" w:sz="4" w:space="0" w:color="auto"/>
            </w:tcBorders>
            <w:shd w:val="clear" w:color="auto" w:fill="auto"/>
            <w:vAlign w:val="center"/>
            <w:hideMark/>
          </w:tcPr>
          <w:p w14:paraId="7B58A211"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24E6B8D"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993" w:type="dxa"/>
            <w:tcBorders>
              <w:top w:val="nil"/>
              <w:left w:val="nil"/>
              <w:bottom w:val="single" w:sz="4" w:space="0" w:color="auto"/>
              <w:right w:val="single" w:sz="4" w:space="0" w:color="auto"/>
            </w:tcBorders>
            <w:shd w:val="clear" w:color="auto" w:fill="auto"/>
            <w:noWrap/>
            <w:vAlign w:val="bottom"/>
            <w:hideMark/>
          </w:tcPr>
          <w:p w14:paraId="6580BFFC"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4</w:t>
            </w:r>
          </w:p>
        </w:tc>
        <w:tc>
          <w:tcPr>
            <w:tcW w:w="1275" w:type="dxa"/>
            <w:tcBorders>
              <w:top w:val="nil"/>
              <w:left w:val="nil"/>
              <w:bottom w:val="single" w:sz="4" w:space="0" w:color="auto"/>
              <w:right w:val="single" w:sz="4" w:space="0" w:color="auto"/>
            </w:tcBorders>
          </w:tcPr>
          <w:p w14:paraId="4C7D1AE9" w14:textId="77777777" w:rsidR="00F83C43" w:rsidRDefault="00F83C43" w:rsidP="00F83C43">
            <w:pPr>
              <w:jc w:val="center"/>
              <w:rPr>
                <w:rFonts w:ascii="Calibri" w:hAnsi="Calibri" w:cs="Calibri"/>
                <w:color w:val="000000"/>
                <w:szCs w:val="20"/>
              </w:rPr>
            </w:pPr>
          </w:p>
        </w:tc>
        <w:tc>
          <w:tcPr>
            <w:tcW w:w="851" w:type="dxa"/>
            <w:vMerge/>
            <w:tcBorders>
              <w:left w:val="single" w:sz="4" w:space="0" w:color="auto"/>
              <w:right w:val="single" w:sz="4" w:space="0" w:color="auto"/>
            </w:tcBorders>
          </w:tcPr>
          <w:p w14:paraId="733B7B18" w14:textId="77777777" w:rsidR="00F83C43" w:rsidRDefault="00F83C43" w:rsidP="00F83C43">
            <w:pPr>
              <w:jc w:val="center"/>
              <w:rPr>
                <w:rFonts w:ascii="Calibri" w:hAnsi="Calibri" w:cs="Calibri"/>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7B6E516D" w14:textId="77777777" w:rsidR="00F83C43" w:rsidRDefault="00F83C43" w:rsidP="00F83C43">
            <w:pPr>
              <w:jc w:val="center"/>
              <w:rPr>
                <w:rFonts w:ascii="Calibri" w:hAnsi="Calibri" w:cs="Calibri"/>
                <w:color w:val="000000"/>
                <w:szCs w:val="20"/>
              </w:rPr>
            </w:pPr>
          </w:p>
        </w:tc>
        <w:tc>
          <w:tcPr>
            <w:tcW w:w="1275" w:type="dxa"/>
            <w:tcBorders>
              <w:top w:val="nil"/>
              <w:left w:val="single" w:sz="4" w:space="0" w:color="auto"/>
              <w:bottom w:val="single" w:sz="4" w:space="0" w:color="auto"/>
              <w:right w:val="single" w:sz="4" w:space="0" w:color="auto"/>
            </w:tcBorders>
          </w:tcPr>
          <w:p w14:paraId="1005456A" w14:textId="2635DD0F" w:rsidR="00F83C43" w:rsidRDefault="00F83C43" w:rsidP="00F83C43">
            <w:pPr>
              <w:jc w:val="center"/>
              <w:rPr>
                <w:rFonts w:ascii="Calibri" w:hAnsi="Calibri" w:cs="Calibri"/>
                <w:color w:val="000000"/>
                <w:szCs w:val="20"/>
              </w:rPr>
            </w:pPr>
          </w:p>
        </w:tc>
      </w:tr>
      <w:tr w:rsidR="00F83C43" w:rsidRPr="00094056" w14:paraId="6DC4595E" w14:textId="3544BE10" w:rsidTr="00386CDB">
        <w:trPr>
          <w:trHeight w:val="300"/>
        </w:trPr>
        <w:tc>
          <w:tcPr>
            <w:tcW w:w="42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335A17C"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lastRenderedPageBreak/>
              <w:t>9</w:t>
            </w:r>
          </w:p>
        </w:tc>
        <w:tc>
          <w:tcPr>
            <w:tcW w:w="1701"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B80F759" w14:textId="77777777" w:rsidR="00F83C43" w:rsidRPr="0011162E" w:rsidRDefault="00F83C43" w:rsidP="00F83C43">
            <w:pPr>
              <w:rPr>
                <w:rFonts w:ascii="Calibri" w:hAnsi="Calibri" w:cs="Calibri"/>
                <w:strike/>
                <w:color w:val="000000"/>
                <w:szCs w:val="20"/>
              </w:rPr>
            </w:pPr>
            <w:r w:rsidRPr="0011162E">
              <w:rPr>
                <w:rFonts w:ascii="Calibri" w:hAnsi="Calibri" w:cs="Calibri"/>
                <w:strike/>
                <w:color w:val="000000"/>
                <w:szCs w:val="20"/>
              </w:rPr>
              <w:t>Energetyka Cieplna i Zawodowa</w:t>
            </w:r>
          </w:p>
        </w:tc>
        <w:tc>
          <w:tcPr>
            <w:tcW w:w="88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D9E015A" w14:textId="77777777" w:rsidR="00F83C43" w:rsidRPr="0011162E" w:rsidRDefault="00F83C43" w:rsidP="00F83C43">
            <w:pPr>
              <w:jc w:val="center"/>
              <w:rPr>
                <w:rFonts w:ascii="Calibri" w:hAnsi="Calibri" w:cs="Calibri"/>
                <w:strike/>
                <w:color w:val="000000"/>
                <w:szCs w:val="20"/>
              </w:rPr>
            </w:pPr>
            <w:r w:rsidRPr="0011162E">
              <w:rPr>
                <w:rFonts w:ascii="Calibri" w:hAnsi="Calibri" w:cs="Calibri"/>
                <w:strike/>
                <w:color w:val="000000"/>
                <w:szCs w:val="20"/>
              </w:rPr>
              <w:t> </w:t>
            </w:r>
          </w:p>
        </w:tc>
        <w:tc>
          <w:tcPr>
            <w:tcW w:w="1134"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1A6A273" w14:textId="77777777" w:rsidR="00F83C43" w:rsidRPr="0011162E" w:rsidRDefault="00F83C43" w:rsidP="00F83C43">
            <w:pPr>
              <w:jc w:val="center"/>
              <w:rPr>
                <w:rFonts w:ascii="Calibri" w:hAnsi="Calibri" w:cs="Calibri"/>
                <w:strike/>
                <w:color w:val="000000"/>
                <w:szCs w:val="20"/>
              </w:rPr>
            </w:pPr>
            <w:r w:rsidRPr="0011162E">
              <w:rPr>
                <w:rFonts w:ascii="Calibri" w:hAnsi="Calibri" w:cs="Calibri"/>
                <w:strike/>
                <w:color w:val="000000"/>
                <w:szCs w:val="20"/>
              </w:rPr>
              <w:t>P</w:t>
            </w:r>
          </w:p>
        </w:tc>
        <w:tc>
          <w:tcPr>
            <w:tcW w:w="99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0B2FDEF" w14:textId="77777777" w:rsidR="00F83C43" w:rsidRPr="0011162E" w:rsidRDefault="00F83C43" w:rsidP="00F83C43">
            <w:pPr>
              <w:jc w:val="center"/>
              <w:rPr>
                <w:rFonts w:ascii="Calibri" w:hAnsi="Calibri" w:cs="Calibri"/>
                <w:strike/>
                <w:color w:val="000000"/>
                <w:szCs w:val="20"/>
              </w:rPr>
            </w:pPr>
            <w:r w:rsidRPr="0011162E">
              <w:rPr>
                <w:rFonts w:ascii="Calibri" w:hAnsi="Calibri" w:cs="Calibri"/>
                <w:strike/>
                <w:color w:val="000000"/>
                <w:szCs w:val="20"/>
              </w:rPr>
              <w:t>1</w:t>
            </w:r>
          </w:p>
        </w:tc>
        <w:tc>
          <w:tcPr>
            <w:tcW w:w="1275" w:type="dxa"/>
            <w:tcBorders>
              <w:top w:val="single" w:sz="4" w:space="0" w:color="auto"/>
              <w:left w:val="nil"/>
              <w:bottom w:val="single" w:sz="4" w:space="0" w:color="auto"/>
              <w:right w:val="single" w:sz="4" w:space="0" w:color="auto"/>
              <w:tr2bl w:val="single" w:sz="4" w:space="0" w:color="auto"/>
            </w:tcBorders>
          </w:tcPr>
          <w:p w14:paraId="6386FE82" w14:textId="77777777" w:rsidR="00F83C43" w:rsidRPr="0011162E" w:rsidRDefault="00F83C43" w:rsidP="00F83C43">
            <w:pPr>
              <w:jc w:val="center"/>
              <w:rPr>
                <w:rFonts w:ascii="Calibri" w:hAnsi="Calibri" w:cs="Calibri"/>
                <w:strike/>
                <w:color w:val="000000"/>
                <w:szCs w:val="20"/>
              </w:rPr>
            </w:pPr>
          </w:p>
        </w:tc>
        <w:tc>
          <w:tcPr>
            <w:tcW w:w="851" w:type="dxa"/>
            <w:vMerge/>
            <w:tcBorders>
              <w:left w:val="single" w:sz="4" w:space="0" w:color="auto"/>
              <w:right w:val="single" w:sz="4" w:space="0" w:color="auto"/>
            </w:tcBorders>
          </w:tcPr>
          <w:p w14:paraId="0B6A472D" w14:textId="77777777" w:rsidR="00F83C43" w:rsidRPr="0011162E" w:rsidRDefault="00F83C43" w:rsidP="00F83C43">
            <w:pPr>
              <w:jc w:val="center"/>
              <w:rPr>
                <w:rFonts w:ascii="Calibri" w:hAnsi="Calibri" w:cs="Calibri"/>
                <w:strike/>
                <w:color w:val="000000"/>
                <w:szCs w:val="20"/>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tcPr>
          <w:p w14:paraId="196349A7" w14:textId="77777777" w:rsidR="00F83C43" w:rsidRPr="0011162E" w:rsidRDefault="00F83C43" w:rsidP="00F83C43">
            <w:pPr>
              <w:jc w:val="center"/>
              <w:rPr>
                <w:rFonts w:ascii="Calibri" w:hAnsi="Calibri" w:cs="Calibri"/>
                <w:strike/>
                <w:color w:val="000000"/>
                <w:szCs w:val="20"/>
              </w:rPr>
            </w:pPr>
          </w:p>
        </w:tc>
        <w:tc>
          <w:tcPr>
            <w:tcW w:w="1275" w:type="dxa"/>
            <w:tcBorders>
              <w:top w:val="single" w:sz="4" w:space="0" w:color="auto"/>
              <w:left w:val="single" w:sz="4" w:space="0" w:color="auto"/>
              <w:bottom w:val="single" w:sz="4" w:space="0" w:color="auto"/>
              <w:right w:val="single" w:sz="4" w:space="0" w:color="auto"/>
              <w:tr2bl w:val="single" w:sz="4" w:space="0" w:color="auto"/>
            </w:tcBorders>
          </w:tcPr>
          <w:p w14:paraId="293C3B63" w14:textId="5236BFA7" w:rsidR="00F83C43" w:rsidRPr="0011162E" w:rsidRDefault="00F83C43" w:rsidP="00F83C43">
            <w:pPr>
              <w:jc w:val="center"/>
              <w:rPr>
                <w:rFonts w:ascii="Calibri" w:hAnsi="Calibri" w:cs="Calibri"/>
                <w:strike/>
                <w:color w:val="000000"/>
                <w:szCs w:val="20"/>
              </w:rPr>
            </w:pPr>
          </w:p>
        </w:tc>
      </w:tr>
      <w:tr w:rsidR="00F83C43" w:rsidRPr="00094056" w14:paraId="3E75A2CD" w14:textId="06BF1B10" w:rsidTr="001E027F">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0A5570C"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10</w:t>
            </w:r>
          </w:p>
        </w:tc>
        <w:tc>
          <w:tcPr>
            <w:tcW w:w="1701" w:type="dxa"/>
            <w:tcBorders>
              <w:top w:val="nil"/>
              <w:left w:val="nil"/>
              <w:bottom w:val="single" w:sz="4" w:space="0" w:color="auto"/>
              <w:right w:val="single" w:sz="4" w:space="0" w:color="auto"/>
            </w:tcBorders>
            <w:shd w:val="clear" w:color="auto" w:fill="auto"/>
            <w:vAlign w:val="center"/>
            <w:hideMark/>
          </w:tcPr>
          <w:p w14:paraId="02093BF5"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ZESTAW wersja PAPIEROWA ;</w:t>
            </w:r>
            <w:r w:rsidRPr="00094056">
              <w:rPr>
                <w:rFonts w:ascii="Calibri" w:hAnsi="Calibri" w:cs="Calibri"/>
                <w:color w:val="000000"/>
                <w:szCs w:val="20"/>
              </w:rPr>
              <w:br/>
              <w:t>Infor.  o cenach mat. Bud.</w:t>
            </w:r>
            <w:r>
              <w:rPr>
                <w:rFonts w:ascii="Calibri" w:hAnsi="Calibri" w:cs="Calibri"/>
                <w:color w:val="000000"/>
                <w:szCs w:val="20"/>
              </w:rPr>
              <w:t xml:space="preserve"> </w:t>
            </w:r>
            <w:r w:rsidRPr="00094056">
              <w:rPr>
                <w:rFonts w:ascii="Calibri" w:hAnsi="Calibri" w:cs="Calibri"/>
                <w:color w:val="000000"/>
                <w:szCs w:val="20"/>
              </w:rPr>
              <w:t>Biuletyn SECOCENBUD. W tym :</w:t>
            </w:r>
            <w:r w:rsidRPr="00094056">
              <w:rPr>
                <w:rFonts w:ascii="Calibri" w:hAnsi="Calibri" w:cs="Calibri"/>
                <w:color w:val="000000"/>
                <w:szCs w:val="20"/>
              </w:rPr>
              <w:br/>
              <w:t xml:space="preserve">1.Informacja o cenach mat. Budowlanych IMB </w:t>
            </w:r>
            <w:r w:rsidRPr="00094056">
              <w:rPr>
                <w:rFonts w:ascii="Calibri" w:hAnsi="Calibri" w:cs="Calibri"/>
                <w:color w:val="000000"/>
                <w:szCs w:val="20"/>
              </w:rPr>
              <w:br/>
              <w:t xml:space="preserve">2.Informacja o cenach mat. Elektrycznych  IMB </w:t>
            </w:r>
            <w:r w:rsidRPr="00094056">
              <w:rPr>
                <w:rFonts w:ascii="Calibri" w:hAnsi="Calibri" w:cs="Calibri"/>
                <w:color w:val="000000"/>
                <w:szCs w:val="20"/>
              </w:rPr>
              <w:br/>
              <w:t>3.Info</w:t>
            </w:r>
            <w:r>
              <w:rPr>
                <w:rFonts w:ascii="Calibri" w:hAnsi="Calibri" w:cs="Calibri"/>
                <w:color w:val="000000"/>
                <w:szCs w:val="20"/>
              </w:rPr>
              <w:t>rmacja o cenach mat. Instalacyj</w:t>
            </w:r>
            <w:r w:rsidRPr="00094056">
              <w:rPr>
                <w:rFonts w:ascii="Calibri" w:hAnsi="Calibri" w:cs="Calibri"/>
                <w:color w:val="000000"/>
                <w:szCs w:val="20"/>
              </w:rPr>
              <w:t>nych</w:t>
            </w:r>
            <w:r>
              <w:rPr>
                <w:rFonts w:ascii="Calibri" w:hAnsi="Calibri" w:cs="Calibri"/>
                <w:color w:val="000000"/>
                <w:szCs w:val="20"/>
              </w:rPr>
              <w:t xml:space="preserve"> </w:t>
            </w:r>
            <w:r w:rsidRPr="00094056">
              <w:rPr>
                <w:rFonts w:ascii="Calibri" w:hAnsi="Calibri" w:cs="Calibri"/>
                <w:color w:val="000000"/>
                <w:szCs w:val="20"/>
              </w:rPr>
              <w:t>IMB 4.Informacja o stawk</w:t>
            </w:r>
            <w:r>
              <w:rPr>
                <w:rFonts w:ascii="Calibri" w:hAnsi="Calibri" w:cs="Calibri"/>
                <w:color w:val="000000"/>
                <w:szCs w:val="20"/>
              </w:rPr>
              <w:t>ac</w:t>
            </w:r>
            <w:r w:rsidRPr="00094056">
              <w:rPr>
                <w:rFonts w:ascii="Calibri" w:hAnsi="Calibri" w:cs="Calibri"/>
                <w:color w:val="000000"/>
                <w:szCs w:val="20"/>
              </w:rPr>
              <w:t xml:space="preserve">h robocizny kosztorysowej </w:t>
            </w:r>
            <w:r>
              <w:rPr>
                <w:rFonts w:ascii="Calibri" w:hAnsi="Calibri" w:cs="Calibri"/>
                <w:color w:val="000000"/>
                <w:szCs w:val="20"/>
              </w:rPr>
              <w:t>oraz najmu sprzętu budowlanego I</w:t>
            </w:r>
            <w:r w:rsidRPr="00094056">
              <w:rPr>
                <w:rFonts w:ascii="Calibri" w:hAnsi="Calibri" w:cs="Calibri"/>
                <w:color w:val="000000"/>
                <w:szCs w:val="20"/>
              </w:rPr>
              <w:t>RS</w:t>
            </w:r>
          </w:p>
        </w:tc>
        <w:tc>
          <w:tcPr>
            <w:tcW w:w="884" w:type="dxa"/>
            <w:tcBorders>
              <w:top w:val="nil"/>
              <w:left w:val="nil"/>
              <w:bottom w:val="single" w:sz="4" w:space="0" w:color="auto"/>
              <w:right w:val="single" w:sz="4" w:space="0" w:color="auto"/>
              <w:tl2br w:val="single" w:sz="4" w:space="0" w:color="auto"/>
            </w:tcBorders>
            <w:shd w:val="clear" w:color="auto" w:fill="auto"/>
            <w:vAlign w:val="center"/>
            <w:hideMark/>
          </w:tcPr>
          <w:p w14:paraId="374DDC41"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1077093"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993" w:type="dxa"/>
            <w:tcBorders>
              <w:top w:val="nil"/>
              <w:left w:val="nil"/>
              <w:bottom w:val="single" w:sz="4" w:space="0" w:color="auto"/>
              <w:right w:val="single" w:sz="4" w:space="0" w:color="auto"/>
            </w:tcBorders>
            <w:shd w:val="clear" w:color="auto" w:fill="auto"/>
            <w:noWrap/>
            <w:vAlign w:val="bottom"/>
            <w:hideMark/>
          </w:tcPr>
          <w:p w14:paraId="55768268"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1</w:t>
            </w:r>
          </w:p>
        </w:tc>
        <w:tc>
          <w:tcPr>
            <w:tcW w:w="1275" w:type="dxa"/>
            <w:tcBorders>
              <w:top w:val="nil"/>
              <w:left w:val="nil"/>
              <w:bottom w:val="single" w:sz="4" w:space="0" w:color="auto"/>
              <w:right w:val="single" w:sz="4" w:space="0" w:color="auto"/>
            </w:tcBorders>
          </w:tcPr>
          <w:p w14:paraId="17BDF580" w14:textId="77777777" w:rsidR="00F83C43" w:rsidRDefault="00F83C43" w:rsidP="00F83C43">
            <w:pPr>
              <w:jc w:val="center"/>
              <w:rPr>
                <w:rFonts w:ascii="Calibri" w:hAnsi="Calibri" w:cs="Calibri"/>
                <w:color w:val="000000"/>
                <w:szCs w:val="20"/>
              </w:rPr>
            </w:pPr>
          </w:p>
        </w:tc>
        <w:tc>
          <w:tcPr>
            <w:tcW w:w="851" w:type="dxa"/>
            <w:vMerge/>
            <w:tcBorders>
              <w:left w:val="single" w:sz="4" w:space="0" w:color="auto"/>
              <w:right w:val="single" w:sz="4" w:space="0" w:color="auto"/>
            </w:tcBorders>
          </w:tcPr>
          <w:p w14:paraId="3C3DC109" w14:textId="77777777" w:rsidR="00F83C43" w:rsidRDefault="00F83C43" w:rsidP="00F83C43">
            <w:pPr>
              <w:jc w:val="center"/>
              <w:rPr>
                <w:rFonts w:ascii="Calibri" w:hAnsi="Calibri" w:cs="Calibri"/>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482772FA" w14:textId="77777777" w:rsidR="00F83C43" w:rsidRDefault="00F83C43" w:rsidP="00F83C43">
            <w:pPr>
              <w:jc w:val="center"/>
              <w:rPr>
                <w:rFonts w:ascii="Calibri" w:hAnsi="Calibri" w:cs="Calibri"/>
                <w:color w:val="000000"/>
                <w:szCs w:val="20"/>
              </w:rPr>
            </w:pPr>
          </w:p>
        </w:tc>
        <w:tc>
          <w:tcPr>
            <w:tcW w:w="1275" w:type="dxa"/>
            <w:tcBorders>
              <w:top w:val="nil"/>
              <w:left w:val="single" w:sz="4" w:space="0" w:color="auto"/>
              <w:bottom w:val="single" w:sz="4" w:space="0" w:color="auto"/>
              <w:right w:val="single" w:sz="4" w:space="0" w:color="auto"/>
            </w:tcBorders>
          </w:tcPr>
          <w:p w14:paraId="6C7DDCF9" w14:textId="110D594C" w:rsidR="00F83C43" w:rsidRDefault="00F83C43" w:rsidP="00F83C43">
            <w:pPr>
              <w:jc w:val="center"/>
              <w:rPr>
                <w:rFonts w:ascii="Calibri" w:hAnsi="Calibri" w:cs="Calibri"/>
                <w:color w:val="000000"/>
                <w:szCs w:val="20"/>
              </w:rPr>
            </w:pPr>
          </w:p>
        </w:tc>
      </w:tr>
      <w:tr w:rsidR="00F83C43" w:rsidRPr="00094056" w14:paraId="725C7AB7" w14:textId="33932415" w:rsidTr="001E027F">
        <w:trPr>
          <w:trHeight w:val="49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1F37634"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11</w:t>
            </w:r>
          </w:p>
        </w:tc>
        <w:tc>
          <w:tcPr>
            <w:tcW w:w="1701" w:type="dxa"/>
            <w:tcBorders>
              <w:top w:val="nil"/>
              <w:left w:val="nil"/>
              <w:bottom w:val="single" w:sz="4" w:space="0" w:color="auto"/>
              <w:right w:val="single" w:sz="4" w:space="0" w:color="auto"/>
            </w:tcBorders>
            <w:shd w:val="clear" w:color="auto" w:fill="auto"/>
            <w:vAlign w:val="center"/>
          </w:tcPr>
          <w:p w14:paraId="340A79AA"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Katalog Cen Jedn.</w:t>
            </w:r>
            <w:r>
              <w:rPr>
                <w:rFonts w:ascii="Calibri" w:hAnsi="Calibri" w:cs="Calibri"/>
                <w:color w:val="000000"/>
                <w:szCs w:val="20"/>
              </w:rPr>
              <w:t xml:space="preserve"> </w:t>
            </w:r>
            <w:r w:rsidRPr="00094056">
              <w:rPr>
                <w:rFonts w:ascii="Calibri" w:hAnsi="Calibri" w:cs="Calibri"/>
                <w:color w:val="000000"/>
                <w:szCs w:val="20"/>
              </w:rPr>
              <w:t>Robót Drogowych - BISTYP</w:t>
            </w:r>
          </w:p>
        </w:tc>
        <w:tc>
          <w:tcPr>
            <w:tcW w:w="884" w:type="dxa"/>
            <w:tcBorders>
              <w:top w:val="nil"/>
              <w:left w:val="nil"/>
              <w:bottom w:val="single" w:sz="4" w:space="0" w:color="auto"/>
              <w:right w:val="single" w:sz="4" w:space="0" w:color="auto"/>
              <w:tl2br w:val="single" w:sz="4" w:space="0" w:color="auto"/>
            </w:tcBorders>
            <w:shd w:val="clear" w:color="auto" w:fill="auto"/>
            <w:vAlign w:val="center"/>
          </w:tcPr>
          <w:p w14:paraId="10EA4142"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1134" w:type="dxa"/>
            <w:tcBorders>
              <w:top w:val="nil"/>
              <w:left w:val="nil"/>
              <w:bottom w:val="single" w:sz="4" w:space="0" w:color="auto"/>
              <w:right w:val="single" w:sz="4" w:space="0" w:color="auto"/>
            </w:tcBorders>
            <w:shd w:val="clear" w:color="auto" w:fill="auto"/>
            <w:vAlign w:val="center"/>
          </w:tcPr>
          <w:p w14:paraId="05D633EF"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P</w:t>
            </w:r>
          </w:p>
        </w:tc>
        <w:tc>
          <w:tcPr>
            <w:tcW w:w="993" w:type="dxa"/>
            <w:tcBorders>
              <w:top w:val="nil"/>
              <w:left w:val="nil"/>
              <w:bottom w:val="single" w:sz="4" w:space="0" w:color="auto"/>
              <w:right w:val="single" w:sz="4" w:space="0" w:color="auto"/>
            </w:tcBorders>
            <w:shd w:val="clear" w:color="auto" w:fill="auto"/>
            <w:noWrap/>
            <w:vAlign w:val="bottom"/>
          </w:tcPr>
          <w:p w14:paraId="0592F8B9"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1</w:t>
            </w:r>
          </w:p>
        </w:tc>
        <w:tc>
          <w:tcPr>
            <w:tcW w:w="1275" w:type="dxa"/>
            <w:tcBorders>
              <w:top w:val="nil"/>
              <w:left w:val="nil"/>
              <w:bottom w:val="single" w:sz="4" w:space="0" w:color="auto"/>
              <w:right w:val="single" w:sz="4" w:space="0" w:color="auto"/>
            </w:tcBorders>
          </w:tcPr>
          <w:p w14:paraId="5E44A1B7" w14:textId="77777777" w:rsidR="00F83C43" w:rsidRDefault="00F83C43" w:rsidP="00F83C43">
            <w:pPr>
              <w:jc w:val="center"/>
              <w:rPr>
                <w:rFonts w:ascii="Calibri" w:hAnsi="Calibri" w:cs="Calibri"/>
                <w:color w:val="000000"/>
                <w:szCs w:val="20"/>
              </w:rPr>
            </w:pPr>
          </w:p>
        </w:tc>
        <w:tc>
          <w:tcPr>
            <w:tcW w:w="851" w:type="dxa"/>
            <w:vMerge/>
            <w:tcBorders>
              <w:left w:val="single" w:sz="4" w:space="0" w:color="auto"/>
              <w:right w:val="single" w:sz="4" w:space="0" w:color="auto"/>
            </w:tcBorders>
          </w:tcPr>
          <w:p w14:paraId="6F9F5E81" w14:textId="77777777" w:rsidR="00F83C43" w:rsidRDefault="00F83C43" w:rsidP="00F83C43">
            <w:pPr>
              <w:jc w:val="center"/>
              <w:rPr>
                <w:rFonts w:ascii="Calibri" w:hAnsi="Calibri" w:cs="Calibri"/>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4B4CB617" w14:textId="77777777" w:rsidR="00F83C43" w:rsidRDefault="00F83C43" w:rsidP="00F83C43">
            <w:pPr>
              <w:jc w:val="center"/>
              <w:rPr>
                <w:rFonts w:ascii="Calibri" w:hAnsi="Calibri" w:cs="Calibri"/>
                <w:color w:val="000000"/>
                <w:szCs w:val="20"/>
              </w:rPr>
            </w:pPr>
          </w:p>
        </w:tc>
        <w:tc>
          <w:tcPr>
            <w:tcW w:w="1275" w:type="dxa"/>
            <w:tcBorders>
              <w:top w:val="nil"/>
              <w:left w:val="single" w:sz="4" w:space="0" w:color="auto"/>
              <w:bottom w:val="single" w:sz="4" w:space="0" w:color="auto"/>
              <w:right w:val="single" w:sz="4" w:space="0" w:color="auto"/>
            </w:tcBorders>
          </w:tcPr>
          <w:p w14:paraId="2EDC1B90" w14:textId="2C72CDC4" w:rsidR="00F83C43" w:rsidRDefault="00F83C43" w:rsidP="00F83C43">
            <w:pPr>
              <w:jc w:val="center"/>
              <w:rPr>
                <w:rFonts w:ascii="Calibri" w:hAnsi="Calibri" w:cs="Calibri"/>
                <w:color w:val="000000"/>
                <w:szCs w:val="20"/>
              </w:rPr>
            </w:pPr>
          </w:p>
        </w:tc>
      </w:tr>
      <w:tr w:rsidR="00F83C43" w:rsidRPr="00094056" w14:paraId="7A6E3029" w14:textId="4D1A264C" w:rsidTr="001E027F">
        <w:trPr>
          <w:trHeight w:val="56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0DCB072"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12</w:t>
            </w:r>
          </w:p>
        </w:tc>
        <w:tc>
          <w:tcPr>
            <w:tcW w:w="1701" w:type="dxa"/>
            <w:tcBorders>
              <w:top w:val="nil"/>
              <w:left w:val="nil"/>
              <w:bottom w:val="single" w:sz="4" w:space="0" w:color="auto"/>
              <w:right w:val="single" w:sz="4" w:space="0" w:color="auto"/>
            </w:tcBorders>
            <w:shd w:val="clear" w:color="auto" w:fill="auto"/>
            <w:vAlign w:val="center"/>
            <w:hideMark/>
          </w:tcPr>
          <w:p w14:paraId="0D69E9E5"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Katalog Cen Jedn.</w:t>
            </w:r>
            <w:r>
              <w:rPr>
                <w:rFonts w:ascii="Calibri" w:hAnsi="Calibri" w:cs="Calibri"/>
                <w:color w:val="000000"/>
                <w:szCs w:val="20"/>
              </w:rPr>
              <w:t xml:space="preserve"> </w:t>
            </w:r>
            <w:r w:rsidRPr="00094056">
              <w:rPr>
                <w:rFonts w:ascii="Calibri" w:hAnsi="Calibri" w:cs="Calibri"/>
                <w:color w:val="000000"/>
                <w:szCs w:val="20"/>
              </w:rPr>
              <w:t>Robót i Obiektów-INWESTYCJE</w:t>
            </w:r>
          </w:p>
        </w:tc>
        <w:tc>
          <w:tcPr>
            <w:tcW w:w="884" w:type="dxa"/>
            <w:tcBorders>
              <w:top w:val="nil"/>
              <w:left w:val="nil"/>
              <w:bottom w:val="single" w:sz="4" w:space="0" w:color="auto"/>
              <w:right w:val="single" w:sz="4" w:space="0" w:color="auto"/>
              <w:tl2br w:val="single" w:sz="4" w:space="0" w:color="auto"/>
            </w:tcBorders>
            <w:shd w:val="clear" w:color="auto" w:fill="auto"/>
            <w:vAlign w:val="center"/>
            <w:hideMark/>
          </w:tcPr>
          <w:p w14:paraId="333EBFEC"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9559063"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P</w:t>
            </w:r>
          </w:p>
        </w:tc>
        <w:tc>
          <w:tcPr>
            <w:tcW w:w="993" w:type="dxa"/>
            <w:tcBorders>
              <w:top w:val="nil"/>
              <w:left w:val="nil"/>
              <w:bottom w:val="single" w:sz="4" w:space="0" w:color="auto"/>
              <w:right w:val="single" w:sz="4" w:space="0" w:color="auto"/>
            </w:tcBorders>
            <w:shd w:val="clear" w:color="auto" w:fill="auto"/>
            <w:noWrap/>
            <w:vAlign w:val="bottom"/>
            <w:hideMark/>
          </w:tcPr>
          <w:p w14:paraId="3290DCAA"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1</w:t>
            </w:r>
          </w:p>
        </w:tc>
        <w:tc>
          <w:tcPr>
            <w:tcW w:w="1275" w:type="dxa"/>
            <w:tcBorders>
              <w:top w:val="nil"/>
              <w:left w:val="nil"/>
              <w:bottom w:val="single" w:sz="4" w:space="0" w:color="auto"/>
              <w:right w:val="single" w:sz="4" w:space="0" w:color="auto"/>
            </w:tcBorders>
          </w:tcPr>
          <w:p w14:paraId="42D7DBB3" w14:textId="77777777" w:rsidR="00F83C43" w:rsidRDefault="00F83C43" w:rsidP="00F83C43">
            <w:pPr>
              <w:jc w:val="center"/>
              <w:rPr>
                <w:rFonts w:ascii="Calibri" w:hAnsi="Calibri" w:cs="Calibri"/>
                <w:color w:val="000000"/>
                <w:szCs w:val="20"/>
              </w:rPr>
            </w:pPr>
          </w:p>
        </w:tc>
        <w:tc>
          <w:tcPr>
            <w:tcW w:w="851" w:type="dxa"/>
            <w:vMerge/>
            <w:tcBorders>
              <w:left w:val="single" w:sz="4" w:space="0" w:color="auto"/>
              <w:right w:val="single" w:sz="4" w:space="0" w:color="auto"/>
            </w:tcBorders>
          </w:tcPr>
          <w:p w14:paraId="2CB75DC1" w14:textId="77777777" w:rsidR="00F83C43" w:rsidRDefault="00F83C43" w:rsidP="00F83C43">
            <w:pPr>
              <w:jc w:val="center"/>
              <w:rPr>
                <w:rFonts w:ascii="Calibri" w:hAnsi="Calibri" w:cs="Calibri"/>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648DCC9B" w14:textId="77777777" w:rsidR="00F83C43" w:rsidRDefault="00F83C43" w:rsidP="00F83C43">
            <w:pPr>
              <w:jc w:val="center"/>
              <w:rPr>
                <w:rFonts w:ascii="Calibri" w:hAnsi="Calibri" w:cs="Calibri"/>
                <w:color w:val="000000"/>
                <w:szCs w:val="20"/>
              </w:rPr>
            </w:pPr>
          </w:p>
        </w:tc>
        <w:tc>
          <w:tcPr>
            <w:tcW w:w="1275" w:type="dxa"/>
            <w:tcBorders>
              <w:top w:val="nil"/>
              <w:left w:val="single" w:sz="4" w:space="0" w:color="auto"/>
              <w:bottom w:val="single" w:sz="4" w:space="0" w:color="auto"/>
              <w:right w:val="single" w:sz="4" w:space="0" w:color="auto"/>
            </w:tcBorders>
          </w:tcPr>
          <w:p w14:paraId="7F3C1A48" w14:textId="58F25AAF" w:rsidR="00F83C43" w:rsidRDefault="00F83C43" w:rsidP="00F83C43">
            <w:pPr>
              <w:jc w:val="center"/>
              <w:rPr>
                <w:rFonts w:ascii="Calibri" w:hAnsi="Calibri" w:cs="Calibri"/>
                <w:color w:val="000000"/>
                <w:szCs w:val="20"/>
              </w:rPr>
            </w:pPr>
          </w:p>
        </w:tc>
      </w:tr>
      <w:tr w:rsidR="00F83C43" w:rsidRPr="00094056" w14:paraId="235A3E93" w14:textId="3FC932D8" w:rsidTr="001E027F">
        <w:trPr>
          <w:trHeight w:val="37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3A7CE4"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1</w:t>
            </w:r>
            <w:r>
              <w:rPr>
                <w:rFonts w:ascii="Calibri" w:hAnsi="Calibri" w:cs="Calibri"/>
                <w:b/>
                <w:bCs/>
                <w:color w:val="000000"/>
                <w:szCs w:val="20"/>
              </w:rPr>
              <w:t>3</w:t>
            </w:r>
          </w:p>
        </w:tc>
        <w:tc>
          <w:tcPr>
            <w:tcW w:w="1701" w:type="dxa"/>
            <w:tcBorders>
              <w:top w:val="nil"/>
              <w:left w:val="nil"/>
              <w:bottom w:val="single" w:sz="4" w:space="0" w:color="auto"/>
              <w:right w:val="single" w:sz="4" w:space="0" w:color="auto"/>
            </w:tcBorders>
            <w:shd w:val="clear" w:color="auto" w:fill="auto"/>
            <w:vAlign w:val="center"/>
            <w:hideMark/>
          </w:tcPr>
          <w:p w14:paraId="0ED63B88"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Katalog Cen Jedn.</w:t>
            </w:r>
            <w:r>
              <w:rPr>
                <w:rFonts w:ascii="Calibri" w:hAnsi="Calibri" w:cs="Calibri"/>
                <w:color w:val="000000"/>
                <w:szCs w:val="20"/>
              </w:rPr>
              <w:t xml:space="preserve"> </w:t>
            </w:r>
            <w:r w:rsidRPr="00094056">
              <w:rPr>
                <w:rFonts w:ascii="Calibri" w:hAnsi="Calibri" w:cs="Calibri"/>
                <w:color w:val="000000"/>
                <w:szCs w:val="20"/>
              </w:rPr>
              <w:t>Robót Kolejowych- BISTYP</w:t>
            </w:r>
          </w:p>
        </w:tc>
        <w:tc>
          <w:tcPr>
            <w:tcW w:w="884" w:type="dxa"/>
            <w:tcBorders>
              <w:top w:val="nil"/>
              <w:left w:val="nil"/>
              <w:bottom w:val="single" w:sz="4" w:space="0" w:color="auto"/>
              <w:right w:val="single" w:sz="4" w:space="0" w:color="auto"/>
              <w:tl2br w:val="single" w:sz="4" w:space="0" w:color="auto"/>
            </w:tcBorders>
            <w:shd w:val="clear" w:color="auto" w:fill="auto"/>
            <w:vAlign w:val="center"/>
            <w:hideMark/>
          </w:tcPr>
          <w:p w14:paraId="4BB677E5"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2225B77"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P</w:t>
            </w:r>
          </w:p>
        </w:tc>
        <w:tc>
          <w:tcPr>
            <w:tcW w:w="993" w:type="dxa"/>
            <w:tcBorders>
              <w:top w:val="nil"/>
              <w:left w:val="nil"/>
              <w:bottom w:val="single" w:sz="4" w:space="0" w:color="auto"/>
              <w:right w:val="single" w:sz="4" w:space="0" w:color="auto"/>
            </w:tcBorders>
            <w:shd w:val="clear" w:color="auto" w:fill="auto"/>
            <w:noWrap/>
            <w:vAlign w:val="bottom"/>
            <w:hideMark/>
          </w:tcPr>
          <w:p w14:paraId="6B1BC4D0"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1</w:t>
            </w:r>
          </w:p>
        </w:tc>
        <w:tc>
          <w:tcPr>
            <w:tcW w:w="1275" w:type="dxa"/>
            <w:tcBorders>
              <w:top w:val="nil"/>
              <w:left w:val="nil"/>
              <w:bottom w:val="single" w:sz="4" w:space="0" w:color="auto"/>
              <w:right w:val="single" w:sz="4" w:space="0" w:color="auto"/>
            </w:tcBorders>
          </w:tcPr>
          <w:p w14:paraId="19C23FE4" w14:textId="77777777" w:rsidR="00F83C43" w:rsidRDefault="00F83C43" w:rsidP="00F83C43">
            <w:pPr>
              <w:jc w:val="center"/>
              <w:rPr>
                <w:rFonts w:ascii="Calibri" w:hAnsi="Calibri" w:cs="Calibri"/>
                <w:color w:val="000000"/>
                <w:szCs w:val="20"/>
              </w:rPr>
            </w:pPr>
          </w:p>
        </w:tc>
        <w:tc>
          <w:tcPr>
            <w:tcW w:w="851" w:type="dxa"/>
            <w:vMerge/>
            <w:tcBorders>
              <w:left w:val="single" w:sz="4" w:space="0" w:color="auto"/>
              <w:right w:val="single" w:sz="4" w:space="0" w:color="auto"/>
            </w:tcBorders>
          </w:tcPr>
          <w:p w14:paraId="0A5FA246" w14:textId="77777777" w:rsidR="00F83C43" w:rsidRDefault="00F83C43" w:rsidP="00F83C43">
            <w:pPr>
              <w:jc w:val="center"/>
              <w:rPr>
                <w:rFonts w:ascii="Calibri" w:hAnsi="Calibri" w:cs="Calibri"/>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2A61849B" w14:textId="77777777" w:rsidR="00F83C43" w:rsidRDefault="00F83C43" w:rsidP="00F83C43">
            <w:pPr>
              <w:jc w:val="center"/>
              <w:rPr>
                <w:rFonts w:ascii="Calibri" w:hAnsi="Calibri" w:cs="Calibri"/>
                <w:color w:val="000000"/>
                <w:szCs w:val="20"/>
              </w:rPr>
            </w:pPr>
          </w:p>
        </w:tc>
        <w:tc>
          <w:tcPr>
            <w:tcW w:w="1275" w:type="dxa"/>
            <w:tcBorders>
              <w:top w:val="nil"/>
              <w:left w:val="single" w:sz="4" w:space="0" w:color="auto"/>
              <w:bottom w:val="single" w:sz="4" w:space="0" w:color="auto"/>
              <w:right w:val="single" w:sz="4" w:space="0" w:color="auto"/>
            </w:tcBorders>
          </w:tcPr>
          <w:p w14:paraId="24B05785" w14:textId="2EEF38C4" w:rsidR="00F83C43" w:rsidRDefault="00F83C43" w:rsidP="00F83C43">
            <w:pPr>
              <w:jc w:val="center"/>
              <w:rPr>
                <w:rFonts w:ascii="Calibri" w:hAnsi="Calibri" w:cs="Calibri"/>
                <w:color w:val="000000"/>
                <w:szCs w:val="20"/>
              </w:rPr>
            </w:pPr>
          </w:p>
        </w:tc>
      </w:tr>
      <w:tr w:rsidR="00F83C43" w:rsidRPr="00094056" w14:paraId="01611DF7" w14:textId="1C1A54FF" w:rsidTr="001E027F">
        <w:trPr>
          <w:trHeight w:val="5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81F4D2A"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1</w:t>
            </w:r>
            <w:r>
              <w:rPr>
                <w:rFonts w:ascii="Calibri" w:hAnsi="Calibri" w:cs="Calibri"/>
                <w:b/>
                <w:bCs/>
                <w:color w:val="000000"/>
                <w:szCs w:val="20"/>
              </w:rPr>
              <w:t>4</w:t>
            </w:r>
          </w:p>
        </w:tc>
        <w:tc>
          <w:tcPr>
            <w:tcW w:w="1701" w:type="dxa"/>
            <w:tcBorders>
              <w:top w:val="nil"/>
              <w:left w:val="nil"/>
              <w:bottom w:val="single" w:sz="4" w:space="0" w:color="auto"/>
              <w:right w:val="single" w:sz="4" w:space="0" w:color="auto"/>
            </w:tcBorders>
            <w:shd w:val="clear" w:color="auto" w:fill="auto"/>
            <w:vAlign w:val="center"/>
            <w:hideMark/>
          </w:tcPr>
          <w:p w14:paraId="43E03433"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Katalog Cen Jedn.</w:t>
            </w:r>
            <w:r>
              <w:rPr>
                <w:rFonts w:ascii="Calibri" w:hAnsi="Calibri" w:cs="Calibri"/>
                <w:color w:val="000000"/>
                <w:szCs w:val="20"/>
              </w:rPr>
              <w:t xml:space="preserve"> </w:t>
            </w:r>
            <w:r w:rsidRPr="00094056">
              <w:rPr>
                <w:rFonts w:ascii="Calibri" w:hAnsi="Calibri" w:cs="Calibri"/>
                <w:color w:val="000000"/>
                <w:szCs w:val="20"/>
              </w:rPr>
              <w:t>Robót Remontowych- BISTYP</w:t>
            </w:r>
          </w:p>
        </w:tc>
        <w:tc>
          <w:tcPr>
            <w:tcW w:w="884" w:type="dxa"/>
            <w:tcBorders>
              <w:top w:val="nil"/>
              <w:left w:val="nil"/>
              <w:bottom w:val="single" w:sz="4" w:space="0" w:color="auto"/>
              <w:right w:val="single" w:sz="4" w:space="0" w:color="auto"/>
              <w:tl2br w:val="single" w:sz="4" w:space="0" w:color="auto"/>
            </w:tcBorders>
            <w:shd w:val="clear" w:color="auto" w:fill="auto"/>
            <w:vAlign w:val="center"/>
            <w:hideMark/>
          </w:tcPr>
          <w:p w14:paraId="0B3F709B"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BCFA940"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P</w:t>
            </w:r>
          </w:p>
        </w:tc>
        <w:tc>
          <w:tcPr>
            <w:tcW w:w="993" w:type="dxa"/>
            <w:tcBorders>
              <w:top w:val="nil"/>
              <w:left w:val="nil"/>
              <w:bottom w:val="single" w:sz="4" w:space="0" w:color="auto"/>
              <w:right w:val="single" w:sz="4" w:space="0" w:color="auto"/>
            </w:tcBorders>
            <w:shd w:val="clear" w:color="auto" w:fill="auto"/>
            <w:noWrap/>
            <w:vAlign w:val="bottom"/>
            <w:hideMark/>
          </w:tcPr>
          <w:p w14:paraId="089CC5E9"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1</w:t>
            </w:r>
          </w:p>
        </w:tc>
        <w:tc>
          <w:tcPr>
            <w:tcW w:w="1275" w:type="dxa"/>
            <w:tcBorders>
              <w:top w:val="nil"/>
              <w:left w:val="nil"/>
              <w:bottom w:val="single" w:sz="4" w:space="0" w:color="auto"/>
              <w:right w:val="single" w:sz="4" w:space="0" w:color="auto"/>
            </w:tcBorders>
          </w:tcPr>
          <w:p w14:paraId="15D6FF75" w14:textId="77777777" w:rsidR="00F83C43" w:rsidRDefault="00F83C43" w:rsidP="00F83C43">
            <w:pPr>
              <w:jc w:val="center"/>
              <w:rPr>
                <w:rFonts w:ascii="Calibri" w:hAnsi="Calibri" w:cs="Calibri"/>
                <w:color w:val="000000"/>
                <w:szCs w:val="20"/>
              </w:rPr>
            </w:pPr>
          </w:p>
        </w:tc>
        <w:tc>
          <w:tcPr>
            <w:tcW w:w="851" w:type="dxa"/>
            <w:vMerge/>
            <w:tcBorders>
              <w:left w:val="single" w:sz="4" w:space="0" w:color="auto"/>
              <w:right w:val="single" w:sz="4" w:space="0" w:color="auto"/>
            </w:tcBorders>
          </w:tcPr>
          <w:p w14:paraId="02EA86C2" w14:textId="77777777" w:rsidR="00F83C43" w:rsidRDefault="00F83C43" w:rsidP="00F83C43">
            <w:pPr>
              <w:jc w:val="center"/>
              <w:rPr>
                <w:rFonts w:ascii="Calibri" w:hAnsi="Calibri" w:cs="Calibri"/>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1110E3AA" w14:textId="77777777" w:rsidR="00F83C43" w:rsidRDefault="00F83C43" w:rsidP="00F83C43">
            <w:pPr>
              <w:jc w:val="center"/>
              <w:rPr>
                <w:rFonts w:ascii="Calibri" w:hAnsi="Calibri" w:cs="Calibri"/>
                <w:color w:val="000000"/>
                <w:szCs w:val="20"/>
              </w:rPr>
            </w:pPr>
          </w:p>
        </w:tc>
        <w:tc>
          <w:tcPr>
            <w:tcW w:w="1275" w:type="dxa"/>
            <w:tcBorders>
              <w:top w:val="nil"/>
              <w:left w:val="single" w:sz="4" w:space="0" w:color="auto"/>
              <w:bottom w:val="single" w:sz="4" w:space="0" w:color="auto"/>
              <w:right w:val="single" w:sz="4" w:space="0" w:color="auto"/>
            </w:tcBorders>
          </w:tcPr>
          <w:p w14:paraId="393B7FA5" w14:textId="7A28FA22" w:rsidR="00F83C43" w:rsidRDefault="00F83C43" w:rsidP="00F83C43">
            <w:pPr>
              <w:jc w:val="center"/>
              <w:rPr>
                <w:rFonts w:ascii="Calibri" w:hAnsi="Calibri" w:cs="Calibri"/>
                <w:color w:val="000000"/>
                <w:szCs w:val="20"/>
              </w:rPr>
            </w:pPr>
          </w:p>
        </w:tc>
      </w:tr>
      <w:tr w:rsidR="00F83C43" w:rsidRPr="00094056" w14:paraId="4EA8421B" w14:textId="3A9CC1F2" w:rsidTr="001E027F">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5C7478E"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1</w:t>
            </w:r>
            <w:r>
              <w:rPr>
                <w:rFonts w:ascii="Calibri" w:hAnsi="Calibri" w:cs="Calibri"/>
                <w:b/>
                <w:bCs/>
                <w:color w:val="000000"/>
                <w:szCs w:val="20"/>
              </w:rPr>
              <w:t>5</w:t>
            </w:r>
          </w:p>
        </w:tc>
        <w:tc>
          <w:tcPr>
            <w:tcW w:w="1701" w:type="dxa"/>
            <w:tcBorders>
              <w:top w:val="nil"/>
              <w:left w:val="nil"/>
              <w:bottom w:val="single" w:sz="4" w:space="0" w:color="auto"/>
              <w:right w:val="single" w:sz="4" w:space="0" w:color="auto"/>
            </w:tcBorders>
            <w:shd w:val="clear" w:color="auto" w:fill="auto"/>
            <w:vAlign w:val="center"/>
            <w:hideMark/>
          </w:tcPr>
          <w:p w14:paraId="4910B641"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Ochrona i Bezpieczeństwo</w:t>
            </w:r>
          </w:p>
        </w:tc>
        <w:tc>
          <w:tcPr>
            <w:tcW w:w="884" w:type="dxa"/>
            <w:tcBorders>
              <w:top w:val="nil"/>
              <w:left w:val="nil"/>
              <w:bottom w:val="single" w:sz="4" w:space="0" w:color="auto"/>
              <w:right w:val="single" w:sz="4" w:space="0" w:color="auto"/>
              <w:tl2br w:val="single" w:sz="4" w:space="0" w:color="auto"/>
            </w:tcBorders>
            <w:shd w:val="clear" w:color="auto" w:fill="auto"/>
            <w:vAlign w:val="center"/>
            <w:hideMark/>
          </w:tcPr>
          <w:p w14:paraId="212CAC45"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9D9A6B0"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P</w:t>
            </w:r>
          </w:p>
        </w:tc>
        <w:tc>
          <w:tcPr>
            <w:tcW w:w="993" w:type="dxa"/>
            <w:tcBorders>
              <w:top w:val="nil"/>
              <w:left w:val="nil"/>
              <w:bottom w:val="single" w:sz="4" w:space="0" w:color="auto"/>
              <w:right w:val="single" w:sz="4" w:space="0" w:color="auto"/>
            </w:tcBorders>
            <w:shd w:val="clear" w:color="auto" w:fill="auto"/>
            <w:noWrap/>
            <w:vAlign w:val="bottom"/>
            <w:hideMark/>
          </w:tcPr>
          <w:p w14:paraId="3DDC7CB0"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1</w:t>
            </w:r>
          </w:p>
        </w:tc>
        <w:tc>
          <w:tcPr>
            <w:tcW w:w="1275" w:type="dxa"/>
            <w:tcBorders>
              <w:top w:val="nil"/>
              <w:left w:val="nil"/>
              <w:bottom w:val="single" w:sz="4" w:space="0" w:color="auto"/>
              <w:right w:val="single" w:sz="4" w:space="0" w:color="auto"/>
            </w:tcBorders>
          </w:tcPr>
          <w:p w14:paraId="11B9639A" w14:textId="77777777" w:rsidR="00F83C43" w:rsidRDefault="00F83C43" w:rsidP="00F83C43">
            <w:pPr>
              <w:jc w:val="center"/>
              <w:rPr>
                <w:rFonts w:ascii="Calibri" w:hAnsi="Calibri" w:cs="Calibri"/>
                <w:color w:val="000000"/>
                <w:szCs w:val="20"/>
              </w:rPr>
            </w:pPr>
          </w:p>
        </w:tc>
        <w:tc>
          <w:tcPr>
            <w:tcW w:w="851" w:type="dxa"/>
            <w:vMerge/>
            <w:tcBorders>
              <w:left w:val="single" w:sz="4" w:space="0" w:color="auto"/>
              <w:right w:val="single" w:sz="4" w:space="0" w:color="auto"/>
            </w:tcBorders>
          </w:tcPr>
          <w:p w14:paraId="13F55D1B" w14:textId="77777777" w:rsidR="00F83C43" w:rsidRDefault="00F83C43" w:rsidP="00F83C43">
            <w:pPr>
              <w:jc w:val="center"/>
              <w:rPr>
                <w:rFonts w:ascii="Calibri" w:hAnsi="Calibri" w:cs="Calibri"/>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5DEE5E4B" w14:textId="77777777" w:rsidR="00F83C43" w:rsidRDefault="00F83C43" w:rsidP="00F83C43">
            <w:pPr>
              <w:jc w:val="center"/>
              <w:rPr>
                <w:rFonts w:ascii="Calibri" w:hAnsi="Calibri" w:cs="Calibri"/>
                <w:color w:val="000000"/>
                <w:szCs w:val="20"/>
              </w:rPr>
            </w:pPr>
          </w:p>
        </w:tc>
        <w:tc>
          <w:tcPr>
            <w:tcW w:w="1275" w:type="dxa"/>
            <w:tcBorders>
              <w:top w:val="nil"/>
              <w:left w:val="single" w:sz="4" w:space="0" w:color="auto"/>
              <w:bottom w:val="single" w:sz="4" w:space="0" w:color="auto"/>
              <w:right w:val="single" w:sz="4" w:space="0" w:color="auto"/>
            </w:tcBorders>
          </w:tcPr>
          <w:p w14:paraId="2AC9350F" w14:textId="4FFAA73B" w:rsidR="00F83C43" w:rsidRDefault="00F83C43" w:rsidP="00F83C43">
            <w:pPr>
              <w:jc w:val="center"/>
              <w:rPr>
                <w:rFonts w:ascii="Calibri" w:hAnsi="Calibri" w:cs="Calibri"/>
                <w:color w:val="000000"/>
                <w:szCs w:val="20"/>
              </w:rPr>
            </w:pPr>
          </w:p>
        </w:tc>
      </w:tr>
      <w:tr w:rsidR="00F83C43" w:rsidRPr="00094056" w14:paraId="585DC11C" w14:textId="0405599E" w:rsidTr="001E027F">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7FCDB4E"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75FC7B"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 xml:space="preserve">Przegląd Elektrotechniczny </w:t>
            </w:r>
          </w:p>
        </w:tc>
        <w:tc>
          <w:tcPr>
            <w:tcW w:w="884" w:type="dxa"/>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0B63B68E"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5F1E16"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P</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B11E3D1"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1</w:t>
            </w:r>
          </w:p>
        </w:tc>
        <w:tc>
          <w:tcPr>
            <w:tcW w:w="1275" w:type="dxa"/>
            <w:tcBorders>
              <w:top w:val="single" w:sz="4" w:space="0" w:color="auto"/>
              <w:left w:val="nil"/>
              <w:bottom w:val="single" w:sz="4" w:space="0" w:color="auto"/>
              <w:right w:val="single" w:sz="4" w:space="0" w:color="auto"/>
            </w:tcBorders>
          </w:tcPr>
          <w:p w14:paraId="6DA4F762" w14:textId="77777777" w:rsidR="00F83C43" w:rsidRDefault="00F83C43" w:rsidP="00F83C43">
            <w:pPr>
              <w:jc w:val="center"/>
              <w:rPr>
                <w:rFonts w:ascii="Calibri" w:hAnsi="Calibri" w:cs="Calibri"/>
                <w:color w:val="000000"/>
                <w:szCs w:val="20"/>
              </w:rPr>
            </w:pPr>
          </w:p>
        </w:tc>
        <w:tc>
          <w:tcPr>
            <w:tcW w:w="851" w:type="dxa"/>
            <w:vMerge/>
            <w:tcBorders>
              <w:left w:val="single" w:sz="4" w:space="0" w:color="auto"/>
              <w:right w:val="single" w:sz="4" w:space="0" w:color="auto"/>
            </w:tcBorders>
          </w:tcPr>
          <w:p w14:paraId="20F8A8A4" w14:textId="77777777" w:rsidR="00F83C43" w:rsidRDefault="00F83C43" w:rsidP="00F83C43">
            <w:pPr>
              <w:jc w:val="center"/>
              <w:rPr>
                <w:rFonts w:ascii="Calibri" w:hAnsi="Calibri" w:cs="Calibri"/>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67C1D8E1" w14:textId="77777777" w:rsidR="00F83C43" w:rsidRDefault="00F83C43" w:rsidP="00F83C43">
            <w:pPr>
              <w:jc w:val="center"/>
              <w:rPr>
                <w:rFonts w:ascii="Calibri" w:hAnsi="Calibri" w:cs="Calibri"/>
                <w:color w:val="000000"/>
                <w:szCs w:val="20"/>
              </w:rPr>
            </w:pPr>
          </w:p>
        </w:tc>
        <w:tc>
          <w:tcPr>
            <w:tcW w:w="1275" w:type="dxa"/>
            <w:tcBorders>
              <w:top w:val="single" w:sz="4" w:space="0" w:color="auto"/>
              <w:left w:val="single" w:sz="4" w:space="0" w:color="auto"/>
              <w:bottom w:val="single" w:sz="4" w:space="0" w:color="auto"/>
              <w:right w:val="single" w:sz="4" w:space="0" w:color="auto"/>
            </w:tcBorders>
          </w:tcPr>
          <w:p w14:paraId="5C4BBBB8" w14:textId="1CA4579D" w:rsidR="00F83C43" w:rsidRDefault="00F83C43" w:rsidP="00F83C43">
            <w:pPr>
              <w:jc w:val="center"/>
              <w:rPr>
                <w:rFonts w:ascii="Calibri" w:hAnsi="Calibri" w:cs="Calibri"/>
                <w:color w:val="000000"/>
                <w:szCs w:val="20"/>
              </w:rPr>
            </w:pPr>
          </w:p>
        </w:tc>
      </w:tr>
      <w:tr w:rsidR="00F83C43" w:rsidRPr="00094056" w14:paraId="58DF2BF1" w14:textId="606D59F5" w:rsidTr="001E027F">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FC63680"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17</w:t>
            </w:r>
          </w:p>
        </w:tc>
        <w:tc>
          <w:tcPr>
            <w:tcW w:w="1701" w:type="dxa"/>
            <w:tcBorders>
              <w:top w:val="nil"/>
              <w:left w:val="nil"/>
              <w:bottom w:val="single" w:sz="4" w:space="0" w:color="auto"/>
              <w:right w:val="single" w:sz="4" w:space="0" w:color="auto"/>
            </w:tcBorders>
            <w:shd w:val="clear" w:color="auto" w:fill="auto"/>
            <w:vAlign w:val="center"/>
            <w:hideMark/>
          </w:tcPr>
          <w:p w14:paraId="1225927C"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Przetargi Publiczne 2022</w:t>
            </w:r>
          </w:p>
        </w:tc>
        <w:tc>
          <w:tcPr>
            <w:tcW w:w="884" w:type="dxa"/>
            <w:tcBorders>
              <w:top w:val="nil"/>
              <w:left w:val="nil"/>
              <w:bottom w:val="single" w:sz="4" w:space="0" w:color="auto"/>
              <w:right w:val="single" w:sz="4" w:space="0" w:color="auto"/>
              <w:tl2br w:val="single" w:sz="4" w:space="0" w:color="auto"/>
            </w:tcBorders>
            <w:shd w:val="clear" w:color="auto" w:fill="auto"/>
            <w:vAlign w:val="center"/>
            <w:hideMark/>
          </w:tcPr>
          <w:p w14:paraId="46716B8C"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837C529"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993" w:type="dxa"/>
            <w:tcBorders>
              <w:top w:val="nil"/>
              <w:left w:val="nil"/>
              <w:bottom w:val="single" w:sz="4" w:space="0" w:color="auto"/>
              <w:right w:val="single" w:sz="4" w:space="0" w:color="auto"/>
            </w:tcBorders>
            <w:shd w:val="clear" w:color="auto" w:fill="auto"/>
            <w:noWrap/>
            <w:vAlign w:val="bottom"/>
            <w:hideMark/>
          </w:tcPr>
          <w:p w14:paraId="5E936D91"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1</w:t>
            </w:r>
          </w:p>
        </w:tc>
        <w:tc>
          <w:tcPr>
            <w:tcW w:w="1275" w:type="dxa"/>
            <w:tcBorders>
              <w:top w:val="nil"/>
              <w:left w:val="nil"/>
              <w:bottom w:val="single" w:sz="4" w:space="0" w:color="auto"/>
              <w:right w:val="single" w:sz="4" w:space="0" w:color="auto"/>
            </w:tcBorders>
          </w:tcPr>
          <w:p w14:paraId="3AA4EC1E" w14:textId="77777777" w:rsidR="00F83C43" w:rsidRDefault="00F83C43" w:rsidP="00F83C43">
            <w:pPr>
              <w:jc w:val="center"/>
              <w:rPr>
                <w:rFonts w:ascii="Calibri" w:hAnsi="Calibri" w:cs="Calibri"/>
                <w:color w:val="000000"/>
                <w:szCs w:val="20"/>
              </w:rPr>
            </w:pPr>
          </w:p>
        </w:tc>
        <w:tc>
          <w:tcPr>
            <w:tcW w:w="851" w:type="dxa"/>
            <w:vMerge/>
            <w:tcBorders>
              <w:left w:val="single" w:sz="4" w:space="0" w:color="auto"/>
              <w:right w:val="single" w:sz="4" w:space="0" w:color="auto"/>
            </w:tcBorders>
          </w:tcPr>
          <w:p w14:paraId="536CAF75" w14:textId="77777777" w:rsidR="00F83C43" w:rsidRDefault="00F83C43" w:rsidP="00F83C43">
            <w:pPr>
              <w:jc w:val="center"/>
              <w:rPr>
                <w:rFonts w:ascii="Calibri" w:hAnsi="Calibri" w:cs="Calibri"/>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25C484D0" w14:textId="77777777" w:rsidR="00F83C43" w:rsidRDefault="00F83C43" w:rsidP="00F83C43">
            <w:pPr>
              <w:jc w:val="center"/>
              <w:rPr>
                <w:rFonts w:ascii="Calibri" w:hAnsi="Calibri" w:cs="Calibri"/>
                <w:color w:val="000000"/>
                <w:szCs w:val="20"/>
              </w:rPr>
            </w:pPr>
          </w:p>
        </w:tc>
        <w:tc>
          <w:tcPr>
            <w:tcW w:w="1275" w:type="dxa"/>
            <w:tcBorders>
              <w:top w:val="nil"/>
              <w:left w:val="single" w:sz="4" w:space="0" w:color="auto"/>
              <w:bottom w:val="single" w:sz="4" w:space="0" w:color="auto"/>
              <w:right w:val="single" w:sz="4" w:space="0" w:color="auto"/>
            </w:tcBorders>
          </w:tcPr>
          <w:p w14:paraId="5E20FD38" w14:textId="12AA2E72" w:rsidR="00F83C43" w:rsidRDefault="00F83C43" w:rsidP="00F83C43">
            <w:pPr>
              <w:jc w:val="center"/>
              <w:rPr>
                <w:rFonts w:ascii="Calibri" w:hAnsi="Calibri" w:cs="Calibri"/>
                <w:color w:val="000000"/>
                <w:szCs w:val="20"/>
              </w:rPr>
            </w:pPr>
          </w:p>
        </w:tc>
      </w:tr>
      <w:tr w:rsidR="00F83C43" w:rsidRPr="00094056" w14:paraId="6B79F6E4" w14:textId="329F38CB" w:rsidTr="001E027F">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9558"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18</w:t>
            </w:r>
          </w:p>
        </w:tc>
        <w:tc>
          <w:tcPr>
            <w:tcW w:w="1701" w:type="dxa"/>
            <w:tcBorders>
              <w:top w:val="nil"/>
              <w:left w:val="nil"/>
              <w:bottom w:val="single" w:sz="4" w:space="0" w:color="auto"/>
              <w:right w:val="single" w:sz="4" w:space="0" w:color="auto"/>
            </w:tcBorders>
            <w:shd w:val="clear" w:color="auto" w:fill="auto"/>
            <w:vAlign w:val="center"/>
            <w:hideMark/>
          </w:tcPr>
          <w:p w14:paraId="5F5F0DCF"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Rzeczpospolita</w:t>
            </w:r>
          </w:p>
        </w:tc>
        <w:tc>
          <w:tcPr>
            <w:tcW w:w="884" w:type="dxa"/>
            <w:tcBorders>
              <w:top w:val="nil"/>
              <w:left w:val="nil"/>
              <w:bottom w:val="single" w:sz="4" w:space="0" w:color="auto"/>
              <w:right w:val="single" w:sz="4" w:space="0" w:color="auto"/>
              <w:tl2br w:val="single" w:sz="4" w:space="0" w:color="auto"/>
            </w:tcBorders>
            <w:shd w:val="clear" w:color="auto" w:fill="auto"/>
            <w:vAlign w:val="center"/>
            <w:hideMark/>
          </w:tcPr>
          <w:p w14:paraId="5CA1AAEB"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126E8B7"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P</w:t>
            </w:r>
          </w:p>
        </w:tc>
        <w:tc>
          <w:tcPr>
            <w:tcW w:w="993" w:type="dxa"/>
            <w:tcBorders>
              <w:top w:val="nil"/>
              <w:left w:val="nil"/>
              <w:bottom w:val="single" w:sz="4" w:space="0" w:color="auto"/>
              <w:right w:val="single" w:sz="4" w:space="0" w:color="auto"/>
            </w:tcBorders>
            <w:shd w:val="clear" w:color="auto" w:fill="auto"/>
            <w:noWrap/>
            <w:vAlign w:val="bottom"/>
            <w:hideMark/>
          </w:tcPr>
          <w:p w14:paraId="0CBA8B2D"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1</w:t>
            </w:r>
          </w:p>
        </w:tc>
        <w:tc>
          <w:tcPr>
            <w:tcW w:w="1275" w:type="dxa"/>
            <w:tcBorders>
              <w:top w:val="nil"/>
              <w:left w:val="nil"/>
              <w:bottom w:val="single" w:sz="4" w:space="0" w:color="auto"/>
              <w:right w:val="single" w:sz="4" w:space="0" w:color="auto"/>
            </w:tcBorders>
          </w:tcPr>
          <w:p w14:paraId="641A3585" w14:textId="77777777" w:rsidR="00F83C43" w:rsidRDefault="00F83C43" w:rsidP="00F83C43">
            <w:pPr>
              <w:jc w:val="center"/>
              <w:rPr>
                <w:rFonts w:ascii="Calibri" w:hAnsi="Calibri" w:cs="Calibri"/>
                <w:color w:val="000000"/>
                <w:szCs w:val="20"/>
              </w:rPr>
            </w:pPr>
          </w:p>
        </w:tc>
        <w:tc>
          <w:tcPr>
            <w:tcW w:w="851" w:type="dxa"/>
            <w:vMerge/>
            <w:tcBorders>
              <w:left w:val="single" w:sz="4" w:space="0" w:color="auto"/>
              <w:bottom w:val="single" w:sz="4" w:space="0" w:color="auto"/>
              <w:right w:val="single" w:sz="4" w:space="0" w:color="auto"/>
            </w:tcBorders>
          </w:tcPr>
          <w:p w14:paraId="4945DF77" w14:textId="77777777" w:rsidR="00F83C43" w:rsidRDefault="00F83C43" w:rsidP="00F83C43">
            <w:pPr>
              <w:jc w:val="center"/>
              <w:rPr>
                <w:rFonts w:ascii="Calibri" w:hAnsi="Calibri" w:cs="Calibri"/>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36A12F41" w14:textId="77777777" w:rsidR="00F83C43" w:rsidRDefault="00F83C43" w:rsidP="00F83C43">
            <w:pPr>
              <w:jc w:val="center"/>
              <w:rPr>
                <w:rFonts w:ascii="Calibri" w:hAnsi="Calibri" w:cs="Calibri"/>
                <w:color w:val="000000"/>
                <w:szCs w:val="20"/>
              </w:rPr>
            </w:pPr>
          </w:p>
        </w:tc>
        <w:tc>
          <w:tcPr>
            <w:tcW w:w="1275" w:type="dxa"/>
            <w:tcBorders>
              <w:top w:val="nil"/>
              <w:left w:val="single" w:sz="4" w:space="0" w:color="auto"/>
              <w:bottom w:val="single" w:sz="4" w:space="0" w:color="auto"/>
              <w:right w:val="single" w:sz="4" w:space="0" w:color="auto"/>
            </w:tcBorders>
          </w:tcPr>
          <w:p w14:paraId="2152895B" w14:textId="7F27D848" w:rsidR="00F83C43" w:rsidRDefault="00F83C43" w:rsidP="00F83C43">
            <w:pPr>
              <w:jc w:val="center"/>
              <w:rPr>
                <w:rFonts w:ascii="Calibri" w:hAnsi="Calibri" w:cs="Calibri"/>
                <w:color w:val="000000"/>
                <w:szCs w:val="20"/>
              </w:rPr>
            </w:pPr>
          </w:p>
        </w:tc>
      </w:tr>
      <w:tr w:rsidR="00F83C43" w:rsidRPr="00094056" w14:paraId="54C47483" w14:textId="766C3814" w:rsidTr="001E027F">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10175D9"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19</w:t>
            </w:r>
          </w:p>
        </w:tc>
        <w:tc>
          <w:tcPr>
            <w:tcW w:w="1701" w:type="dxa"/>
            <w:tcBorders>
              <w:top w:val="nil"/>
              <w:left w:val="nil"/>
              <w:bottom w:val="single" w:sz="4" w:space="0" w:color="auto"/>
              <w:right w:val="single" w:sz="4" w:space="0" w:color="auto"/>
            </w:tcBorders>
            <w:shd w:val="clear" w:color="auto" w:fill="auto"/>
            <w:vAlign w:val="center"/>
            <w:hideMark/>
          </w:tcPr>
          <w:p w14:paraId="7012EAC2"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E-Puls Biznesu</w:t>
            </w:r>
          </w:p>
        </w:tc>
        <w:tc>
          <w:tcPr>
            <w:tcW w:w="884" w:type="dxa"/>
            <w:tcBorders>
              <w:top w:val="nil"/>
              <w:left w:val="nil"/>
              <w:bottom w:val="single" w:sz="4" w:space="0" w:color="auto"/>
              <w:right w:val="single" w:sz="4" w:space="0" w:color="auto"/>
            </w:tcBorders>
            <w:shd w:val="clear" w:color="auto" w:fill="auto"/>
            <w:vAlign w:val="center"/>
            <w:hideMark/>
          </w:tcPr>
          <w:p w14:paraId="20C50805"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E</w:t>
            </w:r>
          </w:p>
        </w:tc>
        <w:tc>
          <w:tcPr>
            <w:tcW w:w="1134" w:type="dxa"/>
            <w:tcBorders>
              <w:top w:val="nil"/>
              <w:left w:val="nil"/>
              <w:bottom w:val="single" w:sz="4" w:space="0" w:color="auto"/>
              <w:right w:val="single" w:sz="4" w:space="0" w:color="auto"/>
              <w:tl2br w:val="single" w:sz="4" w:space="0" w:color="auto"/>
            </w:tcBorders>
            <w:shd w:val="clear" w:color="auto" w:fill="auto"/>
            <w:vAlign w:val="center"/>
            <w:hideMark/>
          </w:tcPr>
          <w:p w14:paraId="41D15EE4"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183217B7"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1</w:t>
            </w:r>
          </w:p>
        </w:tc>
        <w:tc>
          <w:tcPr>
            <w:tcW w:w="1275" w:type="dxa"/>
            <w:tcBorders>
              <w:top w:val="nil"/>
              <w:left w:val="nil"/>
              <w:bottom w:val="single" w:sz="4" w:space="0" w:color="auto"/>
              <w:right w:val="single" w:sz="4" w:space="0" w:color="auto"/>
            </w:tcBorders>
          </w:tcPr>
          <w:p w14:paraId="55CF569C" w14:textId="77777777" w:rsidR="00F83C43" w:rsidRDefault="00F83C43" w:rsidP="00F83C43">
            <w:pPr>
              <w:jc w:val="center"/>
              <w:rPr>
                <w:rFonts w:ascii="Calibri" w:hAnsi="Calibri" w:cs="Calibri"/>
                <w:color w:val="000000"/>
                <w:szCs w:val="20"/>
              </w:rPr>
            </w:pPr>
          </w:p>
        </w:tc>
        <w:tc>
          <w:tcPr>
            <w:tcW w:w="851" w:type="dxa"/>
            <w:vMerge w:val="restart"/>
            <w:tcBorders>
              <w:top w:val="single" w:sz="4" w:space="0" w:color="auto"/>
              <w:left w:val="single" w:sz="4" w:space="0" w:color="auto"/>
              <w:right w:val="single" w:sz="4" w:space="0" w:color="auto"/>
            </w:tcBorders>
          </w:tcPr>
          <w:p w14:paraId="005AFD7A" w14:textId="77777777" w:rsidR="00F83C43" w:rsidRDefault="00F83C43" w:rsidP="00F83C43">
            <w:pPr>
              <w:jc w:val="center"/>
              <w:rPr>
                <w:rFonts w:ascii="Calibri" w:hAnsi="Calibri" w:cs="Calibri"/>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3EF018FD" w14:textId="77777777" w:rsidR="00F83C43" w:rsidRDefault="00F83C43" w:rsidP="00F83C43">
            <w:pPr>
              <w:jc w:val="center"/>
              <w:rPr>
                <w:rFonts w:ascii="Calibri" w:hAnsi="Calibri" w:cs="Calibri"/>
                <w:color w:val="000000"/>
                <w:szCs w:val="20"/>
              </w:rPr>
            </w:pPr>
          </w:p>
        </w:tc>
        <w:tc>
          <w:tcPr>
            <w:tcW w:w="1275" w:type="dxa"/>
            <w:tcBorders>
              <w:top w:val="nil"/>
              <w:left w:val="single" w:sz="4" w:space="0" w:color="auto"/>
              <w:bottom w:val="single" w:sz="4" w:space="0" w:color="auto"/>
              <w:right w:val="single" w:sz="4" w:space="0" w:color="auto"/>
            </w:tcBorders>
          </w:tcPr>
          <w:p w14:paraId="30B0572B" w14:textId="609E9612" w:rsidR="00F83C43" w:rsidRDefault="00F83C43" w:rsidP="00F83C43">
            <w:pPr>
              <w:jc w:val="center"/>
              <w:rPr>
                <w:rFonts w:ascii="Calibri" w:hAnsi="Calibri" w:cs="Calibri"/>
                <w:color w:val="000000"/>
                <w:szCs w:val="20"/>
              </w:rPr>
            </w:pPr>
          </w:p>
        </w:tc>
      </w:tr>
      <w:tr w:rsidR="00F83C43" w:rsidRPr="00094056" w14:paraId="37C760D2" w14:textId="780CE8DB" w:rsidTr="001E027F">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14:paraId="0FB6A5CD" w14:textId="77777777" w:rsidR="00F83C43" w:rsidRDefault="00F83C43" w:rsidP="00F83C43">
            <w:pPr>
              <w:jc w:val="right"/>
              <w:rPr>
                <w:rFonts w:ascii="Calibri" w:hAnsi="Calibri" w:cs="Calibri"/>
                <w:b/>
                <w:bCs/>
                <w:color w:val="000000"/>
                <w:szCs w:val="20"/>
              </w:rPr>
            </w:pPr>
            <w:r w:rsidRPr="00094056">
              <w:rPr>
                <w:rFonts w:ascii="Calibri" w:hAnsi="Calibri" w:cs="Calibri"/>
                <w:b/>
                <w:bCs/>
                <w:color w:val="000000"/>
                <w:szCs w:val="20"/>
              </w:rPr>
              <w:t>2</w:t>
            </w:r>
            <w:r>
              <w:rPr>
                <w:rFonts w:ascii="Calibri" w:hAnsi="Calibri" w:cs="Calibri"/>
                <w:b/>
                <w:bCs/>
                <w:color w:val="000000"/>
                <w:szCs w:val="20"/>
              </w:rPr>
              <w:t>0</w:t>
            </w:r>
          </w:p>
        </w:tc>
        <w:tc>
          <w:tcPr>
            <w:tcW w:w="1701" w:type="dxa"/>
            <w:tcBorders>
              <w:top w:val="nil"/>
              <w:left w:val="nil"/>
              <w:bottom w:val="single" w:sz="4" w:space="0" w:color="auto"/>
              <w:right w:val="single" w:sz="4" w:space="0" w:color="auto"/>
            </w:tcBorders>
            <w:shd w:val="clear" w:color="auto" w:fill="auto"/>
            <w:vAlign w:val="center"/>
          </w:tcPr>
          <w:p w14:paraId="6D0365A3"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E-Rzeczpospolita</w:t>
            </w:r>
          </w:p>
        </w:tc>
        <w:tc>
          <w:tcPr>
            <w:tcW w:w="884" w:type="dxa"/>
            <w:tcBorders>
              <w:top w:val="nil"/>
              <w:left w:val="nil"/>
              <w:bottom w:val="single" w:sz="4" w:space="0" w:color="auto"/>
              <w:right w:val="single" w:sz="4" w:space="0" w:color="auto"/>
            </w:tcBorders>
            <w:shd w:val="clear" w:color="auto" w:fill="auto"/>
            <w:vAlign w:val="center"/>
          </w:tcPr>
          <w:p w14:paraId="365F18F3"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E</w:t>
            </w:r>
          </w:p>
        </w:tc>
        <w:tc>
          <w:tcPr>
            <w:tcW w:w="1134" w:type="dxa"/>
            <w:tcBorders>
              <w:top w:val="nil"/>
              <w:left w:val="nil"/>
              <w:bottom w:val="single" w:sz="4" w:space="0" w:color="auto"/>
              <w:right w:val="single" w:sz="4" w:space="0" w:color="auto"/>
              <w:tl2br w:val="single" w:sz="4" w:space="0" w:color="auto"/>
            </w:tcBorders>
            <w:shd w:val="clear" w:color="auto" w:fill="auto"/>
            <w:vAlign w:val="center"/>
          </w:tcPr>
          <w:p w14:paraId="794CEA21"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993" w:type="dxa"/>
            <w:tcBorders>
              <w:top w:val="nil"/>
              <w:left w:val="nil"/>
              <w:bottom w:val="single" w:sz="4" w:space="0" w:color="auto"/>
              <w:right w:val="single" w:sz="4" w:space="0" w:color="auto"/>
            </w:tcBorders>
            <w:shd w:val="clear" w:color="auto" w:fill="auto"/>
            <w:noWrap/>
            <w:vAlign w:val="bottom"/>
          </w:tcPr>
          <w:p w14:paraId="16BEFB9D" w14:textId="77777777" w:rsidR="00F83C43" w:rsidRDefault="00F83C43" w:rsidP="00F83C43">
            <w:pPr>
              <w:jc w:val="center"/>
              <w:rPr>
                <w:rFonts w:ascii="Calibri" w:hAnsi="Calibri" w:cs="Calibri"/>
                <w:color w:val="000000"/>
                <w:szCs w:val="20"/>
              </w:rPr>
            </w:pPr>
            <w:r>
              <w:rPr>
                <w:rFonts w:ascii="Calibri" w:hAnsi="Calibri" w:cs="Calibri"/>
                <w:color w:val="000000"/>
                <w:szCs w:val="20"/>
              </w:rPr>
              <w:t>1</w:t>
            </w:r>
          </w:p>
        </w:tc>
        <w:tc>
          <w:tcPr>
            <w:tcW w:w="1275" w:type="dxa"/>
            <w:tcBorders>
              <w:top w:val="nil"/>
              <w:left w:val="nil"/>
              <w:bottom w:val="single" w:sz="4" w:space="0" w:color="auto"/>
              <w:right w:val="single" w:sz="4" w:space="0" w:color="auto"/>
            </w:tcBorders>
          </w:tcPr>
          <w:p w14:paraId="74284B84" w14:textId="77777777" w:rsidR="00F83C43" w:rsidRDefault="00F83C43" w:rsidP="00F83C43">
            <w:pPr>
              <w:jc w:val="center"/>
              <w:rPr>
                <w:rFonts w:ascii="Calibri" w:hAnsi="Calibri" w:cs="Calibri"/>
                <w:color w:val="000000"/>
                <w:szCs w:val="20"/>
              </w:rPr>
            </w:pPr>
          </w:p>
        </w:tc>
        <w:tc>
          <w:tcPr>
            <w:tcW w:w="851" w:type="dxa"/>
            <w:vMerge/>
            <w:tcBorders>
              <w:left w:val="single" w:sz="4" w:space="0" w:color="auto"/>
              <w:right w:val="single" w:sz="4" w:space="0" w:color="auto"/>
            </w:tcBorders>
          </w:tcPr>
          <w:p w14:paraId="43F9CE07" w14:textId="77777777" w:rsidR="00F83C43" w:rsidRDefault="00F83C43" w:rsidP="00F83C43">
            <w:pPr>
              <w:jc w:val="center"/>
              <w:rPr>
                <w:rFonts w:ascii="Calibri" w:hAnsi="Calibri" w:cs="Calibri"/>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1AF7F8B7" w14:textId="77777777" w:rsidR="00F83C43" w:rsidRDefault="00F83C43" w:rsidP="00F83C43">
            <w:pPr>
              <w:jc w:val="center"/>
              <w:rPr>
                <w:rFonts w:ascii="Calibri" w:hAnsi="Calibri" w:cs="Calibri"/>
                <w:color w:val="000000"/>
                <w:szCs w:val="20"/>
              </w:rPr>
            </w:pPr>
          </w:p>
        </w:tc>
        <w:tc>
          <w:tcPr>
            <w:tcW w:w="1275" w:type="dxa"/>
            <w:tcBorders>
              <w:top w:val="nil"/>
              <w:left w:val="single" w:sz="4" w:space="0" w:color="auto"/>
              <w:bottom w:val="single" w:sz="4" w:space="0" w:color="auto"/>
              <w:right w:val="single" w:sz="4" w:space="0" w:color="auto"/>
            </w:tcBorders>
          </w:tcPr>
          <w:p w14:paraId="224E0A67" w14:textId="1BFB83B2" w:rsidR="00F83C43" w:rsidRDefault="00F83C43" w:rsidP="00F83C43">
            <w:pPr>
              <w:jc w:val="center"/>
              <w:rPr>
                <w:rFonts w:ascii="Calibri" w:hAnsi="Calibri" w:cs="Calibri"/>
                <w:color w:val="000000"/>
                <w:szCs w:val="20"/>
              </w:rPr>
            </w:pPr>
          </w:p>
        </w:tc>
      </w:tr>
      <w:tr w:rsidR="00F83C43" w:rsidRPr="00094056" w14:paraId="16FB0454" w14:textId="26F1DA2D" w:rsidTr="001E027F">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DA2743" w14:textId="77777777" w:rsidR="00F83C43" w:rsidRPr="00094056" w:rsidRDefault="00F83C43" w:rsidP="00F83C43">
            <w:pPr>
              <w:jc w:val="right"/>
              <w:rPr>
                <w:rFonts w:ascii="Calibri" w:hAnsi="Calibri" w:cs="Calibri"/>
                <w:b/>
                <w:bCs/>
                <w:color w:val="000000"/>
                <w:szCs w:val="20"/>
              </w:rPr>
            </w:pPr>
            <w:r w:rsidRPr="00094056">
              <w:rPr>
                <w:rFonts w:ascii="Calibri" w:hAnsi="Calibri" w:cs="Calibri"/>
                <w:b/>
                <w:bCs/>
                <w:color w:val="000000"/>
                <w:szCs w:val="20"/>
              </w:rPr>
              <w:t>2</w:t>
            </w:r>
            <w:r>
              <w:rPr>
                <w:rFonts w:ascii="Calibri" w:hAnsi="Calibri" w:cs="Calibri"/>
                <w:b/>
                <w:bCs/>
                <w:color w:val="000000"/>
                <w:szCs w:val="20"/>
              </w:rPr>
              <w:t>1</w:t>
            </w:r>
          </w:p>
        </w:tc>
        <w:tc>
          <w:tcPr>
            <w:tcW w:w="1701" w:type="dxa"/>
            <w:tcBorders>
              <w:top w:val="nil"/>
              <w:left w:val="nil"/>
              <w:bottom w:val="single" w:sz="4" w:space="0" w:color="auto"/>
              <w:right w:val="single" w:sz="4" w:space="0" w:color="auto"/>
            </w:tcBorders>
            <w:shd w:val="clear" w:color="auto" w:fill="auto"/>
            <w:vAlign w:val="center"/>
            <w:hideMark/>
          </w:tcPr>
          <w:p w14:paraId="2A21206A"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E-Dziennik Gazeta Prawna z dodatkami</w:t>
            </w:r>
          </w:p>
        </w:tc>
        <w:tc>
          <w:tcPr>
            <w:tcW w:w="884" w:type="dxa"/>
            <w:tcBorders>
              <w:top w:val="nil"/>
              <w:left w:val="nil"/>
              <w:bottom w:val="single" w:sz="4" w:space="0" w:color="auto"/>
              <w:right w:val="single" w:sz="4" w:space="0" w:color="auto"/>
            </w:tcBorders>
            <w:shd w:val="clear" w:color="auto" w:fill="auto"/>
            <w:vAlign w:val="center"/>
            <w:hideMark/>
          </w:tcPr>
          <w:p w14:paraId="53E54BB6" w14:textId="77777777" w:rsidR="00F83C43" w:rsidRPr="00094056" w:rsidRDefault="00F83C43" w:rsidP="00F83C43">
            <w:pPr>
              <w:jc w:val="center"/>
              <w:rPr>
                <w:rFonts w:ascii="Calibri" w:hAnsi="Calibri" w:cs="Calibri"/>
                <w:color w:val="000000"/>
                <w:szCs w:val="20"/>
              </w:rPr>
            </w:pPr>
            <w:r w:rsidRPr="00094056">
              <w:rPr>
                <w:rFonts w:ascii="Calibri" w:hAnsi="Calibri" w:cs="Calibri"/>
                <w:b/>
                <w:bCs/>
                <w:color w:val="000000"/>
                <w:szCs w:val="20"/>
              </w:rPr>
              <w:t>E</w:t>
            </w:r>
          </w:p>
        </w:tc>
        <w:tc>
          <w:tcPr>
            <w:tcW w:w="1134" w:type="dxa"/>
            <w:tcBorders>
              <w:top w:val="nil"/>
              <w:left w:val="nil"/>
              <w:bottom w:val="single" w:sz="4" w:space="0" w:color="auto"/>
              <w:right w:val="single" w:sz="4" w:space="0" w:color="auto"/>
              <w:tl2br w:val="single" w:sz="4" w:space="0" w:color="auto"/>
            </w:tcBorders>
            <w:shd w:val="clear" w:color="auto" w:fill="auto"/>
            <w:vAlign w:val="center"/>
            <w:hideMark/>
          </w:tcPr>
          <w:p w14:paraId="1E9670B7" w14:textId="77777777" w:rsidR="00F83C43" w:rsidRPr="00094056" w:rsidRDefault="00F83C43" w:rsidP="00F83C43">
            <w:pPr>
              <w:jc w:val="center"/>
              <w:rPr>
                <w:rFonts w:ascii="Calibri" w:hAnsi="Calibri" w:cs="Calibri"/>
                <w:color w:val="000000"/>
                <w:szCs w:val="20"/>
              </w:rPr>
            </w:pPr>
            <w:r w:rsidRPr="00094056">
              <w:rPr>
                <w:rFonts w:ascii="Calibri" w:hAnsi="Calibri" w:cs="Calibri"/>
                <w:b/>
                <w:bCs/>
                <w:color w:val="00000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0C6EF007"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3</w:t>
            </w:r>
          </w:p>
        </w:tc>
        <w:tc>
          <w:tcPr>
            <w:tcW w:w="1275" w:type="dxa"/>
            <w:tcBorders>
              <w:top w:val="nil"/>
              <w:left w:val="nil"/>
              <w:bottom w:val="single" w:sz="4" w:space="0" w:color="auto"/>
              <w:right w:val="single" w:sz="4" w:space="0" w:color="auto"/>
            </w:tcBorders>
          </w:tcPr>
          <w:p w14:paraId="3CD84DD4" w14:textId="77777777" w:rsidR="00F83C43" w:rsidRDefault="00F83C43" w:rsidP="00F83C43">
            <w:pPr>
              <w:jc w:val="center"/>
              <w:rPr>
                <w:rFonts w:ascii="Calibri" w:hAnsi="Calibri" w:cs="Calibri"/>
                <w:color w:val="000000"/>
                <w:szCs w:val="20"/>
              </w:rPr>
            </w:pPr>
          </w:p>
        </w:tc>
        <w:tc>
          <w:tcPr>
            <w:tcW w:w="851" w:type="dxa"/>
            <w:vMerge/>
            <w:tcBorders>
              <w:left w:val="single" w:sz="4" w:space="0" w:color="auto"/>
              <w:right w:val="single" w:sz="4" w:space="0" w:color="auto"/>
            </w:tcBorders>
          </w:tcPr>
          <w:p w14:paraId="7C9917E0" w14:textId="77777777" w:rsidR="00F83C43" w:rsidRDefault="00F83C43" w:rsidP="00F83C43">
            <w:pPr>
              <w:jc w:val="center"/>
              <w:rPr>
                <w:rFonts w:ascii="Calibri" w:hAnsi="Calibri" w:cs="Calibri"/>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379DDBD8" w14:textId="77777777" w:rsidR="00F83C43" w:rsidRDefault="00F83C43" w:rsidP="00F83C43">
            <w:pPr>
              <w:jc w:val="center"/>
              <w:rPr>
                <w:rFonts w:ascii="Calibri" w:hAnsi="Calibri" w:cs="Calibri"/>
                <w:color w:val="000000"/>
                <w:szCs w:val="20"/>
              </w:rPr>
            </w:pPr>
          </w:p>
        </w:tc>
        <w:tc>
          <w:tcPr>
            <w:tcW w:w="1275" w:type="dxa"/>
            <w:tcBorders>
              <w:top w:val="nil"/>
              <w:left w:val="single" w:sz="4" w:space="0" w:color="auto"/>
              <w:bottom w:val="single" w:sz="4" w:space="0" w:color="auto"/>
              <w:right w:val="single" w:sz="4" w:space="0" w:color="auto"/>
            </w:tcBorders>
          </w:tcPr>
          <w:p w14:paraId="274BB223" w14:textId="360D4F09" w:rsidR="00F83C43" w:rsidRDefault="00F83C43" w:rsidP="00F83C43">
            <w:pPr>
              <w:jc w:val="center"/>
              <w:rPr>
                <w:rFonts w:ascii="Calibri" w:hAnsi="Calibri" w:cs="Calibri"/>
                <w:color w:val="000000"/>
                <w:szCs w:val="20"/>
              </w:rPr>
            </w:pPr>
          </w:p>
        </w:tc>
      </w:tr>
      <w:tr w:rsidR="00F83C43" w:rsidRPr="00094056" w14:paraId="46E8F297" w14:textId="1DFDAEA0" w:rsidTr="001E027F">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6E1BE71" w14:textId="77777777" w:rsidR="00F83C43" w:rsidRPr="00094056" w:rsidRDefault="00F83C43" w:rsidP="00F83C43">
            <w:pPr>
              <w:jc w:val="right"/>
              <w:rPr>
                <w:rFonts w:ascii="Calibri" w:hAnsi="Calibri" w:cs="Calibri"/>
                <w:b/>
                <w:bCs/>
                <w:color w:val="000000"/>
                <w:szCs w:val="20"/>
              </w:rPr>
            </w:pPr>
            <w:r>
              <w:rPr>
                <w:rFonts w:ascii="Calibri" w:hAnsi="Calibri" w:cs="Calibri"/>
                <w:b/>
                <w:bCs/>
                <w:color w:val="000000"/>
                <w:szCs w:val="20"/>
              </w:rPr>
              <w:t>22</w:t>
            </w:r>
          </w:p>
        </w:tc>
        <w:tc>
          <w:tcPr>
            <w:tcW w:w="1701" w:type="dxa"/>
            <w:tcBorders>
              <w:top w:val="nil"/>
              <w:left w:val="nil"/>
              <w:bottom w:val="single" w:sz="4" w:space="0" w:color="auto"/>
              <w:right w:val="single" w:sz="4" w:space="0" w:color="auto"/>
            </w:tcBorders>
            <w:shd w:val="clear" w:color="auto" w:fill="auto"/>
            <w:vAlign w:val="center"/>
            <w:hideMark/>
          </w:tcPr>
          <w:p w14:paraId="0D53CA2C" w14:textId="77777777" w:rsidR="00F83C43" w:rsidRPr="00094056" w:rsidRDefault="00F83C43" w:rsidP="00F83C43">
            <w:pPr>
              <w:rPr>
                <w:rFonts w:ascii="Calibri" w:hAnsi="Calibri" w:cs="Calibri"/>
                <w:color w:val="000000"/>
                <w:szCs w:val="20"/>
              </w:rPr>
            </w:pPr>
            <w:r w:rsidRPr="00094056">
              <w:rPr>
                <w:rFonts w:ascii="Calibri" w:hAnsi="Calibri" w:cs="Calibri"/>
                <w:color w:val="000000"/>
                <w:szCs w:val="20"/>
              </w:rPr>
              <w:t xml:space="preserve">E-Zestaw-  Wersja ELEKTRONICZNA ; </w:t>
            </w:r>
            <w:r w:rsidRPr="00094056">
              <w:rPr>
                <w:rFonts w:ascii="Calibri" w:hAnsi="Calibri" w:cs="Calibri"/>
                <w:color w:val="000000"/>
                <w:szCs w:val="20"/>
              </w:rPr>
              <w:br/>
              <w:t xml:space="preserve">Infor.  o cenach </w:t>
            </w:r>
            <w:r w:rsidRPr="00094056">
              <w:rPr>
                <w:rFonts w:ascii="Calibri" w:hAnsi="Calibri" w:cs="Calibri"/>
                <w:color w:val="000000"/>
                <w:szCs w:val="20"/>
              </w:rPr>
              <w:lastRenderedPageBreak/>
              <w:t>czynn.</w:t>
            </w:r>
            <w:r>
              <w:rPr>
                <w:rFonts w:ascii="Calibri" w:hAnsi="Calibri" w:cs="Calibri"/>
                <w:color w:val="000000"/>
                <w:szCs w:val="20"/>
              </w:rPr>
              <w:t xml:space="preserve"> </w:t>
            </w:r>
            <w:r w:rsidRPr="00094056">
              <w:rPr>
                <w:rFonts w:ascii="Calibri" w:hAnsi="Calibri" w:cs="Calibri"/>
                <w:color w:val="000000"/>
                <w:szCs w:val="20"/>
              </w:rPr>
              <w:t>prod.</w:t>
            </w:r>
            <w:r>
              <w:rPr>
                <w:rFonts w:ascii="Calibri" w:hAnsi="Calibri" w:cs="Calibri"/>
                <w:color w:val="000000"/>
                <w:szCs w:val="20"/>
              </w:rPr>
              <w:t xml:space="preserve"> </w:t>
            </w:r>
            <w:r w:rsidRPr="00094056">
              <w:rPr>
                <w:rFonts w:ascii="Calibri" w:hAnsi="Calibri" w:cs="Calibri"/>
                <w:color w:val="000000"/>
                <w:szCs w:val="20"/>
              </w:rPr>
              <w:t>bud.</w:t>
            </w:r>
            <w:r>
              <w:rPr>
                <w:rFonts w:ascii="Calibri" w:hAnsi="Calibri" w:cs="Calibri"/>
                <w:color w:val="000000"/>
                <w:szCs w:val="20"/>
              </w:rPr>
              <w:t xml:space="preserve"> </w:t>
            </w:r>
            <w:r w:rsidRPr="00094056">
              <w:rPr>
                <w:rFonts w:ascii="Calibri" w:hAnsi="Calibri" w:cs="Calibri"/>
                <w:color w:val="000000"/>
                <w:szCs w:val="20"/>
              </w:rPr>
              <w:t>RMS CD SECOCENBUD. w tym:</w:t>
            </w:r>
            <w:r w:rsidRPr="00094056">
              <w:rPr>
                <w:rFonts w:ascii="Calibri" w:hAnsi="Calibri" w:cs="Calibri"/>
                <w:color w:val="000000"/>
                <w:szCs w:val="20"/>
              </w:rPr>
              <w:br/>
              <w:t xml:space="preserve">1.Informacja o cenach mat. Budowlanych IMB </w:t>
            </w:r>
            <w:r w:rsidRPr="00094056">
              <w:rPr>
                <w:rFonts w:ascii="Calibri" w:hAnsi="Calibri" w:cs="Calibri"/>
                <w:color w:val="000000"/>
                <w:szCs w:val="20"/>
              </w:rPr>
              <w:br/>
              <w:t xml:space="preserve">2.Informacja o cenach mat. Elektrycznych  IMB </w:t>
            </w:r>
            <w:r w:rsidRPr="00094056">
              <w:rPr>
                <w:rFonts w:ascii="Calibri" w:hAnsi="Calibri" w:cs="Calibri"/>
                <w:color w:val="000000"/>
                <w:szCs w:val="20"/>
              </w:rPr>
              <w:br/>
              <w:t>3.Info</w:t>
            </w:r>
            <w:r>
              <w:rPr>
                <w:rFonts w:ascii="Calibri" w:hAnsi="Calibri" w:cs="Calibri"/>
                <w:color w:val="000000"/>
                <w:szCs w:val="20"/>
              </w:rPr>
              <w:t>rmacja o cenach mat. Instalacyj</w:t>
            </w:r>
            <w:r w:rsidRPr="00094056">
              <w:rPr>
                <w:rFonts w:ascii="Calibri" w:hAnsi="Calibri" w:cs="Calibri"/>
                <w:color w:val="000000"/>
                <w:szCs w:val="20"/>
              </w:rPr>
              <w:t>nych</w:t>
            </w:r>
            <w:r>
              <w:rPr>
                <w:rFonts w:ascii="Calibri" w:hAnsi="Calibri" w:cs="Calibri"/>
                <w:color w:val="000000"/>
                <w:szCs w:val="20"/>
              </w:rPr>
              <w:t xml:space="preserve"> </w:t>
            </w:r>
            <w:r w:rsidRPr="00094056">
              <w:rPr>
                <w:rFonts w:ascii="Calibri" w:hAnsi="Calibri" w:cs="Calibri"/>
                <w:color w:val="000000"/>
                <w:szCs w:val="20"/>
              </w:rPr>
              <w:t>IMB 4.Informacja o stawka</w:t>
            </w:r>
            <w:r>
              <w:rPr>
                <w:rFonts w:ascii="Calibri" w:hAnsi="Calibri" w:cs="Calibri"/>
                <w:color w:val="000000"/>
                <w:szCs w:val="20"/>
              </w:rPr>
              <w:t>c</w:t>
            </w:r>
            <w:r w:rsidRPr="00094056">
              <w:rPr>
                <w:rFonts w:ascii="Calibri" w:hAnsi="Calibri" w:cs="Calibri"/>
                <w:color w:val="000000"/>
                <w:szCs w:val="20"/>
              </w:rPr>
              <w:t xml:space="preserve">h robocizny kosztorysowej oraz najmu sprzętu budowlanego </w:t>
            </w:r>
            <w:r>
              <w:rPr>
                <w:rFonts w:ascii="Calibri" w:hAnsi="Calibri" w:cs="Calibri"/>
                <w:color w:val="000000"/>
                <w:szCs w:val="20"/>
              </w:rPr>
              <w:t>I</w:t>
            </w:r>
            <w:r w:rsidRPr="00094056">
              <w:rPr>
                <w:rFonts w:ascii="Calibri" w:hAnsi="Calibri" w:cs="Calibri"/>
                <w:color w:val="000000"/>
                <w:szCs w:val="20"/>
              </w:rPr>
              <w:t>RS</w:t>
            </w:r>
          </w:p>
        </w:tc>
        <w:tc>
          <w:tcPr>
            <w:tcW w:w="884" w:type="dxa"/>
            <w:tcBorders>
              <w:top w:val="nil"/>
              <w:left w:val="nil"/>
              <w:bottom w:val="single" w:sz="4" w:space="0" w:color="auto"/>
              <w:right w:val="single" w:sz="4" w:space="0" w:color="auto"/>
            </w:tcBorders>
            <w:shd w:val="clear" w:color="auto" w:fill="auto"/>
            <w:vAlign w:val="center"/>
            <w:hideMark/>
          </w:tcPr>
          <w:p w14:paraId="627FBAA5"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lastRenderedPageBreak/>
              <w:t>E</w:t>
            </w:r>
          </w:p>
        </w:tc>
        <w:tc>
          <w:tcPr>
            <w:tcW w:w="1134" w:type="dxa"/>
            <w:tcBorders>
              <w:top w:val="nil"/>
              <w:left w:val="nil"/>
              <w:bottom w:val="single" w:sz="4" w:space="0" w:color="auto"/>
              <w:right w:val="single" w:sz="4" w:space="0" w:color="auto"/>
              <w:tl2br w:val="single" w:sz="4" w:space="0" w:color="auto"/>
            </w:tcBorders>
            <w:shd w:val="clear" w:color="auto" w:fill="auto"/>
            <w:vAlign w:val="center"/>
            <w:hideMark/>
          </w:tcPr>
          <w:p w14:paraId="592842C7" w14:textId="77777777" w:rsidR="00F83C43" w:rsidRPr="00094056" w:rsidRDefault="00F83C43" w:rsidP="00F83C43">
            <w:pPr>
              <w:jc w:val="center"/>
              <w:rPr>
                <w:rFonts w:ascii="Calibri" w:hAnsi="Calibri" w:cs="Calibri"/>
                <w:color w:val="000000"/>
                <w:szCs w:val="20"/>
              </w:rPr>
            </w:pPr>
            <w:r w:rsidRPr="00094056">
              <w:rPr>
                <w:rFonts w:ascii="Calibri" w:hAnsi="Calibri" w:cs="Calibri"/>
                <w:color w:val="00000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7896A947" w14:textId="77777777" w:rsidR="00F83C43" w:rsidRPr="00094056" w:rsidRDefault="00F83C43" w:rsidP="00F83C43">
            <w:pPr>
              <w:jc w:val="center"/>
              <w:rPr>
                <w:rFonts w:ascii="Calibri" w:hAnsi="Calibri" w:cs="Calibri"/>
                <w:color w:val="000000"/>
                <w:szCs w:val="20"/>
              </w:rPr>
            </w:pPr>
            <w:r>
              <w:rPr>
                <w:rFonts w:ascii="Calibri" w:hAnsi="Calibri" w:cs="Calibri"/>
                <w:color w:val="000000"/>
                <w:szCs w:val="20"/>
              </w:rPr>
              <w:t>1</w:t>
            </w:r>
          </w:p>
        </w:tc>
        <w:tc>
          <w:tcPr>
            <w:tcW w:w="1275" w:type="dxa"/>
            <w:tcBorders>
              <w:top w:val="nil"/>
              <w:left w:val="nil"/>
              <w:bottom w:val="single" w:sz="4" w:space="0" w:color="auto"/>
              <w:right w:val="single" w:sz="4" w:space="0" w:color="auto"/>
            </w:tcBorders>
          </w:tcPr>
          <w:p w14:paraId="03819E5D" w14:textId="77777777" w:rsidR="00F83C43" w:rsidRDefault="00F83C43" w:rsidP="00F83C43">
            <w:pPr>
              <w:jc w:val="center"/>
              <w:rPr>
                <w:rFonts w:ascii="Calibri" w:hAnsi="Calibri" w:cs="Calibri"/>
                <w:color w:val="000000"/>
                <w:szCs w:val="20"/>
              </w:rPr>
            </w:pPr>
          </w:p>
        </w:tc>
        <w:tc>
          <w:tcPr>
            <w:tcW w:w="851" w:type="dxa"/>
            <w:vMerge/>
            <w:tcBorders>
              <w:left w:val="single" w:sz="4" w:space="0" w:color="auto"/>
              <w:bottom w:val="single" w:sz="4" w:space="0" w:color="auto"/>
              <w:right w:val="single" w:sz="4" w:space="0" w:color="auto"/>
            </w:tcBorders>
          </w:tcPr>
          <w:p w14:paraId="6696C8F6" w14:textId="77777777" w:rsidR="00F83C43" w:rsidRDefault="00F83C43" w:rsidP="00F83C43">
            <w:pPr>
              <w:jc w:val="center"/>
              <w:rPr>
                <w:rFonts w:ascii="Calibri" w:hAnsi="Calibri" w:cs="Calibri"/>
                <w:color w:val="000000"/>
                <w:szCs w:val="20"/>
              </w:rPr>
            </w:pPr>
          </w:p>
        </w:tc>
        <w:tc>
          <w:tcPr>
            <w:tcW w:w="1276" w:type="dxa"/>
            <w:tcBorders>
              <w:top w:val="single" w:sz="4" w:space="0" w:color="auto"/>
              <w:left w:val="single" w:sz="4" w:space="0" w:color="auto"/>
              <w:bottom w:val="single" w:sz="4" w:space="0" w:color="auto"/>
              <w:right w:val="single" w:sz="4" w:space="0" w:color="auto"/>
            </w:tcBorders>
          </w:tcPr>
          <w:p w14:paraId="4AE639D6" w14:textId="77777777" w:rsidR="00F83C43" w:rsidRDefault="00F83C43" w:rsidP="00F83C43">
            <w:pPr>
              <w:jc w:val="center"/>
              <w:rPr>
                <w:rFonts w:ascii="Calibri" w:hAnsi="Calibri" w:cs="Calibri"/>
                <w:color w:val="000000"/>
                <w:szCs w:val="20"/>
              </w:rPr>
            </w:pPr>
          </w:p>
        </w:tc>
        <w:tc>
          <w:tcPr>
            <w:tcW w:w="1275" w:type="dxa"/>
            <w:tcBorders>
              <w:top w:val="nil"/>
              <w:left w:val="single" w:sz="4" w:space="0" w:color="auto"/>
              <w:bottom w:val="single" w:sz="4" w:space="0" w:color="auto"/>
              <w:right w:val="single" w:sz="4" w:space="0" w:color="auto"/>
            </w:tcBorders>
          </w:tcPr>
          <w:p w14:paraId="2820F5A9" w14:textId="3E07C390" w:rsidR="00F83C43" w:rsidRDefault="00F83C43" w:rsidP="00F83C43">
            <w:pPr>
              <w:jc w:val="center"/>
              <w:rPr>
                <w:rFonts w:ascii="Calibri" w:hAnsi="Calibri" w:cs="Calibri"/>
                <w:color w:val="000000"/>
                <w:szCs w:val="20"/>
              </w:rPr>
            </w:pPr>
          </w:p>
        </w:tc>
      </w:tr>
      <w:tr w:rsidR="00F83C43" w:rsidRPr="00094056" w14:paraId="042FCD32" w14:textId="77777777" w:rsidTr="001E027F">
        <w:trPr>
          <w:trHeight w:val="300"/>
        </w:trPr>
        <w:tc>
          <w:tcPr>
            <w:tcW w:w="853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ECFC450" w14:textId="28E69991" w:rsidR="00F83C43" w:rsidRDefault="001E027F" w:rsidP="001E027F">
            <w:pPr>
              <w:jc w:val="right"/>
              <w:rPr>
                <w:rFonts w:ascii="Calibri" w:hAnsi="Calibri" w:cs="Calibri"/>
                <w:color w:val="000000"/>
                <w:szCs w:val="20"/>
              </w:rPr>
            </w:pPr>
            <w:r>
              <w:rPr>
                <w:rFonts w:ascii="Calibri" w:hAnsi="Calibri" w:cs="Calibri"/>
                <w:color w:val="000000"/>
                <w:szCs w:val="20"/>
              </w:rPr>
              <w:t>Suma</w:t>
            </w:r>
          </w:p>
        </w:tc>
        <w:tc>
          <w:tcPr>
            <w:tcW w:w="1275" w:type="dxa"/>
            <w:tcBorders>
              <w:top w:val="single" w:sz="4" w:space="0" w:color="auto"/>
              <w:left w:val="single" w:sz="4" w:space="0" w:color="auto"/>
              <w:bottom w:val="single" w:sz="4" w:space="0" w:color="auto"/>
              <w:right w:val="single" w:sz="4" w:space="0" w:color="auto"/>
            </w:tcBorders>
          </w:tcPr>
          <w:p w14:paraId="73AB0D72" w14:textId="77777777" w:rsidR="00F83C43" w:rsidRDefault="00F83C43" w:rsidP="00F83C43">
            <w:pPr>
              <w:jc w:val="center"/>
              <w:rPr>
                <w:rFonts w:ascii="Calibri" w:hAnsi="Calibri" w:cs="Calibri"/>
                <w:color w:val="000000"/>
                <w:szCs w:val="20"/>
              </w:rPr>
            </w:pPr>
          </w:p>
        </w:tc>
      </w:tr>
    </w:tbl>
    <w:p w14:paraId="664AC78F" w14:textId="77777777" w:rsidR="00A1338E" w:rsidRDefault="00A1338E" w:rsidP="00A1338E">
      <w:pPr>
        <w:spacing w:before="0" w:line="276" w:lineRule="auto"/>
        <w:rPr>
          <w:rFonts w:cstheme="minorHAnsi"/>
          <w:i/>
          <w:iCs/>
          <w:szCs w:val="20"/>
        </w:rPr>
      </w:pPr>
    </w:p>
    <w:p w14:paraId="7FB4FC6F" w14:textId="77777777" w:rsidR="00A1338E" w:rsidRPr="00025894" w:rsidRDefault="00A1338E" w:rsidP="00A1338E">
      <w:pPr>
        <w:spacing w:before="0" w:line="276" w:lineRule="auto"/>
        <w:jc w:val="right"/>
        <w:rPr>
          <w:rFonts w:cstheme="minorHAnsi"/>
          <w:i/>
          <w:iCs/>
          <w:szCs w:val="20"/>
        </w:rPr>
      </w:pPr>
    </w:p>
    <w:p w14:paraId="5D453DBC" w14:textId="77777777" w:rsidR="00A1338E" w:rsidRPr="006320F2" w:rsidRDefault="00A1338E" w:rsidP="00334497">
      <w:pPr>
        <w:numPr>
          <w:ilvl w:val="0"/>
          <w:numId w:val="56"/>
        </w:numPr>
        <w:spacing w:before="0" w:line="276" w:lineRule="auto"/>
        <w:ind w:left="426" w:right="-34" w:hanging="426"/>
        <w:rPr>
          <w:rFonts w:cstheme="minorHAnsi"/>
          <w:szCs w:val="20"/>
        </w:rPr>
      </w:pPr>
      <w:r>
        <w:rPr>
          <w:rFonts w:cstheme="minorHAnsi"/>
          <w:szCs w:val="20"/>
        </w:rPr>
        <w:t>Wykonamy przedmiot zamówienia zgodnie z terminami wskazanymi w pkt 4 WZ.</w:t>
      </w:r>
    </w:p>
    <w:p w14:paraId="445E489D" w14:textId="77777777" w:rsidR="00A1338E" w:rsidRPr="00D500B1" w:rsidRDefault="00A1338E" w:rsidP="00334497">
      <w:pPr>
        <w:numPr>
          <w:ilvl w:val="0"/>
          <w:numId w:val="56"/>
        </w:numPr>
        <w:spacing w:before="0" w:line="276" w:lineRule="auto"/>
        <w:ind w:left="426" w:right="-34" w:hanging="426"/>
        <w:rPr>
          <w:rFonts w:cstheme="minorHAnsi"/>
          <w:szCs w:val="20"/>
        </w:rPr>
      </w:pPr>
      <w:r w:rsidRPr="00D500B1">
        <w:rPr>
          <w:rFonts w:cstheme="minorHAnsi"/>
          <w:szCs w:val="20"/>
        </w:rPr>
        <w:t>Oświadczam(y), że:</w:t>
      </w:r>
    </w:p>
    <w:p w14:paraId="7014776A" w14:textId="77777777" w:rsidR="00A1338E" w:rsidRPr="00CC187A" w:rsidRDefault="00A1338E" w:rsidP="00334497">
      <w:pPr>
        <w:pStyle w:val="Akapitzlist"/>
        <w:numPr>
          <w:ilvl w:val="0"/>
          <w:numId w:val="57"/>
        </w:numPr>
        <w:spacing w:after="0"/>
        <w:jc w:val="both"/>
        <w:rPr>
          <w:rFonts w:asciiTheme="minorHAnsi" w:hAnsiTheme="minorHAnsi" w:cstheme="minorHAnsi"/>
          <w:szCs w:val="20"/>
        </w:rPr>
      </w:pPr>
      <w:r w:rsidRPr="00CC187A">
        <w:rPr>
          <w:rFonts w:asciiTheme="minorHAnsi" w:hAnsiTheme="minorHAnsi" w:cstheme="minorHAnsi"/>
          <w:szCs w:val="20"/>
        </w:rPr>
        <w:t xml:space="preserve">jestem(śmy) związany(i) niniejszą ofertą przez okres </w:t>
      </w:r>
      <w:r w:rsidRPr="00CC187A">
        <w:rPr>
          <w:rFonts w:asciiTheme="minorHAnsi" w:hAnsiTheme="minorHAnsi" w:cstheme="minorHAnsi"/>
          <w:b/>
          <w:szCs w:val="20"/>
        </w:rPr>
        <w:t>60</w:t>
      </w:r>
      <w:r w:rsidRPr="00CC187A">
        <w:rPr>
          <w:rFonts w:asciiTheme="minorHAnsi" w:hAnsiTheme="minorHAnsi" w:cstheme="minorHAnsi"/>
          <w:b/>
          <w:bCs/>
          <w:szCs w:val="20"/>
        </w:rPr>
        <w:t xml:space="preserve"> dni</w:t>
      </w:r>
      <w:r w:rsidRPr="00CC187A">
        <w:rPr>
          <w:rFonts w:asciiTheme="minorHAnsi" w:hAnsiTheme="minorHAnsi" w:cstheme="minorHAnsi"/>
          <w:szCs w:val="20"/>
        </w:rPr>
        <w:t xml:space="preserve"> od upływu terminu składania ofert,</w:t>
      </w:r>
    </w:p>
    <w:p w14:paraId="5C36092E" w14:textId="77777777" w:rsidR="00A1338E" w:rsidRDefault="00A1338E" w:rsidP="00334497">
      <w:pPr>
        <w:pStyle w:val="Akapitzlist"/>
        <w:numPr>
          <w:ilvl w:val="0"/>
          <w:numId w:val="57"/>
        </w:numPr>
        <w:spacing w:after="0"/>
        <w:jc w:val="both"/>
        <w:rPr>
          <w:rFonts w:asciiTheme="minorHAnsi" w:hAnsiTheme="minorHAnsi" w:cstheme="minorHAnsi"/>
          <w:szCs w:val="20"/>
        </w:rPr>
      </w:pPr>
      <w:r w:rsidRPr="00CC187A">
        <w:rPr>
          <w:rFonts w:asciiTheme="minorHAnsi" w:hAnsiTheme="minorHAnsi" w:cstheme="minorHAnsi"/>
          <w:szCs w:val="20"/>
        </w:rPr>
        <w:t>zamówienie wykonam(y):</w:t>
      </w:r>
    </w:p>
    <w:p w14:paraId="200B044D" w14:textId="77777777" w:rsidR="00A1338E" w:rsidRPr="00CC187A" w:rsidRDefault="00A1338E" w:rsidP="00A1338E">
      <w:pPr>
        <w:pStyle w:val="Akapitzlist"/>
        <w:spacing w:after="0"/>
        <w:jc w:val="both"/>
        <w:rPr>
          <w:rFonts w:asciiTheme="minorHAnsi" w:hAnsiTheme="minorHAnsi" w:cstheme="minorHAnsi"/>
          <w:szCs w:val="20"/>
        </w:rPr>
      </w:pPr>
      <w:r w:rsidRPr="00CC187A">
        <w:rPr>
          <w:rFonts w:asciiTheme="minorHAnsi" w:hAnsiTheme="minorHAnsi" w:cstheme="minorHAnsi"/>
          <w:szCs w:val="20"/>
        </w:rPr>
        <w:fldChar w:fldCharType="begin">
          <w:ffData>
            <w:name w:val="Wybór1"/>
            <w:enabled/>
            <w:calcOnExit w:val="0"/>
            <w:checkBox>
              <w:sizeAuto/>
              <w:default w:val="0"/>
            </w:checkBox>
          </w:ffData>
        </w:fldChar>
      </w:r>
      <w:r w:rsidRPr="00CC187A">
        <w:rPr>
          <w:rFonts w:asciiTheme="minorHAnsi" w:hAnsiTheme="minorHAnsi" w:cstheme="minorHAnsi"/>
          <w:szCs w:val="20"/>
        </w:rPr>
        <w:instrText xml:space="preserve"> FORMCHECKBOX </w:instrText>
      </w:r>
      <w:r w:rsidR="009613FE">
        <w:rPr>
          <w:rFonts w:asciiTheme="minorHAnsi" w:hAnsiTheme="minorHAnsi" w:cstheme="minorHAnsi"/>
          <w:szCs w:val="20"/>
        </w:rPr>
      </w:r>
      <w:r w:rsidR="009613FE">
        <w:rPr>
          <w:rFonts w:asciiTheme="minorHAnsi" w:hAnsiTheme="minorHAnsi" w:cstheme="minorHAnsi"/>
          <w:szCs w:val="20"/>
        </w:rPr>
        <w:fldChar w:fldCharType="separate"/>
      </w:r>
      <w:r w:rsidRPr="00CC187A">
        <w:rPr>
          <w:rFonts w:asciiTheme="minorHAnsi" w:hAnsiTheme="minorHAnsi" w:cstheme="minorHAnsi"/>
          <w:szCs w:val="20"/>
        </w:rPr>
        <w:fldChar w:fldCharType="end"/>
      </w:r>
      <w:r w:rsidRPr="00CC187A">
        <w:rPr>
          <w:rFonts w:asciiTheme="minorHAnsi" w:hAnsiTheme="minorHAnsi" w:cstheme="minorHAnsi"/>
          <w:szCs w:val="20"/>
        </w:rPr>
        <w:t xml:space="preserve"> </w:t>
      </w:r>
      <w:r w:rsidRPr="00CC187A">
        <w:rPr>
          <w:rFonts w:asciiTheme="minorHAnsi" w:hAnsiTheme="minorHAnsi" w:cstheme="minorHAnsi"/>
          <w:b/>
          <w:bCs/>
          <w:szCs w:val="20"/>
        </w:rPr>
        <w:t>samodzielnie/</w:t>
      </w:r>
      <w:r w:rsidRPr="00CC187A">
        <w:rPr>
          <w:rFonts w:asciiTheme="minorHAnsi" w:hAnsiTheme="minorHAnsi" w:cstheme="minorHAnsi"/>
          <w:szCs w:val="20"/>
        </w:rPr>
        <w:fldChar w:fldCharType="begin">
          <w:ffData>
            <w:name w:val="Wybór1"/>
            <w:enabled/>
            <w:calcOnExit w:val="0"/>
            <w:checkBox>
              <w:sizeAuto/>
              <w:default w:val="0"/>
            </w:checkBox>
          </w:ffData>
        </w:fldChar>
      </w:r>
      <w:r w:rsidRPr="00CC187A">
        <w:rPr>
          <w:rFonts w:asciiTheme="minorHAnsi" w:hAnsiTheme="minorHAnsi" w:cstheme="minorHAnsi"/>
          <w:szCs w:val="20"/>
        </w:rPr>
        <w:instrText xml:space="preserve"> FORMCHECKBOX </w:instrText>
      </w:r>
      <w:r w:rsidR="009613FE">
        <w:rPr>
          <w:rFonts w:asciiTheme="minorHAnsi" w:hAnsiTheme="minorHAnsi" w:cstheme="minorHAnsi"/>
          <w:szCs w:val="20"/>
        </w:rPr>
      </w:r>
      <w:r w:rsidR="009613FE">
        <w:rPr>
          <w:rFonts w:asciiTheme="minorHAnsi" w:hAnsiTheme="minorHAnsi" w:cstheme="minorHAnsi"/>
          <w:szCs w:val="20"/>
        </w:rPr>
        <w:fldChar w:fldCharType="separate"/>
      </w:r>
      <w:r w:rsidRPr="00CC187A">
        <w:rPr>
          <w:rFonts w:asciiTheme="minorHAnsi" w:hAnsiTheme="minorHAnsi" w:cstheme="minorHAnsi"/>
          <w:szCs w:val="20"/>
        </w:rPr>
        <w:fldChar w:fldCharType="end"/>
      </w:r>
      <w:r w:rsidRPr="00CC187A">
        <w:rPr>
          <w:rFonts w:asciiTheme="minorHAnsi" w:hAnsiTheme="minorHAnsi" w:cstheme="minorHAnsi"/>
          <w:szCs w:val="20"/>
        </w:rPr>
        <w:t xml:space="preserve"> </w:t>
      </w:r>
      <w:r w:rsidRPr="00CC187A">
        <w:rPr>
          <w:rFonts w:asciiTheme="minorHAnsi" w:hAnsiTheme="minorHAnsi" w:cstheme="minorHAnsi"/>
          <w:b/>
          <w:szCs w:val="20"/>
        </w:rPr>
        <w:t>z udziałem podwykonawców</w:t>
      </w:r>
    </w:p>
    <w:p w14:paraId="61B0C899" w14:textId="77777777" w:rsidR="00A1338E" w:rsidRPr="00CC187A" w:rsidRDefault="00A1338E" w:rsidP="00A1338E">
      <w:pPr>
        <w:pStyle w:val="Listapunktowana"/>
        <w:widowControl w:val="0"/>
        <w:tabs>
          <w:tab w:val="clear" w:pos="360"/>
        </w:tabs>
        <w:spacing w:before="0" w:line="276" w:lineRule="auto"/>
        <w:ind w:left="720"/>
        <w:rPr>
          <w:rFonts w:cstheme="minorHAnsi"/>
          <w:szCs w:val="20"/>
        </w:rPr>
      </w:pPr>
      <w:r w:rsidRPr="00CC187A">
        <w:rPr>
          <w:rFonts w:cstheme="minorHAnsi"/>
          <w:szCs w:val="20"/>
        </w:rPr>
        <w:t xml:space="preserve">Części </w:t>
      </w:r>
      <w:r w:rsidRPr="00CC187A">
        <w:rPr>
          <w:rFonts w:cstheme="minorHAnsi"/>
          <w:color w:val="000000"/>
          <w:szCs w:val="20"/>
        </w:rPr>
        <w:t>zamówienia</w:t>
      </w:r>
      <w:r w:rsidRPr="00CC187A">
        <w:rPr>
          <w:rFonts w:cstheme="minorHAnsi"/>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A1338E" w:rsidRPr="00CC187A" w14:paraId="28FE679B" w14:textId="77777777" w:rsidTr="00993CEB">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560C927D"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3B5C9762"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6A285980"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Części zamówienia</w:t>
            </w:r>
          </w:p>
        </w:tc>
      </w:tr>
      <w:tr w:rsidR="00A1338E" w:rsidRPr="00CC187A" w14:paraId="79FFC546" w14:textId="77777777" w:rsidTr="00993CEB">
        <w:tc>
          <w:tcPr>
            <w:tcW w:w="563" w:type="dxa"/>
            <w:tcBorders>
              <w:top w:val="single" w:sz="4" w:space="0" w:color="auto"/>
              <w:left w:val="single" w:sz="4" w:space="0" w:color="auto"/>
              <w:bottom w:val="single" w:sz="4" w:space="0" w:color="auto"/>
              <w:right w:val="single" w:sz="4" w:space="0" w:color="auto"/>
            </w:tcBorders>
          </w:tcPr>
          <w:p w14:paraId="42D9728F"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1.</w:t>
            </w:r>
          </w:p>
        </w:tc>
        <w:tc>
          <w:tcPr>
            <w:tcW w:w="3686" w:type="dxa"/>
            <w:tcBorders>
              <w:top w:val="single" w:sz="4" w:space="0" w:color="auto"/>
              <w:left w:val="single" w:sz="4" w:space="0" w:color="auto"/>
              <w:bottom w:val="single" w:sz="4" w:space="0" w:color="auto"/>
              <w:right w:val="single" w:sz="4" w:space="0" w:color="auto"/>
            </w:tcBorders>
          </w:tcPr>
          <w:p w14:paraId="2B0CBC34"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229CF215"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p>
        </w:tc>
      </w:tr>
      <w:tr w:rsidR="00A1338E" w:rsidRPr="00CC187A" w14:paraId="49014455" w14:textId="77777777" w:rsidTr="00993CEB">
        <w:tc>
          <w:tcPr>
            <w:tcW w:w="563" w:type="dxa"/>
            <w:tcBorders>
              <w:top w:val="single" w:sz="4" w:space="0" w:color="auto"/>
              <w:left w:val="single" w:sz="4" w:space="0" w:color="auto"/>
              <w:bottom w:val="single" w:sz="4" w:space="0" w:color="auto"/>
              <w:right w:val="single" w:sz="4" w:space="0" w:color="auto"/>
            </w:tcBorders>
          </w:tcPr>
          <w:p w14:paraId="644010BA"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2.</w:t>
            </w:r>
          </w:p>
        </w:tc>
        <w:tc>
          <w:tcPr>
            <w:tcW w:w="3686" w:type="dxa"/>
            <w:tcBorders>
              <w:top w:val="single" w:sz="4" w:space="0" w:color="auto"/>
              <w:left w:val="single" w:sz="4" w:space="0" w:color="auto"/>
              <w:bottom w:val="single" w:sz="4" w:space="0" w:color="auto"/>
              <w:right w:val="single" w:sz="4" w:space="0" w:color="auto"/>
            </w:tcBorders>
          </w:tcPr>
          <w:p w14:paraId="08CEAAFB"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7B8218E0"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p>
        </w:tc>
      </w:tr>
    </w:tbl>
    <w:tbl>
      <w:tblPr>
        <w:tblW w:w="9639" w:type="dxa"/>
        <w:tblLayout w:type="fixed"/>
        <w:tblCellMar>
          <w:left w:w="70" w:type="dxa"/>
          <w:right w:w="70" w:type="dxa"/>
        </w:tblCellMar>
        <w:tblLook w:val="0000" w:firstRow="0" w:lastRow="0" w:firstColumn="0" w:lastColumn="0" w:noHBand="0" w:noVBand="0"/>
      </w:tblPr>
      <w:tblGrid>
        <w:gridCol w:w="9639"/>
      </w:tblGrid>
      <w:tr w:rsidR="00A1338E" w:rsidRPr="00CC187A" w14:paraId="4ECD58E6" w14:textId="77777777" w:rsidTr="00993CEB">
        <w:trPr>
          <w:trHeight w:val="281"/>
        </w:trPr>
        <w:tc>
          <w:tcPr>
            <w:tcW w:w="9639" w:type="dxa"/>
            <w:vAlign w:val="bottom"/>
          </w:tcPr>
          <w:p w14:paraId="50A74D91" w14:textId="77777777" w:rsidR="00A1338E" w:rsidRPr="00CC187A" w:rsidRDefault="00A1338E" w:rsidP="00993CEB">
            <w:pPr>
              <w:widowControl w:val="0"/>
              <w:tabs>
                <w:tab w:val="left" w:pos="709"/>
              </w:tabs>
              <w:spacing w:before="0" w:line="276" w:lineRule="auto"/>
              <w:ind w:left="639"/>
              <w:contextualSpacing/>
              <w:rPr>
                <w:rFonts w:cstheme="minorHAnsi"/>
                <w:color w:val="000000"/>
                <w:szCs w:val="20"/>
              </w:rPr>
            </w:pPr>
            <w:r w:rsidRPr="00CC187A">
              <w:rPr>
                <w:rFonts w:cstheme="minorHAnsi"/>
                <w:color w:val="000000"/>
                <w:szCs w:val="20"/>
              </w:rPr>
              <w:t>Jednocześnie oświadczam(y), iż:</w:t>
            </w:r>
          </w:p>
          <w:p w14:paraId="3D57819A" w14:textId="77777777" w:rsidR="00A1338E" w:rsidRPr="00CC187A" w:rsidRDefault="00A1338E" w:rsidP="00BF5709">
            <w:pPr>
              <w:pStyle w:val="Akapitzlist"/>
              <w:widowControl w:val="0"/>
              <w:numPr>
                <w:ilvl w:val="2"/>
                <w:numId w:val="58"/>
              </w:numPr>
              <w:tabs>
                <w:tab w:val="clear" w:pos="2302"/>
                <w:tab w:val="left" w:pos="709"/>
              </w:tabs>
              <w:spacing w:after="0"/>
              <w:ind w:left="918" w:hanging="142"/>
              <w:jc w:val="both"/>
              <w:rPr>
                <w:rFonts w:asciiTheme="minorHAnsi" w:hAnsiTheme="minorHAnsi" w:cstheme="minorHAnsi"/>
                <w:color w:val="000000"/>
                <w:szCs w:val="20"/>
              </w:rPr>
            </w:pPr>
            <w:r w:rsidRPr="00CC187A">
              <w:rPr>
                <w:rFonts w:asciiTheme="minorHAnsi" w:hAnsiTheme="minorHAnsi" w:cstheme="minorHAnsi"/>
                <w:color w:val="000000"/>
                <w:szCs w:val="20"/>
              </w:rPr>
              <w:t>za działania i zaniechania wyżej wymienionych podwykonawców ponoszę(simy) pełną odpowiedzialność w stosunku do Zamawiającego jak za swoje własne.</w:t>
            </w:r>
          </w:p>
          <w:p w14:paraId="6113C730" w14:textId="77777777" w:rsidR="00A1338E" w:rsidRPr="00C616CA" w:rsidRDefault="00A1338E" w:rsidP="00334497">
            <w:pPr>
              <w:pStyle w:val="Akapitzlist"/>
              <w:widowControl w:val="0"/>
              <w:numPr>
                <w:ilvl w:val="2"/>
                <w:numId w:val="58"/>
              </w:numPr>
              <w:tabs>
                <w:tab w:val="left" w:pos="709"/>
              </w:tabs>
              <w:spacing w:after="0"/>
              <w:ind w:left="918"/>
              <w:jc w:val="both"/>
              <w:rPr>
                <w:rFonts w:asciiTheme="minorHAnsi" w:hAnsiTheme="minorHAnsi" w:cstheme="minorHAnsi"/>
                <w:color w:val="000000"/>
                <w:szCs w:val="20"/>
              </w:rPr>
            </w:pPr>
            <w:r w:rsidRPr="00CC187A">
              <w:rPr>
                <w:rFonts w:asciiTheme="minorHAnsi" w:hAnsiTheme="minorHAnsi" w:cstheme="minorHAnsi"/>
                <w:color w:val="000000"/>
                <w:szCs w:val="20"/>
              </w:rPr>
              <w:t>będziemy korzystać z podwykonawców, w stosunku, do których nie znajdują zastosowania przesłanki określone w pkt 16.1. lit a) – i) WZ;</w:t>
            </w:r>
          </w:p>
        </w:tc>
      </w:tr>
    </w:tbl>
    <w:p w14:paraId="36D84EF0" w14:textId="77777777" w:rsidR="00A1338E" w:rsidRPr="00A1338E" w:rsidRDefault="00A1338E" w:rsidP="00334497">
      <w:pPr>
        <w:pStyle w:val="Akapitzlist"/>
        <w:numPr>
          <w:ilvl w:val="0"/>
          <w:numId w:val="57"/>
        </w:numPr>
        <w:spacing w:after="0"/>
        <w:jc w:val="both"/>
        <w:rPr>
          <w:rFonts w:asciiTheme="minorHAnsi" w:hAnsiTheme="minorHAnsi" w:cstheme="minorHAnsi"/>
          <w:szCs w:val="20"/>
        </w:rPr>
      </w:pPr>
      <w:r w:rsidRPr="00A1338E">
        <w:rPr>
          <w:rFonts w:asciiTheme="minorHAnsi" w:hAnsiTheme="minorHAnsi" w:cstheme="minorHAnsi"/>
          <w:szCs w:val="20"/>
        </w:rPr>
        <w:t>spełniam(y) warunki udziału w postępowaniu określone w pkt 5 WZ,</w:t>
      </w:r>
    </w:p>
    <w:p w14:paraId="23592FCC" w14:textId="77777777" w:rsidR="00A1338E" w:rsidRPr="00A1338E" w:rsidRDefault="00A1338E" w:rsidP="00334497">
      <w:pPr>
        <w:pStyle w:val="Akapitzlist"/>
        <w:numPr>
          <w:ilvl w:val="0"/>
          <w:numId w:val="57"/>
        </w:numPr>
        <w:spacing w:after="0"/>
        <w:jc w:val="both"/>
        <w:rPr>
          <w:rFonts w:asciiTheme="minorHAnsi" w:hAnsiTheme="minorHAnsi" w:cstheme="minorHAnsi"/>
          <w:szCs w:val="20"/>
        </w:rPr>
      </w:pPr>
      <w:r w:rsidRPr="00A1338E">
        <w:rPr>
          <w:rFonts w:asciiTheme="minorHAnsi" w:hAnsiTheme="minorHAnsi" w:cstheme="minorHAnsi"/>
          <w:szCs w:val="20"/>
        </w:rPr>
        <w:t>otrzymałem(liśmy) wszelkie informacje konieczne do przygotowania oferty,</w:t>
      </w:r>
    </w:p>
    <w:p w14:paraId="2F8B5A16" w14:textId="77777777" w:rsidR="00A1338E" w:rsidRPr="00A1338E" w:rsidRDefault="00A1338E" w:rsidP="00334497">
      <w:pPr>
        <w:pStyle w:val="Akapitzlist"/>
        <w:numPr>
          <w:ilvl w:val="0"/>
          <w:numId w:val="57"/>
        </w:numPr>
        <w:spacing w:after="0"/>
        <w:jc w:val="both"/>
        <w:rPr>
          <w:rFonts w:asciiTheme="minorHAnsi" w:hAnsiTheme="minorHAnsi" w:cstheme="minorHAnsi"/>
          <w:szCs w:val="20"/>
        </w:rPr>
      </w:pPr>
      <w:r w:rsidRPr="00A1338E">
        <w:rPr>
          <w:rFonts w:asciiTheme="minorHAnsi" w:hAnsiTheme="minorHAnsi" w:cstheme="minorHAnsi"/>
          <w:szCs w:val="20"/>
        </w:rPr>
        <w:t>wyrażamy zgodę na wprowadzenie skanu naszej oferty do Platformy Zakupowej Zamawiającego,</w:t>
      </w:r>
    </w:p>
    <w:p w14:paraId="100BC195" w14:textId="77777777" w:rsidR="00A1338E" w:rsidRPr="00A1338E" w:rsidRDefault="00A1338E" w:rsidP="00334497">
      <w:pPr>
        <w:pStyle w:val="Akapitzlist"/>
        <w:numPr>
          <w:ilvl w:val="0"/>
          <w:numId w:val="57"/>
        </w:numPr>
        <w:spacing w:after="0"/>
        <w:jc w:val="both"/>
        <w:rPr>
          <w:rFonts w:asciiTheme="minorHAnsi" w:hAnsiTheme="minorHAnsi" w:cstheme="minorHAnsi"/>
          <w:szCs w:val="20"/>
        </w:rPr>
      </w:pPr>
      <w:r w:rsidRPr="00A1338E">
        <w:rPr>
          <w:rFonts w:asciiTheme="minorHAnsi" w:hAnsiTheme="minorHAnsi" w:cstheme="minorHAnsi"/>
          <w:szCs w:val="20"/>
        </w:rPr>
        <w:t>akceptuję(emy) treść Warunków Zamówienia i w razie wybrania mojej (naszej) oferty zobowiązuję(emy) się do podpisania Umowy, zgodnej z projektem stanowiącym Załącznik nr 8 do Warunków Zamówienia,</w:t>
      </w:r>
    </w:p>
    <w:p w14:paraId="2E0E1E76" w14:textId="77777777" w:rsidR="00A1338E" w:rsidRPr="00A1338E" w:rsidRDefault="00A1338E" w:rsidP="00334497">
      <w:pPr>
        <w:pStyle w:val="Akapitzlist"/>
        <w:numPr>
          <w:ilvl w:val="0"/>
          <w:numId w:val="57"/>
        </w:numPr>
        <w:spacing w:after="0"/>
        <w:jc w:val="both"/>
        <w:rPr>
          <w:rFonts w:asciiTheme="minorHAnsi" w:hAnsiTheme="minorHAnsi" w:cstheme="minorHAnsi"/>
          <w:szCs w:val="20"/>
        </w:rPr>
      </w:pPr>
      <w:r w:rsidRPr="00A1338E">
        <w:rPr>
          <w:rFonts w:asciiTheme="minorHAnsi" w:hAnsiTheme="minorHAnsi" w:cstheme="minorHAnsi"/>
          <w:szCs w:val="20"/>
        </w:rPr>
        <w:t>wszelkie informacje zawarte w formularzu oferty wraz z załącznikami są zgodne ze stanem faktycznym,</w:t>
      </w:r>
    </w:p>
    <w:p w14:paraId="6EB36A95" w14:textId="77777777" w:rsidR="00A1338E" w:rsidRPr="00A1338E" w:rsidRDefault="00A1338E" w:rsidP="00334497">
      <w:pPr>
        <w:pStyle w:val="Akapitzlist"/>
        <w:numPr>
          <w:ilvl w:val="0"/>
          <w:numId w:val="57"/>
        </w:numPr>
        <w:spacing w:after="0"/>
        <w:jc w:val="both"/>
        <w:rPr>
          <w:rFonts w:asciiTheme="minorHAnsi" w:hAnsiTheme="minorHAnsi" w:cstheme="minorHAnsi"/>
          <w:szCs w:val="20"/>
        </w:rPr>
      </w:pPr>
      <w:r w:rsidRPr="00A1338E">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740CCE89" w14:textId="77777777" w:rsidR="00A1338E" w:rsidRPr="00A1338E" w:rsidRDefault="00A1338E" w:rsidP="00334497">
      <w:pPr>
        <w:pStyle w:val="Akapitzlist"/>
        <w:numPr>
          <w:ilvl w:val="0"/>
          <w:numId w:val="57"/>
        </w:numPr>
        <w:spacing w:after="0"/>
        <w:jc w:val="both"/>
        <w:rPr>
          <w:rFonts w:asciiTheme="minorHAnsi" w:hAnsiTheme="minorHAnsi" w:cstheme="minorHAnsi"/>
          <w:szCs w:val="20"/>
        </w:rPr>
      </w:pPr>
      <w:r w:rsidRPr="00A1338E">
        <w:rPr>
          <w:rFonts w:asciiTheme="minorHAnsi" w:hAnsiTheme="minorHAnsi" w:cstheme="minorHAnsi"/>
          <w:szCs w:val="20"/>
        </w:rPr>
        <w:t xml:space="preserve">zapoznałem(liśmy) się z postanowieniami kodeksu postępowania dla dostawców i partnerów biznesowych Grupy ENEA („Kodeksu Kontrahentów Grupy ENEA”), dostępnymi pod adresem </w:t>
      </w:r>
      <w:hyperlink r:id="rId27" w:history="1">
        <w:r w:rsidRPr="00A1338E">
          <w:rPr>
            <w:rFonts w:asciiTheme="minorHAnsi" w:hAnsiTheme="minorHAnsi"/>
          </w:rPr>
          <w:t>https://www.enea.pl/pl/grupaenea/compliance/kodeks-kontrahentow</w:t>
        </w:r>
      </w:hyperlink>
      <w:r w:rsidRPr="00A1338E">
        <w:rPr>
          <w:rFonts w:asciiTheme="minorHAnsi" w:hAnsiTheme="minorHAnsi" w:cstheme="minorHAnsi"/>
          <w:szCs w:val="20"/>
        </w:rPr>
        <w:t xml:space="preserve"> oraz zobowiązuję(emy) się do ich przestrzegania na etapie realizacji zamówienia, </w:t>
      </w:r>
    </w:p>
    <w:p w14:paraId="2A5C5A14" w14:textId="77777777" w:rsidR="00A1338E" w:rsidRPr="009D61B0" w:rsidRDefault="00A1338E" w:rsidP="00334497">
      <w:pPr>
        <w:pStyle w:val="Akapitzlist"/>
        <w:numPr>
          <w:ilvl w:val="0"/>
          <w:numId w:val="57"/>
        </w:numPr>
        <w:spacing w:after="0"/>
        <w:jc w:val="both"/>
        <w:rPr>
          <w:rFonts w:asciiTheme="minorHAnsi" w:hAnsiTheme="minorHAnsi" w:cstheme="minorHAnsi"/>
          <w:szCs w:val="20"/>
        </w:rPr>
      </w:pPr>
      <w:r w:rsidRPr="009D61B0">
        <w:rPr>
          <w:rFonts w:asciiTheme="minorHAnsi" w:hAnsiTheme="minorHAnsi" w:cstheme="minorHAnsi"/>
          <w:szCs w:val="20"/>
        </w:rPr>
        <w:t>w terminie 3 dni od zawarcia umowy, przekażemy Koordynatorowi umowy kod(y) PKWiU, który(e) dotyczą przedmiotu umowy i będą następnie wskazywane na wystawionej przez nas fakturze VAT,</w:t>
      </w:r>
    </w:p>
    <w:p w14:paraId="33F871EE" w14:textId="77777777" w:rsidR="00A1338E" w:rsidRPr="00A1338E" w:rsidRDefault="00A1338E" w:rsidP="00334497">
      <w:pPr>
        <w:pStyle w:val="Akapitzlist"/>
        <w:numPr>
          <w:ilvl w:val="0"/>
          <w:numId w:val="57"/>
        </w:numPr>
        <w:spacing w:after="0"/>
        <w:jc w:val="both"/>
        <w:rPr>
          <w:rFonts w:asciiTheme="minorHAnsi" w:hAnsiTheme="minorHAnsi" w:cstheme="minorHAnsi"/>
          <w:szCs w:val="20"/>
        </w:rPr>
      </w:pPr>
      <w:r w:rsidRPr="00A1338E">
        <w:rPr>
          <w:rFonts w:asciiTheme="minorHAnsi" w:hAnsiTheme="minorHAnsi" w:cstheme="minorHAnsi"/>
          <w:szCs w:val="20"/>
        </w:rPr>
        <w:lastRenderedPageBreak/>
        <w:t xml:space="preserve">jesteśmy podmiotem, w którym Skarb Państwa posiada bezpośrednio lub pośrednio udziały [dodatkowa informacja do celów statystycznych]: </w:t>
      </w:r>
    </w:p>
    <w:p w14:paraId="5D3787EF" w14:textId="77777777" w:rsidR="00A1338E" w:rsidRPr="00A1338E" w:rsidRDefault="00A1338E" w:rsidP="00A1338E">
      <w:pPr>
        <w:pStyle w:val="Akapitzlist"/>
        <w:spacing w:after="0"/>
        <w:jc w:val="both"/>
        <w:rPr>
          <w:rFonts w:asciiTheme="minorHAnsi" w:hAnsiTheme="minorHAnsi" w:cstheme="minorHAnsi"/>
          <w:szCs w:val="20"/>
        </w:rPr>
      </w:pPr>
      <w:r w:rsidRPr="00A1338E">
        <w:rPr>
          <w:rFonts w:asciiTheme="minorHAnsi" w:hAnsiTheme="minorHAnsi" w:cstheme="minorHAnsi"/>
          <w:szCs w:val="20"/>
        </w:rPr>
        <w:fldChar w:fldCharType="begin">
          <w:ffData>
            <w:name w:val="Wybór1"/>
            <w:enabled/>
            <w:calcOnExit w:val="0"/>
            <w:checkBox>
              <w:sizeAuto/>
              <w:default w:val="0"/>
            </w:checkBox>
          </w:ffData>
        </w:fldChar>
      </w:r>
      <w:r w:rsidRPr="00A1338E">
        <w:rPr>
          <w:rFonts w:asciiTheme="minorHAnsi" w:hAnsiTheme="minorHAnsi" w:cstheme="minorHAnsi"/>
          <w:szCs w:val="20"/>
        </w:rPr>
        <w:instrText xml:space="preserve"> FORMCHECKBOX </w:instrText>
      </w:r>
      <w:r w:rsidR="009613FE">
        <w:rPr>
          <w:rFonts w:asciiTheme="minorHAnsi" w:hAnsiTheme="minorHAnsi" w:cstheme="minorHAnsi"/>
          <w:szCs w:val="20"/>
        </w:rPr>
      </w:r>
      <w:r w:rsidR="009613FE">
        <w:rPr>
          <w:rFonts w:asciiTheme="minorHAnsi" w:hAnsiTheme="minorHAnsi" w:cstheme="minorHAnsi"/>
          <w:szCs w:val="20"/>
        </w:rPr>
        <w:fldChar w:fldCharType="separate"/>
      </w:r>
      <w:r w:rsidRPr="00A1338E">
        <w:rPr>
          <w:rFonts w:asciiTheme="minorHAnsi" w:hAnsiTheme="minorHAnsi" w:cstheme="minorHAnsi"/>
          <w:szCs w:val="20"/>
        </w:rPr>
        <w:fldChar w:fldCharType="end"/>
      </w:r>
      <w:r w:rsidRPr="00A1338E">
        <w:rPr>
          <w:rFonts w:asciiTheme="minorHAnsi" w:hAnsiTheme="minorHAnsi" w:cstheme="minorHAnsi"/>
          <w:szCs w:val="20"/>
        </w:rPr>
        <w:t xml:space="preserve"> tak / </w:t>
      </w:r>
      <w:r w:rsidRPr="00A1338E">
        <w:rPr>
          <w:rFonts w:asciiTheme="minorHAnsi" w:hAnsiTheme="minorHAnsi" w:cstheme="minorHAnsi"/>
          <w:szCs w:val="20"/>
        </w:rPr>
        <w:fldChar w:fldCharType="begin">
          <w:ffData>
            <w:name w:val="Wybór2"/>
            <w:enabled/>
            <w:calcOnExit w:val="0"/>
            <w:checkBox>
              <w:sizeAuto/>
              <w:default w:val="0"/>
            </w:checkBox>
          </w:ffData>
        </w:fldChar>
      </w:r>
      <w:r w:rsidRPr="00A1338E">
        <w:rPr>
          <w:rFonts w:asciiTheme="minorHAnsi" w:hAnsiTheme="minorHAnsi" w:cstheme="minorHAnsi"/>
          <w:szCs w:val="20"/>
        </w:rPr>
        <w:instrText xml:space="preserve"> FORMCHECKBOX </w:instrText>
      </w:r>
      <w:r w:rsidR="009613FE">
        <w:rPr>
          <w:rFonts w:asciiTheme="minorHAnsi" w:hAnsiTheme="minorHAnsi" w:cstheme="minorHAnsi"/>
          <w:szCs w:val="20"/>
        </w:rPr>
      </w:r>
      <w:r w:rsidR="009613FE">
        <w:rPr>
          <w:rFonts w:asciiTheme="minorHAnsi" w:hAnsiTheme="minorHAnsi" w:cstheme="minorHAnsi"/>
          <w:szCs w:val="20"/>
        </w:rPr>
        <w:fldChar w:fldCharType="separate"/>
      </w:r>
      <w:r w:rsidRPr="00A1338E">
        <w:rPr>
          <w:rFonts w:asciiTheme="minorHAnsi" w:hAnsiTheme="minorHAnsi" w:cstheme="minorHAnsi"/>
          <w:szCs w:val="20"/>
        </w:rPr>
        <w:fldChar w:fldCharType="end"/>
      </w:r>
      <w:r w:rsidRPr="00A1338E">
        <w:rPr>
          <w:rFonts w:asciiTheme="minorHAnsi" w:hAnsiTheme="minorHAnsi" w:cstheme="minorHAnsi"/>
          <w:szCs w:val="20"/>
        </w:rPr>
        <w:t xml:space="preserve"> nie</w:t>
      </w:r>
    </w:p>
    <w:p w14:paraId="3666B8D0" w14:textId="77777777" w:rsidR="00A1338E" w:rsidRPr="009D61B0" w:rsidRDefault="00A1338E" w:rsidP="00334497">
      <w:pPr>
        <w:pStyle w:val="Akapitzlist"/>
        <w:numPr>
          <w:ilvl w:val="0"/>
          <w:numId w:val="57"/>
        </w:numPr>
        <w:spacing w:after="0"/>
        <w:jc w:val="both"/>
        <w:rPr>
          <w:rFonts w:asciiTheme="minorHAnsi" w:hAnsiTheme="minorHAnsi" w:cstheme="minorHAnsi"/>
          <w:szCs w:val="20"/>
        </w:rPr>
      </w:pPr>
      <w:r w:rsidRPr="009D61B0">
        <w:rPr>
          <w:rFonts w:asciiTheme="minorHAnsi" w:hAnsiTheme="minorHAnsi" w:cstheme="minorHAnsi"/>
          <w:szCs w:val="20"/>
        </w:rPr>
        <w:t>osobą uprawnioną do udzielania wyjaśnień Zamawiającemu w imieniu Wykonawcy jest:</w:t>
      </w:r>
    </w:p>
    <w:p w14:paraId="1DCCC700" w14:textId="77777777" w:rsidR="00A1338E" w:rsidRPr="00A1338E" w:rsidRDefault="00A1338E" w:rsidP="00A1338E">
      <w:pPr>
        <w:pStyle w:val="Akapitzlist"/>
        <w:spacing w:after="0"/>
        <w:jc w:val="both"/>
        <w:rPr>
          <w:rFonts w:asciiTheme="minorHAnsi" w:hAnsiTheme="minorHAnsi" w:cstheme="minorHAnsi"/>
          <w:szCs w:val="20"/>
        </w:rPr>
      </w:pPr>
      <w:r w:rsidRPr="00A1338E">
        <w:rPr>
          <w:rFonts w:asciiTheme="minorHAnsi" w:hAnsiTheme="minorHAnsi" w:cstheme="minorHAnsi"/>
          <w:szCs w:val="20"/>
        </w:rPr>
        <w:t>Pan(i) …………………………………………..………. , tel.: …………………………………………….. e-mail: …………………………....</w:t>
      </w:r>
    </w:p>
    <w:p w14:paraId="53FB10C2" w14:textId="77777777" w:rsidR="00A1338E" w:rsidRPr="00A1338E" w:rsidRDefault="00A1338E" w:rsidP="00334497">
      <w:pPr>
        <w:pStyle w:val="Akapitzlist"/>
        <w:numPr>
          <w:ilvl w:val="0"/>
          <w:numId w:val="57"/>
        </w:numPr>
        <w:spacing w:after="0"/>
        <w:jc w:val="both"/>
        <w:rPr>
          <w:rFonts w:asciiTheme="minorHAnsi" w:hAnsiTheme="minorHAnsi" w:cstheme="minorHAnsi"/>
          <w:szCs w:val="20"/>
        </w:rPr>
      </w:pPr>
      <w:r w:rsidRPr="00A1338E">
        <w:rPr>
          <w:rFonts w:asciiTheme="minorHAnsi" w:hAnsiTheme="minorHAnsi" w:cstheme="minorHAnsi"/>
          <w:szCs w:val="20"/>
        </w:rPr>
        <w:t>osobą uprawnioną do składania w toku aukcji elektronicznej postąpień w imieniu Wykonawcy jest:</w:t>
      </w:r>
    </w:p>
    <w:p w14:paraId="61BEC06F" w14:textId="77777777" w:rsidR="00A1338E" w:rsidRPr="00A1338E" w:rsidRDefault="00A1338E" w:rsidP="00A1338E">
      <w:pPr>
        <w:pStyle w:val="Akapitzlist"/>
        <w:spacing w:after="0"/>
        <w:jc w:val="both"/>
        <w:rPr>
          <w:rFonts w:asciiTheme="minorHAnsi" w:hAnsiTheme="minorHAnsi" w:cstheme="minorHAnsi"/>
          <w:szCs w:val="20"/>
        </w:rPr>
      </w:pPr>
      <w:r w:rsidRPr="00A1338E">
        <w:rPr>
          <w:rFonts w:asciiTheme="minorHAnsi" w:hAnsiTheme="minorHAnsi" w:cstheme="minorHAnsi"/>
          <w:szCs w:val="20"/>
        </w:rPr>
        <w:t>Pan(i) ………………………. , tel.: ……………………….. e-mail: ………………………..</w:t>
      </w:r>
    </w:p>
    <w:p w14:paraId="6DE959FB" w14:textId="77777777" w:rsidR="00A1338E" w:rsidRPr="004A6A16" w:rsidRDefault="00A1338E" w:rsidP="00334497">
      <w:pPr>
        <w:numPr>
          <w:ilvl w:val="0"/>
          <w:numId w:val="56"/>
        </w:numPr>
        <w:spacing w:before="0" w:line="276" w:lineRule="auto"/>
        <w:ind w:left="426" w:right="-34" w:hanging="426"/>
        <w:rPr>
          <w:rFonts w:cstheme="minorHAnsi"/>
          <w:szCs w:val="20"/>
        </w:rPr>
      </w:pPr>
      <w:r w:rsidRPr="004A6A16">
        <w:rPr>
          <w:rFonts w:cstheme="minorHAnsi"/>
          <w:szCs w:val="20"/>
        </w:rPr>
        <w:t xml:space="preserve">W przypadku wybrania naszej oferty jako najkorzystniejszej podajemy dane, niezbędne do zawarcia umowy: [należy uzupełnić, o ile dane są znane na etapie składania oferty] </w:t>
      </w:r>
    </w:p>
    <w:p w14:paraId="2C2DF576" w14:textId="77777777" w:rsidR="00A1338E" w:rsidRPr="00BD2781" w:rsidRDefault="00A1338E" w:rsidP="00334497">
      <w:pPr>
        <w:numPr>
          <w:ilvl w:val="2"/>
          <w:numId w:val="59"/>
        </w:numPr>
        <w:tabs>
          <w:tab w:val="clear" w:pos="567"/>
          <w:tab w:val="num" w:pos="709"/>
        </w:tabs>
        <w:spacing w:after="120" w:line="276" w:lineRule="auto"/>
        <w:ind w:left="709" w:right="402" w:hanging="283"/>
        <w:contextualSpacing/>
        <w:rPr>
          <w:rFonts w:ascii="Calibri" w:hAnsi="Calibri" w:cs="Calibri"/>
          <w:szCs w:val="20"/>
        </w:rPr>
      </w:pPr>
      <w:r w:rsidRPr="00BD2781">
        <w:rPr>
          <w:rFonts w:ascii="Calibri" w:hAnsi="Calibri" w:cs="Calibri"/>
          <w:szCs w:val="20"/>
        </w:rPr>
        <w:t>W moim(naszym)</w:t>
      </w:r>
      <w:r>
        <w:rPr>
          <w:rFonts w:ascii="Calibri" w:hAnsi="Calibri" w:cs="Calibri"/>
          <w:szCs w:val="20"/>
        </w:rPr>
        <w:t xml:space="preserve"> imieniu umowę zawrze Pan(i)…………..…………………..</w:t>
      </w:r>
      <w:r w:rsidRPr="00BD2781">
        <w:rPr>
          <w:rFonts w:ascii="Calibri" w:hAnsi="Calibri" w:cs="Calibri"/>
          <w:szCs w:val="20"/>
        </w:rPr>
        <w:t xml:space="preserve"> Pełniący(a) funkcję……</w:t>
      </w:r>
      <w:r>
        <w:rPr>
          <w:rFonts w:ascii="Calibri" w:hAnsi="Calibri" w:cs="Calibri"/>
          <w:szCs w:val="20"/>
        </w:rPr>
        <w:t>………….</w:t>
      </w:r>
      <w:r w:rsidRPr="00BD2781">
        <w:rPr>
          <w:rFonts w:ascii="Calibri" w:hAnsi="Calibri" w:cs="Calibri"/>
          <w:szCs w:val="20"/>
        </w:rPr>
        <w:t xml:space="preserve">…. </w:t>
      </w:r>
    </w:p>
    <w:p w14:paraId="7A2E6C55" w14:textId="77777777" w:rsidR="00A1338E" w:rsidRDefault="00A1338E" w:rsidP="00334497">
      <w:pPr>
        <w:numPr>
          <w:ilvl w:val="2"/>
          <w:numId w:val="41"/>
        </w:numPr>
        <w:spacing w:after="120" w:line="276" w:lineRule="auto"/>
        <w:ind w:left="851" w:right="402" w:hanging="425"/>
        <w:contextualSpacing/>
        <w:rPr>
          <w:rFonts w:ascii="Calibri" w:hAnsi="Calibri" w:cs="Calibri"/>
          <w:szCs w:val="20"/>
        </w:rPr>
      </w:pPr>
      <w:r w:rsidRPr="00BD2781">
        <w:rPr>
          <w:rFonts w:ascii="Calibri" w:hAnsi="Calibri" w:cs="Calibri"/>
          <w:szCs w:val="20"/>
        </w:rPr>
        <w:t>W celu realizacji przedmiotu Umowy, wyznaczam(y) w tym celu osobę do bieżącego kontaktu i odpowiedzialną za realizację Umowy:</w:t>
      </w:r>
    </w:p>
    <w:p w14:paraId="61FEE91F" w14:textId="77777777" w:rsidR="00A1338E" w:rsidRPr="00BD2781" w:rsidRDefault="00A1338E" w:rsidP="00A1338E">
      <w:pPr>
        <w:spacing w:after="120" w:line="276" w:lineRule="auto"/>
        <w:ind w:left="851" w:right="402"/>
        <w:contextualSpacing/>
        <w:rPr>
          <w:rFonts w:ascii="Calibri" w:hAnsi="Calibri" w:cs="Calibri"/>
          <w:szCs w:val="20"/>
        </w:rPr>
      </w:pPr>
      <w:r w:rsidRPr="004A6A16">
        <w:rPr>
          <w:rFonts w:ascii="Calibri" w:hAnsi="Calibri" w:cs="Calibri"/>
          <w:szCs w:val="20"/>
        </w:rPr>
        <w:t>osoba odpowiedzialna za realizację Umowy …..</w:t>
      </w:r>
    </w:p>
    <w:p w14:paraId="0B422800" w14:textId="77777777" w:rsidR="00A1338E" w:rsidRDefault="00A1338E" w:rsidP="00A1338E">
      <w:pPr>
        <w:spacing w:after="120" w:line="276" w:lineRule="auto"/>
        <w:ind w:left="851" w:right="402"/>
        <w:contextualSpacing/>
        <w:rPr>
          <w:rFonts w:ascii="Calibri" w:hAnsi="Calibri" w:cs="Calibri"/>
          <w:szCs w:val="20"/>
        </w:rPr>
      </w:pPr>
      <w:r w:rsidRPr="00BD2781">
        <w:rPr>
          <w:rFonts w:ascii="Calibri" w:hAnsi="Calibri" w:cs="Calibri"/>
          <w:szCs w:val="20"/>
        </w:rPr>
        <w:t>nr tel. +48 …..</w:t>
      </w:r>
    </w:p>
    <w:p w14:paraId="04054465" w14:textId="77777777" w:rsidR="00A1338E" w:rsidRPr="00BD2781" w:rsidRDefault="00A1338E" w:rsidP="00A1338E">
      <w:pPr>
        <w:spacing w:after="120" w:line="276" w:lineRule="auto"/>
        <w:ind w:left="851" w:right="402"/>
        <w:contextualSpacing/>
        <w:rPr>
          <w:rFonts w:ascii="Calibri" w:hAnsi="Calibri" w:cs="Calibri"/>
          <w:szCs w:val="20"/>
        </w:rPr>
      </w:pPr>
      <w:r>
        <w:rPr>
          <w:rFonts w:ascii="Calibri" w:hAnsi="Calibri" w:cs="Calibri"/>
          <w:szCs w:val="20"/>
        </w:rPr>
        <w:t>e-mail ……</w:t>
      </w:r>
    </w:p>
    <w:p w14:paraId="591D999A" w14:textId="77777777" w:rsidR="00A1338E" w:rsidRPr="00BD2781" w:rsidRDefault="00A1338E" w:rsidP="00334497">
      <w:pPr>
        <w:numPr>
          <w:ilvl w:val="2"/>
          <w:numId w:val="41"/>
        </w:numPr>
        <w:spacing w:after="120" w:line="276" w:lineRule="auto"/>
        <w:ind w:left="851" w:right="402" w:hanging="425"/>
        <w:contextualSpacing/>
        <w:rPr>
          <w:rFonts w:ascii="Calibri" w:hAnsi="Calibri" w:cs="Calibri"/>
          <w:iCs/>
          <w:szCs w:val="20"/>
        </w:rPr>
      </w:pPr>
      <w:r w:rsidRPr="00BD2781">
        <w:rPr>
          <w:rFonts w:ascii="Calibri" w:hAnsi="Calibri" w:cs="Calibri"/>
          <w:szCs w:val="20"/>
        </w:rPr>
        <w:t>Dane osobowe reprezentantów, koordynatorów i personelu Klienta pracujących przy realizacji niniejszej Umowy, przetwarzane będą zgodnie z klauzulą informacyjną, której treść</w:t>
      </w:r>
    </w:p>
    <w:p w14:paraId="5F9A8AA6" w14:textId="77777777" w:rsidR="00A1338E" w:rsidRPr="00BD2781" w:rsidRDefault="00A1338E" w:rsidP="00A1338E">
      <w:pPr>
        <w:spacing w:after="120" w:line="276" w:lineRule="auto"/>
        <w:ind w:left="851" w:right="402"/>
        <w:contextualSpacing/>
        <w:rPr>
          <w:rFonts w:ascii="Calibri" w:hAnsi="Calibri" w:cs="Calibri"/>
          <w:szCs w:val="20"/>
        </w:rPr>
      </w:pPr>
      <w:r w:rsidRPr="00BD2781">
        <w:rPr>
          <w:rFonts w:ascii="Calibri" w:hAnsi="Calibri" w:cs="Calibri"/>
          <w:szCs w:val="20"/>
        </w:rPr>
        <w:fldChar w:fldCharType="begin">
          <w:ffData>
            <w:name w:val="Wybór1"/>
            <w:enabled/>
            <w:calcOnExit w:val="0"/>
            <w:checkBox>
              <w:sizeAuto/>
              <w:default w:val="0"/>
            </w:checkBox>
          </w:ffData>
        </w:fldChar>
      </w:r>
      <w:r w:rsidRPr="00BD2781">
        <w:rPr>
          <w:rFonts w:ascii="Calibri" w:hAnsi="Calibri" w:cs="Calibri"/>
          <w:szCs w:val="20"/>
        </w:rPr>
        <w:instrText xml:space="preserve"> FORMCHECKBOX </w:instrText>
      </w:r>
      <w:r w:rsidR="009613FE">
        <w:rPr>
          <w:rFonts w:ascii="Calibri" w:hAnsi="Calibri" w:cs="Calibri"/>
          <w:szCs w:val="20"/>
        </w:rPr>
      </w:r>
      <w:r w:rsidR="009613FE">
        <w:rPr>
          <w:rFonts w:ascii="Calibri" w:hAnsi="Calibri" w:cs="Calibri"/>
          <w:szCs w:val="20"/>
        </w:rPr>
        <w:fldChar w:fldCharType="separate"/>
      </w:r>
      <w:r w:rsidRPr="00BD2781">
        <w:rPr>
          <w:rFonts w:ascii="Calibri" w:hAnsi="Calibri" w:cs="Calibri"/>
          <w:szCs w:val="20"/>
        </w:rPr>
        <w:fldChar w:fldCharType="end"/>
      </w:r>
      <w:r w:rsidRPr="00BD2781">
        <w:rPr>
          <w:rFonts w:ascii="Calibri" w:hAnsi="Calibri" w:cs="Calibri"/>
          <w:szCs w:val="20"/>
        </w:rPr>
        <w:t xml:space="preserve"> </w:t>
      </w:r>
      <w:r w:rsidRPr="004A6A16">
        <w:rPr>
          <w:rFonts w:ascii="Calibri" w:hAnsi="Calibri" w:cs="Calibri"/>
          <w:szCs w:val="20"/>
        </w:rPr>
        <w:t xml:space="preserve">dostępna jest na stronach internetowych Wykonawcy - link do klauzul; </w:t>
      </w:r>
      <w:hyperlink r:id="rId28" w:history="1">
        <w:r w:rsidRPr="004A6A16">
          <w:rPr>
            <w:rFonts w:ascii="Calibri" w:hAnsi="Calibri" w:cs="Calibri"/>
            <w:color w:val="0000FF"/>
            <w:szCs w:val="20"/>
            <w:u w:val="single"/>
          </w:rPr>
          <w:t>http://www. ……</w:t>
        </w:r>
      </w:hyperlink>
      <w:r w:rsidRPr="004A6A16">
        <w:rPr>
          <w:rFonts w:ascii="Calibri" w:hAnsi="Calibri" w:cs="Calibri"/>
          <w:b/>
          <w:i/>
          <w:szCs w:val="20"/>
        </w:rPr>
        <w:t xml:space="preserve"> </w:t>
      </w:r>
      <w:r>
        <w:rPr>
          <w:rFonts w:ascii="Calibri" w:hAnsi="Calibri" w:cs="Calibri"/>
          <w:b/>
          <w:i/>
          <w:szCs w:val="20"/>
        </w:rPr>
        <w:br/>
      </w:r>
      <w:r w:rsidRPr="004A6A16">
        <w:rPr>
          <w:rFonts w:ascii="Calibri" w:hAnsi="Calibri" w:cs="Calibri"/>
          <w:b/>
          <w:i/>
          <w:szCs w:val="20"/>
        </w:rPr>
        <w:t>(uzupełnić - jeśli dotyczy)</w:t>
      </w:r>
      <w:r w:rsidRPr="00BD2781">
        <w:rPr>
          <w:rFonts w:ascii="Calibri" w:hAnsi="Calibri" w:cs="Calibri"/>
          <w:b/>
          <w:i/>
          <w:szCs w:val="20"/>
        </w:rPr>
        <w:t xml:space="preserve"> </w:t>
      </w:r>
    </w:p>
    <w:p w14:paraId="46C5FD1D" w14:textId="77777777" w:rsidR="00A1338E" w:rsidRPr="00BD2781" w:rsidRDefault="00A1338E" w:rsidP="00A1338E">
      <w:pPr>
        <w:spacing w:after="120" w:line="276" w:lineRule="auto"/>
        <w:ind w:left="851" w:right="402"/>
        <w:contextualSpacing/>
        <w:rPr>
          <w:rFonts w:ascii="Calibri" w:hAnsi="Calibri" w:cs="Calibri"/>
          <w:iCs/>
          <w:szCs w:val="20"/>
        </w:rPr>
      </w:pPr>
      <w:r w:rsidRPr="00BD2781">
        <w:rPr>
          <w:rFonts w:ascii="Calibri" w:hAnsi="Calibri" w:cs="Calibri"/>
          <w:szCs w:val="20"/>
        </w:rPr>
        <w:fldChar w:fldCharType="begin">
          <w:ffData>
            <w:name w:val="Wybór1"/>
            <w:enabled/>
            <w:calcOnExit w:val="0"/>
            <w:checkBox>
              <w:sizeAuto/>
              <w:default w:val="0"/>
            </w:checkBox>
          </w:ffData>
        </w:fldChar>
      </w:r>
      <w:r w:rsidRPr="00BD2781">
        <w:rPr>
          <w:rFonts w:ascii="Calibri" w:hAnsi="Calibri" w:cs="Calibri"/>
          <w:szCs w:val="20"/>
        </w:rPr>
        <w:instrText xml:space="preserve"> FORMCHECKBOX </w:instrText>
      </w:r>
      <w:r w:rsidR="009613FE">
        <w:rPr>
          <w:rFonts w:ascii="Calibri" w:hAnsi="Calibri" w:cs="Calibri"/>
          <w:szCs w:val="20"/>
        </w:rPr>
      </w:r>
      <w:r w:rsidR="009613FE">
        <w:rPr>
          <w:rFonts w:ascii="Calibri" w:hAnsi="Calibri" w:cs="Calibri"/>
          <w:szCs w:val="20"/>
        </w:rPr>
        <w:fldChar w:fldCharType="separate"/>
      </w:r>
      <w:r w:rsidRPr="00BD2781">
        <w:rPr>
          <w:rFonts w:ascii="Calibri" w:hAnsi="Calibri" w:cs="Calibri"/>
          <w:szCs w:val="20"/>
        </w:rPr>
        <w:fldChar w:fldCharType="end"/>
      </w:r>
      <w:r w:rsidRPr="00BD2781">
        <w:rPr>
          <w:rFonts w:ascii="Calibri" w:hAnsi="Calibri" w:cs="Calibri"/>
          <w:szCs w:val="20"/>
        </w:rPr>
        <w:t>przekazana zostanie jako załącznik do umowy w wersji papierowej w momencie jej podpisania.</w:t>
      </w:r>
    </w:p>
    <w:p w14:paraId="348C1036" w14:textId="77777777" w:rsidR="00A1338E" w:rsidRPr="00CC187A" w:rsidRDefault="00A1338E" w:rsidP="00A1338E">
      <w:pPr>
        <w:spacing w:before="0" w:line="276" w:lineRule="auto"/>
        <w:ind w:left="709" w:right="402"/>
        <w:rPr>
          <w:rFonts w:cstheme="minorHAnsi"/>
          <w:szCs w:val="20"/>
        </w:rPr>
      </w:pPr>
    </w:p>
    <w:p w14:paraId="7C56B6D0" w14:textId="77777777" w:rsidR="00A1338E" w:rsidRPr="00CC187A" w:rsidRDefault="00A1338E" w:rsidP="00A1338E">
      <w:pPr>
        <w:spacing w:before="0" w:line="276" w:lineRule="auto"/>
        <w:ind w:left="709"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1338E" w:rsidRPr="00CC187A" w14:paraId="261CEE18" w14:textId="77777777" w:rsidTr="00993CEB">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5B0498B" w14:textId="77777777" w:rsidR="00A1338E" w:rsidRPr="00CC187A" w:rsidRDefault="00A1338E" w:rsidP="00993CEB">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7021643" w14:textId="77777777" w:rsidR="00A1338E" w:rsidRPr="00CC187A" w:rsidRDefault="00A1338E" w:rsidP="00993CEB">
            <w:pPr>
              <w:spacing w:before="0" w:line="276" w:lineRule="auto"/>
              <w:jc w:val="center"/>
              <w:rPr>
                <w:rFonts w:cstheme="minorHAnsi"/>
                <w:szCs w:val="20"/>
              </w:rPr>
            </w:pPr>
          </w:p>
        </w:tc>
      </w:tr>
      <w:tr w:rsidR="00A1338E" w:rsidRPr="00CC187A" w14:paraId="224E3A86" w14:textId="77777777" w:rsidTr="00993CEB">
        <w:trPr>
          <w:jc w:val="center"/>
        </w:trPr>
        <w:tc>
          <w:tcPr>
            <w:tcW w:w="4059" w:type="dxa"/>
            <w:tcBorders>
              <w:top w:val="nil"/>
              <w:left w:val="nil"/>
              <w:bottom w:val="nil"/>
              <w:right w:val="nil"/>
            </w:tcBorders>
          </w:tcPr>
          <w:p w14:paraId="3EE6DBF8" w14:textId="77777777" w:rsidR="00A1338E" w:rsidRPr="00CC187A" w:rsidRDefault="00A1338E" w:rsidP="00993CEB">
            <w:pPr>
              <w:spacing w:before="0" w:line="276" w:lineRule="auto"/>
              <w:jc w:val="center"/>
              <w:rPr>
                <w:rFonts w:cstheme="minorHAnsi"/>
                <w:b/>
                <w:szCs w:val="20"/>
              </w:rPr>
            </w:pPr>
            <w:r w:rsidRPr="00CC187A">
              <w:rPr>
                <w:rFonts w:cstheme="minorHAnsi"/>
                <w:b/>
                <w:szCs w:val="20"/>
              </w:rPr>
              <w:t>miejscowość i data</w:t>
            </w:r>
          </w:p>
        </w:tc>
        <w:tc>
          <w:tcPr>
            <w:tcW w:w="4060" w:type="dxa"/>
            <w:tcBorders>
              <w:top w:val="nil"/>
              <w:left w:val="nil"/>
              <w:bottom w:val="nil"/>
              <w:right w:val="nil"/>
            </w:tcBorders>
          </w:tcPr>
          <w:p w14:paraId="39919D59" w14:textId="77777777" w:rsidR="00A1338E" w:rsidRPr="00CC187A" w:rsidRDefault="00A1338E" w:rsidP="00993CEB">
            <w:pPr>
              <w:spacing w:before="0" w:line="276" w:lineRule="auto"/>
              <w:jc w:val="center"/>
              <w:rPr>
                <w:rFonts w:cstheme="minorHAnsi"/>
                <w:b/>
                <w:szCs w:val="20"/>
              </w:rPr>
            </w:pPr>
            <w:r w:rsidRPr="00CC187A">
              <w:rPr>
                <w:rFonts w:cstheme="minorHAnsi"/>
                <w:b/>
                <w:szCs w:val="20"/>
              </w:rPr>
              <w:t>Pieczęć imienna i podpis przedstawiciela(i) Wykonawcy</w:t>
            </w:r>
          </w:p>
        </w:tc>
      </w:tr>
    </w:tbl>
    <w:p w14:paraId="72B63EDC" w14:textId="77777777" w:rsidR="00A1338E" w:rsidRDefault="00A1338E" w:rsidP="00A1338E"/>
    <w:p w14:paraId="2D2F1AD6" w14:textId="77777777" w:rsidR="00A1338E" w:rsidRDefault="00A1338E">
      <w:pPr>
        <w:spacing w:before="0" w:after="200" w:line="276" w:lineRule="auto"/>
        <w:jc w:val="left"/>
        <w:rPr>
          <w:rFonts w:cstheme="minorHAnsi"/>
          <w:b/>
          <w:bCs/>
          <w:caps/>
          <w:szCs w:val="20"/>
          <w:u w:val="single"/>
        </w:rPr>
      </w:pPr>
      <w:r>
        <w:br w:type="page"/>
      </w:r>
    </w:p>
    <w:p w14:paraId="2E27DC54" w14:textId="14E6C672" w:rsidR="00A1338E" w:rsidRPr="00CC187A" w:rsidRDefault="00A1338E" w:rsidP="00A1338E">
      <w:pPr>
        <w:pStyle w:val="Spiszacznikw"/>
        <w:rPr>
          <w:rFonts w:asciiTheme="minorHAnsi" w:hAnsiTheme="minorHAnsi"/>
        </w:rPr>
      </w:pPr>
      <w:bookmarkStart w:id="97" w:name="_Toc88204549"/>
      <w:r w:rsidRPr="00CC187A">
        <w:rPr>
          <w:rFonts w:asciiTheme="minorHAnsi" w:hAnsiTheme="minorHAnsi"/>
        </w:rPr>
        <w:lastRenderedPageBreak/>
        <w:t xml:space="preserve">ZAŁĄCZNIK NR 1 </w:t>
      </w:r>
      <w:r>
        <w:rPr>
          <w:rFonts w:asciiTheme="minorHAnsi" w:hAnsiTheme="minorHAnsi"/>
        </w:rPr>
        <w:t xml:space="preserve">D </w:t>
      </w:r>
      <w:r w:rsidRPr="00CC187A">
        <w:rPr>
          <w:rFonts w:asciiTheme="minorHAnsi" w:hAnsiTheme="minorHAnsi"/>
        </w:rPr>
        <w:t>– FORMULARZ OFERTY</w:t>
      </w:r>
      <w:r w:rsidR="00BF5709">
        <w:rPr>
          <w:rFonts w:asciiTheme="minorHAnsi" w:hAnsiTheme="minorHAnsi"/>
        </w:rPr>
        <w:t xml:space="preserve"> DLA ZADANIA 4 (ENEA Nowa energia Sp. z o.o.)</w:t>
      </w:r>
      <w:bookmarkEnd w:id="97"/>
    </w:p>
    <w:p w14:paraId="4A3C5E74" w14:textId="77777777" w:rsidR="00A1338E" w:rsidRPr="00CC187A" w:rsidRDefault="00A1338E" w:rsidP="00A1338E">
      <w:pPr>
        <w:spacing w:before="0" w:line="276" w:lineRule="auto"/>
        <w:rPr>
          <w:rStyle w:val="Pogrubienie"/>
          <w:rFonts w:cstheme="minorHAnsi"/>
          <w:b w:val="0"/>
          <w:bCs w:val="0"/>
          <w:color w:val="365F91"/>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1338E" w:rsidRPr="00CC187A" w14:paraId="7F3BE052" w14:textId="77777777" w:rsidTr="00993CEB">
        <w:trPr>
          <w:trHeight w:val="1172"/>
        </w:trPr>
        <w:tc>
          <w:tcPr>
            <w:tcW w:w="160" w:type="dxa"/>
            <w:tcBorders>
              <w:top w:val="nil"/>
              <w:left w:val="nil"/>
              <w:bottom w:val="nil"/>
            </w:tcBorders>
            <w:vAlign w:val="bottom"/>
          </w:tcPr>
          <w:p w14:paraId="09005D1D" w14:textId="77777777" w:rsidR="00A1338E" w:rsidRPr="00CC187A" w:rsidRDefault="00A1338E" w:rsidP="00993CEB">
            <w:pPr>
              <w:pStyle w:val="WW-Legenda"/>
              <w:spacing w:line="276" w:lineRule="auto"/>
              <w:jc w:val="center"/>
              <w:rPr>
                <w:rFonts w:asciiTheme="minorHAnsi" w:hAnsiTheme="minorHAnsi" w:cstheme="minorHAnsi"/>
                <w:b w:val="0"/>
                <w:bCs w:val="0"/>
              </w:rPr>
            </w:pPr>
          </w:p>
        </w:tc>
        <w:tc>
          <w:tcPr>
            <w:tcW w:w="3741" w:type="dxa"/>
            <w:vAlign w:val="bottom"/>
          </w:tcPr>
          <w:p w14:paraId="6E00D442" w14:textId="77777777" w:rsidR="00A1338E" w:rsidRPr="00CC187A" w:rsidRDefault="00A1338E" w:rsidP="00993CEB">
            <w:pPr>
              <w:pStyle w:val="WW-Legenda"/>
              <w:spacing w:line="276" w:lineRule="auto"/>
              <w:jc w:val="center"/>
              <w:rPr>
                <w:rFonts w:asciiTheme="minorHAnsi" w:hAnsiTheme="minorHAnsi" w:cstheme="minorHAnsi"/>
                <w:b w:val="0"/>
                <w:bCs w:val="0"/>
              </w:rPr>
            </w:pPr>
            <w:r>
              <w:rPr>
                <w:rFonts w:asciiTheme="minorHAnsi" w:hAnsiTheme="minorHAnsi" w:cstheme="minorHAnsi"/>
                <w:b w:val="0"/>
                <w:bCs w:val="0"/>
              </w:rPr>
              <w:t>(pieczęć/ nazwa Wykonawcy)</w:t>
            </w:r>
          </w:p>
        </w:tc>
        <w:tc>
          <w:tcPr>
            <w:tcW w:w="5927" w:type="dxa"/>
            <w:gridSpan w:val="2"/>
            <w:tcBorders>
              <w:top w:val="nil"/>
              <w:bottom w:val="nil"/>
              <w:right w:val="nil"/>
            </w:tcBorders>
          </w:tcPr>
          <w:p w14:paraId="30DBE70E" w14:textId="77777777" w:rsidR="00A1338E" w:rsidRPr="00CC187A" w:rsidRDefault="00A1338E" w:rsidP="00993CEB">
            <w:pPr>
              <w:pStyle w:val="WW-Legenda"/>
              <w:spacing w:line="276" w:lineRule="auto"/>
              <w:jc w:val="right"/>
              <w:rPr>
                <w:rFonts w:asciiTheme="minorHAnsi" w:hAnsiTheme="minorHAnsi" w:cstheme="minorHAnsi"/>
                <w:b w:val="0"/>
                <w:bCs w:val="0"/>
              </w:rPr>
            </w:pPr>
          </w:p>
        </w:tc>
      </w:tr>
      <w:tr w:rsidR="00A1338E" w:rsidRPr="00CC187A" w14:paraId="6C4E019B" w14:textId="77777777" w:rsidTr="00993CEB">
        <w:trPr>
          <w:gridAfter w:val="1"/>
          <w:wAfter w:w="51" w:type="dxa"/>
          <w:trHeight w:val="491"/>
        </w:trPr>
        <w:tc>
          <w:tcPr>
            <w:tcW w:w="9777" w:type="dxa"/>
            <w:gridSpan w:val="3"/>
            <w:tcBorders>
              <w:top w:val="nil"/>
              <w:left w:val="nil"/>
              <w:bottom w:val="nil"/>
              <w:right w:val="nil"/>
            </w:tcBorders>
            <w:vAlign w:val="bottom"/>
          </w:tcPr>
          <w:p w14:paraId="37199AA2" w14:textId="77777777" w:rsidR="00A1338E" w:rsidRPr="00CC187A" w:rsidRDefault="00A1338E" w:rsidP="00993CEB">
            <w:pPr>
              <w:pStyle w:val="Nagwek"/>
              <w:tabs>
                <w:tab w:val="clear" w:pos="4536"/>
                <w:tab w:val="clear" w:pos="9072"/>
              </w:tabs>
              <w:spacing w:before="0" w:line="276" w:lineRule="auto"/>
              <w:rPr>
                <w:rFonts w:cstheme="minorHAnsi"/>
                <w:b/>
                <w:bCs/>
                <w:szCs w:val="20"/>
              </w:rPr>
            </w:pPr>
            <w:r w:rsidRPr="00CC187A">
              <w:rPr>
                <w:rFonts w:cstheme="minorHAnsi"/>
                <w:b/>
                <w:bCs/>
                <w:szCs w:val="20"/>
              </w:rPr>
              <w:t>Oferta w postępowaniu</w:t>
            </w:r>
          </w:p>
        </w:tc>
      </w:tr>
      <w:tr w:rsidR="00A1338E" w:rsidRPr="00CC187A" w14:paraId="334697ED" w14:textId="77777777" w:rsidTr="0099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07A07F76" w14:textId="77777777" w:rsidR="00A1338E" w:rsidRPr="00CC187A" w:rsidRDefault="00A1338E" w:rsidP="00993CEB">
            <w:pPr>
              <w:spacing w:before="0" w:line="276" w:lineRule="auto"/>
              <w:rPr>
                <w:rFonts w:cstheme="minorHAnsi"/>
                <w:szCs w:val="20"/>
              </w:rPr>
            </w:pPr>
            <w:r w:rsidRPr="00CC187A">
              <w:rPr>
                <w:rFonts w:cstheme="minorHAnsi"/>
                <w:szCs w:val="20"/>
              </w:rPr>
              <w:t>Ja, niżej podpisany (My niżej podpisani):</w:t>
            </w:r>
          </w:p>
        </w:tc>
      </w:tr>
      <w:tr w:rsidR="00A1338E" w:rsidRPr="00CC187A" w14:paraId="3183CBDA" w14:textId="77777777" w:rsidTr="0099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63F3292" w14:textId="77777777" w:rsidR="00A1338E" w:rsidRPr="00CC187A" w:rsidRDefault="00A1338E" w:rsidP="00993CEB">
            <w:pPr>
              <w:spacing w:before="0" w:line="276" w:lineRule="auto"/>
              <w:jc w:val="center"/>
              <w:rPr>
                <w:rFonts w:cstheme="minorHAnsi"/>
                <w:b/>
                <w:bCs/>
                <w:szCs w:val="20"/>
              </w:rPr>
            </w:pPr>
          </w:p>
        </w:tc>
      </w:tr>
      <w:tr w:rsidR="00A1338E" w:rsidRPr="00CC187A" w14:paraId="5F5E370D" w14:textId="77777777" w:rsidTr="0099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830489B" w14:textId="77777777" w:rsidR="00A1338E" w:rsidRPr="00CC187A" w:rsidRDefault="00A1338E" w:rsidP="00993CEB">
            <w:pPr>
              <w:spacing w:before="0" w:line="276" w:lineRule="auto"/>
              <w:rPr>
                <w:rFonts w:cstheme="minorHAnsi"/>
                <w:szCs w:val="20"/>
              </w:rPr>
            </w:pPr>
            <w:r w:rsidRPr="00CC187A">
              <w:rPr>
                <w:rFonts w:cstheme="minorHAnsi"/>
                <w:szCs w:val="20"/>
              </w:rPr>
              <w:t>działając w imieniu i na rzecz:</w:t>
            </w:r>
          </w:p>
        </w:tc>
      </w:tr>
      <w:tr w:rsidR="00A1338E" w:rsidRPr="00CC187A" w14:paraId="1CDFB426" w14:textId="77777777" w:rsidTr="0099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C72D845" w14:textId="77777777" w:rsidR="00A1338E" w:rsidRPr="00CC187A" w:rsidRDefault="00A1338E" w:rsidP="00993CEB">
            <w:pPr>
              <w:spacing w:before="0" w:line="276" w:lineRule="auto"/>
              <w:jc w:val="center"/>
              <w:rPr>
                <w:rFonts w:cstheme="minorHAnsi"/>
                <w:b/>
                <w:bCs/>
                <w:szCs w:val="20"/>
              </w:rPr>
            </w:pPr>
          </w:p>
        </w:tc>
      </w:tr>
      <w:tr w:rsidR="00A1338E" w:rsidRPr="00CC187A" w14:paraId="4B7D7EA1" w14:textId="77777777" w:rsidTr="0099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D0ECA8E" w14:textId="77777777" w:rsidR="00A1338E" w:rsidRPr="00CC187A" w:rsidRDefault="00A1338E" w:rsidP="00993CEB">
            <w:pPr>
              <w:pStyle w:val="BodyText21"/>
              <w:tabs>
                <w:tab w:val="clear" w:pos="0"/>
              </w:tabs>
              <w:spacing w:line="276" w:lineRule="auto"/>
              <w:rPr>
                <w:rFonts w:cstheme="minorHAnsi"/>
                <w:szCs w:val="20"/>
              </w:rPr>
            </w:pPr>
            <w:r w:rsidRPr="00CC187A">
              <w:rPr>
                <w:rFonts w:cstheme="minorHAnsi"/>
                <w:szCs w:val="20"/>
              </w:rPr>
              <w:t>Składam(y) ofertę na wykonanie zamówienia, którego przedmiotem jest:</w:t>
            </w:r>
          </w:p>
        </w:tc>
      </w:tr>
      <w:tr w:rsidR="00A1338E" w:rsidRPr="00CC187A" w14:paraId="6320BD74" w14:textId="77777777" w:rsidTr="00993CEB">
        <w:trPr>
          <w:gridAfter w:val="1"/>
          <w:wAfter w:w="51" w:type="dxa"/>
          <w:trHeight w:val="56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86FC68C" w14:textId="77777777" w:rsidR="00A1338E" w:rsidRPr="00CC187A" w:rsidRDefault="00A1338E" w:rsidP="00993CEB">
            <w:pPr>
              <w:spacing w:before="0" w:line="276" w:lineRule="auto"/>
              <w:ind w:left="567"/>
              <w:jc w:val="center"/>
              <w:rPr>
                <w:rFonts w:cstheme="minorHAnsi"/>
                <w:b/>
                <w:bCs/>
                <w:szCs w:val="20"/>
              </w:rPr>
            </w:pPr>
            <w:r>
              <w:rPr>
                <w:rFonts w:cstheme="minorHAnsi"/>
                <w:b/>
                <w:bCs/>
                <w:color w:val="2E74B5"/>
                <w:szCs w:val="20"/>
              </w:rPr>
              <w:t>Prenumerata i dostawa prasy codziennej i fachowej dla Spółek GK ENEA</w:t>
            </w:r>
          </w:p>
        </w:tc>
      </w:tr>
    </w:tbl>
    <w:p w14:paraId="7A10E7C0" w14:textId="77777777" w:rsidR="00A1338E" w:rsidRPr="00CC187A" w:rsidRDefault="00A1338E" w:rsidP="00A1338E">
      <w:pPr>
        <w:spacing w:before="0" w:line="276" w:lineRule="auto"/>
        <w:jc w:val="left"/>
        <w:rPr>
          <w:rFonts w:cstheme="minorHAnsi"/>
          <w:b/>
          <w:bCs/>
          <w:szCs w:val="20"/>
        </w:rPr>
      </w:pPr>
    </w:p>
    <w:p w14:paraId="75979E11" w14:textId="77777777" w:rsidR="00A1338E" w:rsidRPr="00CC187A" w:rsidRDefault="00A1338E" w:rsidP="00334497">
      <w:pPr>
        <w:numPr>
          <w:ilvl w:val="0"/>
          <w:numId w:val="60"/>
        </w:numPr>
        <w:spacing w:before="0" w:line="276" w:lineRule="auto"/>
        <w:ind w:right="-34"/>
        <w:rPr>
          <w:rFonts w:cstheme="minorHAnsi"/>
          <w:b/>
          <w:i/>
          <w:iCs/>
          <w:szCs w:val="20"/>
        </w:rPr>
      </w:pPr>
      <w:r w:rsidRPr="00CC187A">
        <w:rPr>
          <w:rFonts w:cstheme="minorHAnsi"/>
          <w:szCs w:val="20"/>
        </w:rPr>
        <w:t xml:space="preserve">Oferujemy wykonanie zamówienia zgodnie z opisem przedmiotu zamówienia za </w:t>
      </w:r>
      <w:r w:rsidRPr="00CC187A">
        <w:rPr>
          <w:rFonts w:cstheme="minorHAnsi"/>
          <w:iCs/>
          <w:szCs w:val="20"/>
        </w:rPr>
        <w:t>cenę:</w:t>
      </w: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7256"/>
      </w:tblGrid>
      <w:tr w:rsidR="00A1338E" w:rsidRPr="00CC187A" w14:paraId="1CA8A708" w14:textId="77777777" w:rsidTr="00A1338E">
        <w:tc>
          <w:tcPr>
            <w:tcW w:w="9851" w:type="dxa"/>
            <w:gridSpan w:val="2"/>
            <w:tcBorders>
              <w:top w:val="nil"/>
              <w:left w:val="nil"/>
              <w:bottom w:val="nil"/>
              <w:right w:val="nil"/>
            </w:tcBorders>
            <w:shd w:val="clear" w:color="auto" w:fill="auto"/>
          </w:tcPr>
          <w:p w14:paraId="5497F2FA" w14:textId="42D19EC5" w:rsidR="00A1338E" w:rsidRDefault="00A1338E" w:rsidP="00993CEB">
            <w:pPr>
              <w:keepNext/>
              <w:spacing w:before="0" w:line="276" w:lineRule="auto"/>
              <w:rPr>
                <w:rFonts w:cstheme="minorHAnsi"/>
                <w:b/>
                <w:bCs/>
                <w:szCs w:val="20"/>
                <w:u w:val="single"/>
              </w:rPr>
            </w:pPr>
            <w:r>
              <w:rPr>
                <w:rFonts w:cstheme="minorHAnsi"/>
                <w:b/>
                <w:bCs/>
                <w:szCs w:val="20"/>
                <w:u w:val="single"/>
              </w:rPr>
              <w:t>ZADANIE 4:</w:t>
            </w:r>
          </w:p>
          <w:p w14:paraId="645143F3" w14:textId="77777777" w:rsidR="00A1338E" w:rsidRPr="00CC187A" w:rsidRDefault="00A1338E" w:rsidP="00993CEB">
            <w:pPr>
              <w:keepNext/>
              <w:spacing w:before="0" w:line="276" w:lineRule="auto"/>
              <w:rPr>
                <w:rFonts w:cstheme="minorHAnsi"/>
                <w:b/>
                <w:bCs/>
                <w:szCs w:val="20"/>
                <w:u w:val="single"/>
              </w:rPr>
            </w:pPr>
            <w:r w:rsidRPr="00CC187A">
              <w:rPr>
                <w:rFonts w:cstheme="minorHAnsi"/>
                <w:b/>
                <w:bCs/>
                <w:szCs w:val="20"/>
                <w:u w:val="single"/>
              </w:rPr>
              <w:t xml:space="preserve">ŁĄCZNA CENA </w:t>
            </w:r>
            <w:r>
              <w:rPr>
                <w:rFonts w:cstheme="minorHAnsi"/>
                <w:b/>
                <w:bCs/>
                <w:szCs w:val="20"/>
                <w:u w:val="single"/>
              </w:rPr>
              <w:t xml:space="preserve">NETTO </w:t>
            </w:r>
            <w:r w:rsidRPr="00CC187A">
              <w:rPr>
                <w:rFonts w:cstheme="minorHAnsi"/>
                <w:b/>
                <w:bCs/>
                <w:szCs w:val="20"/>
                <w:u w:val="single"/>
              </w:rPr>
              <w:t>OFERTY:</w:t>
            </w:r>
          </w:p>
        </w:tc>
      </w:tr>
      <w:tr w:rsidR="00A1338E" w:rsidRPr="00CC187A" w14:paraId="6CC7836C" w14:textId="77777777" w:rsidTr="00A1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5" w:type="dxa"/>
            <w:tcBorders>
              <w:top w:val="nil"/>
              <w:left w:val="nil"/>
              <w:bottom w:val="nil"/>
              <w:right w:val="nil"/>
            </w:tcBorders>
            <w:shd w:val="clear" w:color="auto" w:fill="auto"/>
            <w:vAlign w:val="bottom"/>
          </w:tcPr>
          <w:p w14:paraId="0D1CAB03" w14:textId="77777777" w:rsidR="00A1338E" w:rsidRPr="00CC187A" w:rsidRDefault="00A1338E" w:rsidP="00993CEB">
            <w:pPr>
              <w:keepNext/>
              <w:spacing w:before="0" w:line="276" w:lineRule="auto"/>
              <w:rPr>
                <w:rFonts w:cstheme="minorHAnsi"/>
                <w:szCs w:val="20"/>
              </w:rPr>
            </w:pPr>
            <w:r w:rsidRPr="00CC187A">
              <w:rPr>
                <w:rFonts w:cstheme="minorHAnsi"/>
                <w:szCs w:val="20"/>
              </w:rPr>
              <w:t>CENA NETTO:</w:t>
            </w:r>
          </w:p>
        </w:tc>
        <w:tc>
          <w:tcPr>
            <w:tcW w:w="7256" w:type="dxa"/>
            <w:tcBorders>
              <w:top w:val="nil"/>
              <w:left w:val="nil"/>
              <w:bottom w:val="nil"/>
              <w:right w:val="nil"/>
            </w:tcBorders>
            <w:shd w:val="clear" w:color="auto" w:fill="auto"/>
            <w:vAlign w:val="bottom"/>
          </w:tcPr>
          <w:p w14:paraId="1FD9420C" w14:textId="77777777" w:rsidR="00A1338E" w:rsidRPr="00CC187A" w:rsidRDefault="00A1338E" w:rsidP="00993CEB">
            <w:pPr>
              <w:keepNext/>
              <w:spacing w:before="0" w:line="276" w:lineRule="auto"/>
              <w:rPr>
                <w:rFonts w:cstheme="minorHAnsi"/>
                <w:szCs w:val="20"/>
              </w:rPr>
            </w:pPr>
            <w:r w:rsidRPr="00CC187A">
              <w:rPr>
                <w:rFonts w:cstheme="minorHAnsi"/>
                <w:szCs w:val="20"/>
              </w:rPr>
              <w:t>_____________________________zł</w:t>
            </w:r>
          </w:p>
        </w:tc>
      </w:tr>
      <w:tr w:rsidR="00A1338E" w:rsidRPr="00CC187A" w14:paraId="66D1A679" w14:textId="77777777" w:rsidTr="00A1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5" w:type="dxa"/>
            <w:tcBorders>
              <w:top w:val="nil"/>
              <w:left w:val="nil"/>
              <w:bottom w:val="nil"/>
              <w:right w:val="nil"/>
            </w:tcBorders>
            <w:shd w:val="clear" w:color="auto" w:fill="auto"/>
            <w:vAlign w:val="bottom"/>
          </w:tcPr>
          <w:p w14:paraId="3D09C7DC" w14:textId="77777777" w:rsidR="00A1338E" w:rsidRPr="00CC187A" w:rsidRDefault="00A1338E" w:rsidP="00993CEB">
            <w:pPr>
              <w:keepNext/>
              <w:spacing w:before="0" w:line="276" w:lineRule="auto"/>
              <w:rPr>
                <w:rFonts w:cstheme="minorHAnsi"/>
                <w:szCs w:val="20"/>
              </w:rPr>
            </w:pPr>
            <w:r w:rsidRPr="00CC187A">
              <w:rPr>
                <w:rFonts w:cstheme="minorHAnsi"/>
                <w:szCs w:val="20"/>
              </w:rPr>
              <w:t>CENA NETTO SŁOWNIE:</w:t>
            </w:r>
          </w:p>
        </w:tc>
        <w:tc>
          <w:tcPr>
            <w:tcW w:w="7256" w:type="dxa"/>
            <w:tcBorders>
              <w:top w:val="nil"/>
              <w:left w:val="nil"/>
              <w:bottom w:val="nil"/>
              <w:right w:val="nil"/>
            </w:tcBorders>
            <w:shd w:val="clear" w:color="auto" w:fill="auto"/>
            <w:vAlign w:val="bottom"/>
          </w:tcPr>
          <w:p w14:paraId="3B45260D" w14:textId="77777777" w:rsidR="00A1338E" w:rsidRPr="00CC187A" w:rsidRDefault="00A1338E" w:rsidP="00993CEB">
            <w:pPr>
              <w:keepNext/>
              <w:spacing w:before="0" w:line="276" w:lineRule="auto"/>
              <w:rPr>
                <w:rFonts w:cstheme="minorHAnsi"/>
                <w:szCs w:val="20"/>
              </w:rPr>
            </w:pPr>
            <w:r w:rsidRPr="00CC187A">
              <w:rPr>
                <w:rFonts w:cstheme="minorHAnsi"/>
                <w:szCs w:val="20"/>
              </w:rPr>
              <w:t xml:space="preserve">____________________________________________________________ </w:t>
            </w:r>
          </w:p>
        </w:tc>
      </w:tr>
    </w:tbl>
    <w:p w14:paraId="2D35ABE7" w14:textId="77777777" w:rsidR="00A1338E" w:rsidRDefault="00A1338E" w:rsidP="00A1338E">
      <w:pPr>
        <w:spacing w:before="0" w:line="276" w:lineRule="auto"/>
        <w:rPr>
          <w:rFonts w:cstheme="minorHAnsi"/>
          <w:i/>
          <w:iCs/>
          <w:szCs w:val="20"/>
        </w:rPr>
      </w:pPr>
    </w:p>
    <w:tbl>
      <w:tblPr>
        <w:tblW w:w="9911" w:type="dxa"/>
        <w:jc w:val="center"/>
        <w:tblLayout w:type="fixed"/>
        <w:tblCellMar>
          <w:left w:w="70" w:type="dxa"/>
          <w:right w:w="70" w:type="dxa"/>
        </w:tblCellMar>
        <w:tblLook w:val="04A0" w:firstRow="1" w:lastRow="0" w:firstColumn="1" w:lastColumn="0" w:noHBand="0" w:noVBand="1"/>
      </w:tblPr>
      <w:tblGrid>
        <w:gridCol w:w="386"/>
        <w:gridCol w:w="1501"/>
        <w:gridCol w:w="1085"/>
        <w:gridCol w:w="1030"/>
        <w:gridCol w:w="1096"/>
        <w:gridCol w:w="1168"/>
        <w:gridCol w:w="907"/>
        <w:gridCol w:w="1369"/>
        <w:gridCol w:w="1369"/>
      </w:tblGrid>
      <w:tr w:rsidR="00F83C43" w:rsidRPr="00616339" w14:paraId="0BB2937F" w14:textId="5F0B9B1A" w:rsidTr="00F83C43">
        <w:trPr>
          <w:trHeight w:val="510"/>
          <w:jc w:val="center"/>
        </w:trPr>
        <w:tc>
          <w:tcPr>
            <w:tcW w:w="386"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467B61F8" w14:textId="4F5A8E5C" w:rsidR="00F83C43" w:rsidRPr="00616339" w:rsidRDefault="00F83C43" w:rsidP="00F83C43">
            <w:pPr>
              <w:rPr>
                <w:rFonts w:ascii="Calibri" w:hAnsi="Calibri" w:cs="Calibri"/>
                <w:b/>
                <w:bCs/>
                <w:color w:val="000000"/>
                <w:szCs w:val="20"/>
              </w:rPr>
            </w:pPr>
            <w:r w:rsidRPr="00616339">
              <w:rPr>
                <w:rFonts w:ascii="Calibri" w:hAnsi="Calibri" w:cs="Calibri"/>
                <w:b/>
                <w:bCs/>
                <w:color w:val="000000"/>
                <w:szCs w:val="20"/>
              </w:rPr>
              <w:t>Lp</w:t>
            </w:r>
            <w:r>
              <w:rPr>
                <w:rFonts w:ascii="Calibri" w:hAnsi="Calibri" w:cs="Calibri"/>
                <w:b/>
                <w:bCs/>
                <w:color w:val="000000"/>
                <w:szCs w:val="20"/>
              </w:rPr>
              <w:t>.</w:t>
            </w:r>
          </w:p>
        </w:tc>
        <w:tc>
          <w:tcPr>
            <w:tcW w:w="1501" w:type="dxa"/>
            <w:tcBorders>
              <w:top w:val="single" w:sz="4" w:space="0" w:color="auto"/>
              <w:left w:val="nil"/>
              <w:bottom w:val="single" w:sz="4" w:space="0" w:color="auto"/>
              <w:right w:val="single" w:sz="4" w:space="0" w:color="auto"/>
            </w:tcBorders>
            <w:shd w:val="clear" w:color="000000" w:fill="D6DCE4"/>
            <w:vAlign w:val="center"/>
            <w:hideMark/>
          </w:tcPr>
          <w:p w14:paraId="066A468E" w14:textId="77777777" w:rsidR="00F83C43" w:rsidRPr="00616339" w:rsidRDefault="00F83C43" w:rsidP="00F83C43">
            <w:pPr>
              <w:jc w:val="center"/>
              <w:rPr>
                <w:rFonts w:ascii="Calibri" w:hAnsi="Calibri" w:cs="Calibri"/>
                <w:b/>
                <w:bCs/>
                <w:szCs w:val="20"/>
              </w:rPr>
            </w:pPr>
            <w:r w:rsidRPr="00616339">
              <w:rPr>
                <w:rFonts w:ascii="Calibri" w:hAnsi="Calibri" w:cs="Calibri"/>
                <w:b/>
                <w:bCs/>
                <w:szCs w:val="20"/>
              </w:rPr>
              <w:t>Tytuły czasopism i dzienników</w:t>
            </w:r>
          </w:p>
        </w:tc>
        <w:tc>
          <w:tcPr>
            <w:tcW w:w="1085" w:type="dxa"/>
            <w:tcBorders>
              <w:top w:val="single" w:sz="4" w:space="0" w:color="auto"/>
              <w:left w:val="nil"/>
              <w:bottom w:val="single" w:sz="4" w:space="0" w:color="auto"/>
              <w:right w:val="single" w:sz="4" w:space="0" w:color="auto"/>
            </w:tcBorders>
            <w:shd w:val="clear" w:color="000000" w:fill="D6DCE4"/>
            <w:vAlign w:val="center"/>
            <w:hideMark/>
          </w:tcPr>
          <w:p w14:paraId="362178CC" w14:textId="6F80E35F" w:rsidR="00F83C43" w:rsidRPr="00616339" w:rsidRDefault="00F83C43" w:rsidP="00F83C43">
            <w:pPr>
              <w:jc w:val="center"/>
              <w:rPr>
                <w:rFonts w:ascii="Calibri" w:hAnsi="Calibri" w:cs="Calibri"/>
                <w:b/>
                <w:bCs/>
                <w:color w:val="000000"/>
                <w:szCs w:val="20"/>
              </w:rPr>
            </w:pPr>
            <w:r>
              <w:rPr>
                <w:rFonts w:ascii="Calibri" w:hAnsi="Calibri" w:cs="Calibri"/>
                <w:b/>
                <w:bCs/>
                <w:color w:val="000000"/>
                <w:szCs w:val="20"/>
              </w:rPr>
              <w:t>Cena jdn./ w</w:t>
            </w:r>
            <w:r w:rsidRPr="00616339">
              <w:rPr>
                <w:rFonts w:ascii="Calibri" w:hAnsi="Calibri" w:cs="Calibri"/>
                <w:b/>
                <w:bCs/>
                <w:color w:val="000000"/>
                <w:szCs w:val="20"/>
              </w:rPr>
              <w:t xml:space="preserve">ersja </w:t>
            </w:r>
            <w:r w:rsidRPr="00616339">
              <w:rPr>
                <w:rFonts w:ascii="Calibri" w:hAnsi="Calibri" w:cs="Calibri"/>
                <w:b/>
                <w:bCs/>
                <w:color w:val="000000"/>
                <w:szCs w:val="20"/>
              </w:rPr>
              <w:br/>
              <w:t>elektroniczna</w:t>
            </w:r>
          </w:p>
        </w:tc>
        <w:tc>
          <w:tcPr>
            <w:tcW w:w="1030" w:type="dxa"/>
            <w:tcBorders>
              <w:top w:val="single" w:sz="4" w:space="0" w:color="auto"/>
              <w:left w:val="nil"/>
              <w:bottom w:val="single" w:sz="4" w:space="0" w:color="auto"/>
              <w:right w:val="single" w:sz="4" w:space="0" w:color="auto"/>
            </w:tcBorders>
            <w:shd w:val="clear" w:color="000000" w:fill="D6DCE4"/>
            <w:vAlign w:val="center"/>
            <w:hideMark/>
          </w:tcPr>
          <w:p w14:paraId="3D240154" w14:textId="53F22EAA" w:rsidR="00F83C43" w:rsidRPr="00616339" w:rsidRDefault="00F83C43" w:rsidP="00F83C43">
            <w:pPr>
              <w:jc w:val="center"/>
              <w:rPr>
                <w:rFonts w:ascii="Calibri" w:hAnsi="Calibri" w:cs="Calibri"/>
                <w:b/>
                <w:bCs/>
                <w:color w:val="000000"/>
                <w:szCs w:val="20"/>
              </w:rPr>
            </w:pPr>
            <w:r>
              <w:rPr>
                <w:rFonts w:ascii="Calibri" w:hAnsi="Calibri" w:cs="Calibri"/>
                <w:b/>
                <w:bCs/>
                <w:color w:val="000000"/>
                <w:szCs w:val="20"/>
              </w:rPr>
              <w:t xml:space="preserve">Cena jdn./ </w:t>
            </w:r>
            <w:r w:rsidRPr="00616339">
              <w:rPr>
                <w:rFonts w:ascii="Calibri" w:hAnsi="Calibri" w:cs="Calibri"/>
                <w:b/>
                <w:bCs/>
                <w:color w:val="000000"/>
                <w:szCs w:val="20"/>
              </w:rPr>
              <w:t>W</w:t>
            </w:r>
            <w:r>
              <w:rPr>
                <w:rFonts w:ascii="Calibri" w:hAnsi="Calibri" w:cs="Calibri"/>
                <w:b/>
                <w:bCs/>
                <w:color w:val="000000"/>
                <w:szCs w:val="20"/>
              </w:rPr>
              <w:t>ersja</w:t>
            </w:r>
            <w:r w:rsidRPr="00616339">
              <w:rPr>
                <w:rFonts w:ascii="Calibri" w:hAnsi="Calibri" w:cs="Calibri"/>
                <w:b/>
                <w:bCs/>
                <w:color w:val="000000"/>
                <w:szCs w:val="20"/>
              </w:rPr>
              <w:t xml:space="preserve"> papierowa</w:t>
            </w:r>
          </w:p>
        </w:tc>
        <w:tc>
          <w:tcPr>
            <w:tcW w:w="1096" w:type="dxa"/>
            <w:tcBorders>
              <w:top w:val="single" w:sz="4" w:space="0" w:color="auto"/>
              <w:left w:val="nil"/>
              <w:bottom w:val="single" w:sz="4" w:space="0" w:color="auto"/>
              <w:right w:val="single" w:sz="4" w:space="0" w:color="auto"/>
            </w:tcBorders>
            <w:shd w:val="clear" w:color="000000" w:fill="D6DCE4"/>
            <w:vAlign w:val="center"/>
            <w:hideMark/>
          </w:tcPr>
          <w:p w14:paraId="2953B77A" w14:textId="7965AB39" w:rsidR="00F83C43" w:rsidRPr="00616339" w:rsidRDefault="00F83C43" w:rsidP="00F83C43">
            <w:pPr>
              <w:jc w:val="center"/>
              <w:rPr>
                <w:rFonts w:ascii="Calibri" w:hAnsi="Calibri" w:cs="Calibri"/>
                <w:b/>
                <w:bCs/>
                <w:color w:val="000000"/>
                <w:szCs w:val="20"/>
              </w:rPr>
            </w:pPr>
            <w:r>
              <w:rPr>
                <w:rFonts w:ascii="Calibri" w:hAnsi="Calibri" w:cs="Calibri"/>
                <w:b/>
                <w:bCs/>
                <w:color w:val="000000"/>
                <w:szCs w:val="20"/>
              </w:rPr>
              <w:t>Ilość</w:t>
            </w:r>
            <w:r>
              <w:rPr>
                <w:rFonts w:ascii="Calibri" w:hAnsi="Calibri" w:cs="Calibri"/>
                <w:b/>
                <w:bCs/>
                <w:color w:val="000000"/>
                <w:szCs w:val="20"/>
              </w:rPr>
              <w:br/>
              <w:t>gazet / czasopism</w:t>
            </w:r>
          </w:p>
        </w:tc>
        <w:tc>
          <w:tcPr>
            <w:tcW w:w="1168" w:type="dxa"/>
            <w:tcBorders>
              <w:top w:val="single" w:sz="4" w:space="0" w:color="auto"/>
              <w:left w:val="nil"/>
              <w:bottom w:val="single" w:sz="4" w:space="0" w:color="auto"/>
              <w:right w:val="single" w:sz="4" w:space="0" w:color="auto"/>
            </w:tcBorders>
            <w:shd w:val="clear" w:color="000000" w:fill="D6DCE4"/>
            <w:vAlign w:val="center"/>
          </w:tcPr>
          <w:p w14:paraId="493977AD" w14:textId="0F2FA4B3" w:rsidR="00F83C43" w:rsidRDefault="00F83C43" w:rsidP="00F83C43">
            <w:pPr>
              <w:jc w:val="center"/>
              <w:rPr>
                <w:rFonts w:ascii="Calibri" w:hAnsi="Calibri" w:cs="Calibri"/>
                <w:b/>
                <w:bCs/>
                <w:color w:val="000000"/>
                <w:szCs w:val="20"/>
              </w:rPr>
            </w:pPr>
            <w:r w:rsidRPr="007B27ED">
              <w:rPr>
                <w:b/>
                <w:bCs/>
                <w:color w:val="000000"/>
                <w:sz w:val="18"/>
                <w:szCs w:val="20"/>
              </w:rPr>
              <w:t>Cena netto pojedynczego egzemplarza prenumeraty w [zł]</w:t>
            </w:r>
          </w:p>
        </w:tc>
        <w:tc>
          <w:tcPr>
            <w:tcW w:w="907" w:type="dxa"/>
            <w:tcBorders>
              <w:top w:val="single" w:sz="4" w:space="0" w:color="auto"/>
              <w:left w:val="nil"/>
              <w:bottom w:val="single" w:sz="4" w:space="0" w:color="auto"/>
              <w:right w:val="single" w:sz="4" w:space="0" w:color="auto"/>
            </w:tcBorders>
            <w:shd w:val="clear" w:color="000000" w:fill="D6DCE4"/>
            <w:vAlign w:val="center"/>
          </w:tcPr>
          <w:p w14:paraId="32E35301" w14:textId="31CE0ED1" w:rsidR="00F83C43" w:rsidRDefault="00F83C43" w:rsidP="00F83C43">
            <w:pPr>
              <w:jc w:val="center"/>
              <w:rPr>
                <w:rFonts w:ascii="Calibri" w:hAnsi="Calibri" w:cs="Calibri"/>
                <w:b/>
                <w:bCs/>
                <w:color w:val="000000"/>
                <w:szCs w:val="20"/>
              </w:rPr>
            </w:pPr>
            <w:r>
              <w:rPr>
                <w:b/>
                <w:bCs/>
                <w:color w:val="000000"/>
                <w:sz w:val="18"/>
                <w:szCs w:val="20"/>
              </w:rPr>
              <w:t xml:space="preserve">Bonifikata w </w:t>
            </w:r>
            <w:r w:rsidRPr="007B27ED">
              <w:rPr>
                <w:b/>
                <w:bCs/>
                <w:color w:val="000000"/>
                <w:sz w:val="18"/>
                <w:szCs w:val="20"/>
              </w:rPr>
              <w:t>[%]</w:t>
            </w:r>
          </w:p>
        </w:tc>
        <w:tc>
          <w:tcPr>
            <w:tcW w:w="1369" w:type="dxa"/>
            <w:tcBorders>
              <w:top w:val="single" w:sz="4" w:space="0" w:color="auto"/>
              <w:left w:val="nil"/>
              <w:bottom w:val="single" w:sz="4" w:space="0" w:color="auto"/>
              <w:right w:val="single" w:sz="4" w:space="0" w:color="auto"/>
            </w:tcBorders>
            <w:shd w:val="clear" w:color="000000" w:fill="D6DCE4"/>
            <w:vAlign w:val="center"/>
          </w:tcPr>
          <w:p w14:paraId="5D9E8684" w14:textId="491B2CB6" w:rsidR="00F83C43" w:rsidRDefault="00F83C43" w:rsidP="00F83C43">
            <w:pPr>
              <w:jc w:val="center"/>
              <w:rPr>
                <w:rFonts w:ascii="Calibri" w:hAnsi="Calibri" w:cs="Calibri"/>
                <w:b/>
                <w:bCs/>
                <w:color w:val="000000"/>
                <w:szCs w:val="20"/>
              </w:rPr>
            </w:pPr>
            <w:r w:rsidRPr="007B27ED">
              <w:rPr>
                <w:b/>
                <w:bCs/>
                <w:color w:val="000000"/>
                <w:sz w:val="18"/>
                <w:szCs w:val="20"/>
              </w:rPr>
              <w:t>Cena netto pojedynczego egzemplarza prenumeraty z uwzględnieniem bonifikaty w</w:t>
            </w:r>
            <w:r>
              <w:rPr>
                <w:b/>
                <w:bCs/>
                <w:color w:val="000000"/>
                <w:sz w:val="18"/>
                <w:szCs w:val="20"/>
              </w:rPr>
              <w:t xml:space="preserve"> [zł]</w:t>
            </w:r>
          </w:p>
        </w:tc>
        <w:tc>
          <w:tcPr>
            <w:tcW w:w="1369" w:type="dxa"/>
            <w:tcBorders>
              <w:top w:val="single" w:sz="4" w:space="0" w:color="auto"/>
              <w:left w:val="nil"/>
              <w:bottom w:val="single" w:sz="4" w:space="0" w:color="auto"/>
              <w:right w:val="single" w:sz="4" w:space="0" w:color="auto"/>
            </w:tcBorders>
            <w:shd w:val="clear" w:color="000000" w:fill="D6DCE4"/>
          </w:tcPr>
          <w:p w14:paraId="5B4A292F" w14:textId="328F1237" w:rsidR="00F83C43" w:rsidRDefault="00F83C43" w:rsidP="00F83C43">
            <w:pPr>
              <w:jc w:val="center"/>
              <w:rPr>
                <w:rFonts w:ascii="Calibri" w:hAnsi="Calibri" w:cs="Calibri"/>
                <w:b/>
                <w:bCs/>
                <w:color w:val="000000"/>
                <w:szCs w:val="20"/>
              </w:rPr>
            </w:pPr>
            <w:r>
              <w:rPr>
                <w:b/>
                <w:bCs/>
                <w:color w:val="000000"/>
                <w:sz w:val="18"/>
                <w:szCs w:val="20"/>
              </w:rPr>
              <w:t xml:space="preserve">Wartość netto prenumeraty </w:t>
            </w:r>
            <w:r w:rsidRPr="007B27ED">
              <w:rPr>
                <w:b/>
                <w:bCs/>
                <w:color w:val="000000"/>
                <w:sz w:val="18"/>
                <w:szCs w:val="20"/>
              </w:rPr>
              <w:t>z uwzględnieniem bonifikaty w</w:t>
            </w:r>
            <w:r>
              <w:rPr>
                <w:b/>
                <w:bCs/>
                <w:color w:val="000000"/>
                <w:sz w:val="18"/>
                <w:szCs w:val="20"/>
              </w:rPr>
              <w:t xml:space="preserve"> [zł[</w:t>
            </w:r>
          </w:p>
        </w:tc>
      </w:tr>
      <w:tr w:rsidR="00F83C43" w:rsidRPr="00616339" w14:paraId="3CCDDD53" w14:textId="471AC9C3"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5CD1303F" w14:textId="77777777" w:rsidR="00F83C43" w:rsidRPr="00616339" w:rsidRDefault="00F83C43" w:rsidP="00F83C43">
            <w:pPr>
              <w:jc w:val="right"/>
              <w:rPr>
                <w:rFonts w:ascii="Calibri" w:hAnsi="Calibri" w:cs="Calibri"/>
                <w:b/>
                <w:bCs/>
                <w:color w:val="000000"/>
                <w:szCs w:val="20"/>
              </w:rPr>
            </w:pPr>
            <w:r w:rsidRPr="00616339">
              <w:rPr>
                <w:rFonts w:ascii="Calibri" w:hAnsi="Calibri" w:cs="Calibri"/>
                <w:b/>
                <w:bCs/>
                <w:color w:val="000000"/>
                <w:szCs w:val="20"/>
              </w:rPr>
              <w:t>1</w:t>
            </w:r>
          </w:p>
        </w:tc>
        <w:tc>
          <w:tcPr>
            <w:tcW w:w="1501" w:type="dxa"/>
            <w:tcBorders>
              <w:top w:val="nil"/>
              <w:left w:val="nil"/>
              <w:bottom w:val="single" w:sz="4" w:space="0" w:color="auto"/>
              <w:right w:val="single" w:sz="4" w:space="0" w:color="auto"/>
            </w:tcBorders>
            <w:shd w:val="clear" w:color="auto" w:fill="auto"/>
            <w:vAlign w:val="center"/>
            <w:hideMark/>
          </w:tcPr>
          <w:p w14:paraId="6034DB2B" w14:textId="77777777" w:rsidR="00F83C43" w:rsidRPr="00616339" w:rsidRDefault="00F83C43" w:rsidP="00F83C43">
            <w:pPr>
              <w:rPr>
                <w:rFonts w:ascii="Calibri" w:hAnsi="Calibri" w:cs="Calibri"/>
                <w:color w:val="000000"/>
                <w:szCs w:val="20"/>
              </w:rPr>
            </w:pPr>
            <w:r w:rsidRPr="00616339">
              <w:rPr>
                <w:rFonts w:ascii="Calibri" w:hAnsi="Calibri" w:cs="Calibri"/>
                <w:color w:val="000000"/>
                <w:szCs w:val="20"/>
              </w:rPr>
              <w:t>ABI EKSPERT</w:t>
            </w:r>
          </w:p>
        </w:tc>
        <w:tc>
          <w:tcPr>
            <w:tcW w:w="1085" w:type="dxa"/>
            <w:tcBorders>
              <w:top w:val="nil"/>
              <w:left w:val="nil"/>
              <w:bottom w:val="single" w:sz="4" w:space="0" w:color="auto"/>
              <w:right w:val="single" w:sz="4" w:space="0" w:color="auto"/>
              <w:tl2br w:val="single" w:sz="4" w:space="0" w:color="auto"/>
            </w:tcBorders>
            <w:shd w:val="clear" w:color="auto" w:fill="auto"/>
            <w:vAlign w:val="center"/>
            <w:hideMark/>
          </w:tcPr>
          <w:p w14:paraId="66C8EB3E" w14:textId="77777777" w:rsidR="00F83C43" w:rsidRPr="00616339" w:rsidRDefault="00F83C43" w:rsidP="00F83C43">
            <w:pPr>
              <w:jc w:val="center"/>
              <w:rPr>
                <w:rFonts w:ascii="Calibri" w:hAnsi="Calibri" w:cs="Calibri"/>
                <w:color w:val="000000"/>
                <w:szCs w:val="20"/>
              </w:rPr>
            </w:pPr>
            <w:r w:rsidRPr="00616339">
              <w:rPr>
                <w:rFonts w:ascii="Calibri" w:hAnsi="Calibri" w:cs="Calibri"/>
                <w:color w:val="000000"/>
                <w:szCs w:val="20"/>
              </w:rPr>
              <w:t> </w:t>
            </w:r>
          </w:p>
        </w:tc>
        <w:tc>
          <w:tcPr>
            <w:tcW w:w="1030" w:type="dxa"/>
            <w:tcBorders>
              <w:top w:val="nil"/>
              <w:left w:val="nil"/>
              <w:bottom w:val="single" w:sz="4" w:space="0" w:color="auto"/>
              <w:right w:val="single" w:sz="4" w:space="0" w:color="auto"/>
            </w:tcBorders>
            <w:shd w:val="clear" w:color="auto" w:fill="auto"/>
            <w:vAlign w:val="center"/>
          </w:tcPr>
          <w:p w14:paraId="44F59592" w14:textId="0D34A275" w:rsidR="00F83C43" w:rsidRPr="00616339" w:rsidRDefault="00F83C43" w:rsidP="00F83C43">
            <w:pPr>
              <w:jc w:val="center"/>
              <w:rPr>
                <w:rFonts w:ascii="Calibri" w:hAnsi="Calibri" w:cs="Calibri"/>
                <w:b/>
                <w:bCs/>
                <w:color w:val="000000"/>
                <w:szCs w:val="20"/>
              </w:rPr>
            </w:pPr>
          </w:p>
        </w:tc>
        <w:tc>
          <w:tcPr>
            <w:tcW w:w="1096" w:type="dxa"/>
            <w:tcBorders>
              <w:top w:val="nil"/>
              <w:left w:val="nil"/>
              <w:bottom w:val="single" w:sz="4" w:space="0" w:color="auto"/>
              <w:right w:val="single" w:sz="4" w:space="0" w:color="auto"/>
            </w:tcBorders>
            <w:shd w:val="clear" w:color="auto" w:fill="auto"/>
            <w:noWrap/>
            <w:vAlign w:val="bottom"/>
            <w:hideMark/>
          </w:tcPr>
          <w:p w14:paraId="1C77D909" w14:textId="77777777" w:rsidR="00F83C43" w:rsidRPr="00616339" w:rsidRDefault="00F83C43" w:rsidP="00F83C43">
            <w:pPr>
              <w:jc w:val="center"/>
              <w:rPr>
                <w:rFonts w:ascii="Calibri" w:hAnsi="Calibri" w:cs="Calibri"/>
                <w:color w:val="000000"/>
                <w:szCs w:val="20"/>
              </w:rPr>
            </w:pPr>
            <w:r>
              <w:rPr>
                <w:rFonts w:ascii="Calibri" w:hAnsi="Calibri" w:cs="Calibri"/>
                <w:color w:val="000000"/>
                <w:szCs w:val="20"/>
              </w:rPr>
              <w:t>1</w:t>
            </w:r>
          </w:p>
        </w:tc>
        <w:tc>
          <w:tcPr>
            <w:tcW w:w="1168" w:type="dxa"/>
            <w:tcBorders>
              <w:top w:val="nil"/>
              <w:left w:val="nil"/>
              <w:bottom w:val="single" w:sz="4" w:space="0" w:color="auto"/>
              <w:right w:val="single" w:sz="4" w:space="0" w:color="auto"/>
            </w:tcBorders>
          </w:tcPr>
          <w:p w14:paraId="6B8C8646" w14:textId="77777777" w:rsidR="00F83C43" w:rsidRDefault="00F83C43" w:rsidP="00F83C43">
            <w:pPr>
              <w:jc w:val="center"/>
              <w:rPr>
                <w:rFonts w:ascii="Calibri" w:hAnsi="Calibri" w:cs="Calibri"/>
                <w:color w:val="000000"/>
                <w:szCs w:val="20"/>
              </w:rPr>
            </w:pPr>
          </w:p>
        </w:tc>
        <w:tc>
          <w:tcPr>
            <w:tcW w:w="907" w:type="dxa"/>
            <w:vMerge w:val="restart"/>
            <w:tcBorders>
              <w:top w:val="nil"/>
              <w:left w:val="nil"/>
              <w:right w:val="single" w:sz="4" w:space="0" w:color="auto"/>
            </w:tcBorders>
          </w:tcPr>
          <w:p w14:paraId="12404B30" w14:textId="77777777" w:rsidR="00F83C43" w:rsidRDefault="00F83C43" w:rsidP="00F83C43">
            <w:pPr>
              <w:jc w:val="center"/>
              <w:rPr>
                <w:rFonts w:ascii="Calibri" w:hAnsi="Calibri" w:cs="Calibri"/>
                <w:color w:val="000000"/>
                <w:szCs w:val="20"/>
              </w:rPr>
            </w:pPr>
          </w:p>
        </w:tc>
        <w:tc>
          <w:tcPr>
            <w:tcW w:w="1369" w:type="dxa"/>
            <w:tcBorders>
              <w:top w:val="nil"/>
              <w:left w:val="nil"/>
              <w:bottom w:val="single" w:sz="4" w:space="0" w:color="auto"/>
              <w:right w:val="single" w:sz="4" w:space="0" w:color="auto"/>
            </w:tcBorders>
          </w:tcPr>
          <w:p w14:paraId="55C64896" w14:textId="77777777" w:rsidR="00F83C43" w:rsidRDefault="00F83C43" w:rsidP="00F83C43">
            <w:pPr>
              <w:jc w:val="center"/>
              <w:rPr>
                <w:rFonts w:ascii="Calibri" w:hAnsi="Calibri" w:cs="Calibri"/>
                <w:color w:val="000000"/>
                <w:szCs w:val="20"/>
              </w:rPr>
            </w:pPr>
          </w:p>
        </w:tc>
        <w:tc>
          <w:tcPr>
            <w:tcW w:w="1369" w:type="dxa"/>
            <w:tcBorders>
              <w:top w:val="nil"/>
              <w:left w:val="nil"/>
              <w:bottom w:val="single" w:sz="4" w:space="0" w:color="auto"/>
              <w:right w:val="single" w:sz="4" w:space="0" w:color="auto"/>
            </w:tcBorders>
          </w:tcPr>
          <w:p w14:paraId="69BB27F0" w14:textId="77777777" w:rsidR="00F83C43" w:rsidRDefault="00F83C43" w:rsidP="00F83C43">
            <w:pPr>
              <w:jc w:val="center"/>
              <w:rPr>
                <w:rFonts w:ascii="Calibri" w:hAnsi="Calibri" w:cs="Calibri"/>
                <w:color w:val="000000"/>
                <w:szCs w:val="20"/>
              </w:rPr>
            </w:pPr>
          </w:p>
        </w:tc>
      </w:tr>
      <w:tr w:rsidR="00F83C43" w:rsidRPr="00616339" w14:paraId="01CBFACA" w14:textId="4BF803D2"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40B095B0" w14:textId="77777777" w:rsidR="00F83C43" w:rsidRPr="00616339" w:rsidRDefault="00F83C43" w:rsidP="00F83C43">
            <w:pPr>
              <w:jc w:val="right"/>
              <w:rPr>
                <w:rFonts w:ascii="Calibri" w:hAnsi="Calibri" w:cs="Calibri"/>
                <w:b/>
                <w:bCs/>
                <w:color w:val="000000"/>
                <w:szCs w:val="20"/>
              </w:rPr>
            </w:pPr>
            <w:r w:rsidRPr="00616339">
              <w:rPr>
                <w:rFonts w:ascii="Calibri" w:hAnsi="Calibri" w:cs="Calibri"/>
                <w:b/>
                <w:bCs/>
                <w:color w:val="000000"/>
                <w:szCs w:val="20"/>
              </w:rPr>
              <w:t>2</w:t>
            </w:r>
          </w:p>
        </w:tc>
        <w:tc>
          <w:tcPr>
            <w:tcW w:w="1501" w:type="dxa"/>
            <w:tcBorders>
              <w:top w:val="nil"/>
              <w:left w:val="nil"/>
              <w:bottom w:val="single" w:sz="4" w:space="0" w:color="auto"/>
              <w:right w:val="single" w:sz="4" w:space="0" w:color="auto"/>
            </w:tcBorders>
            <w:shd w:val="clear" w:color="auto" w:fill="auto"/>
            <w:vAlign w:val="center"/>
            <w:hideMark/>
          </w:tcPr>
          <w:p w14:paraId="516B674A" w14:textId="77777777" w:rsidR="00F83C43" w:rsidRPr="00616339" w:rsidRDefault="00F83C43" w:rsidP="00F83C43">
            <w:pPr>
              <w:rPr>
                <w:rFonts w:ascii="Calibri" w:hAnsi="Calibri" w:cs="Calibri"/>
                <w:color w:val="000000"/>
                <w:szCs w:val="20"/>
              </w:rPr>
            </w:pPr>
            <w:r w:rsidRPr="00616339">
              <w:rPr>
                <w:rFonts w:ascii="Calibri" w:hAnsi="Calibri" w:cs="Calibri"/>
                <w:color w:val="000000"/>
                <w:szCs w:val="20"/>
              </w:rPr>
              <w:t>Elektro- Info</w:t>
            </w:r>
          </w:p>
        </w:tc>
        <w:tc>
          <w:tcPr>
            <w:tcW w:w="1085" w:type="dxa"/>
            <w:tcBorders>
              <w:top w:val="nil"/>
              <w:left w:val="nil"/>
              <w:bottom w:val="single" w:sz="4" w:space="0" w:color="auto"/>
              <w:right w:val="single" w:sz="4" w:space="0" w:color="auto"/>
              <w:tl2br w:val="single" w:sz="4" w:space="0" w:color="auto"/>
            </w:tcBorders>
            <w:shd w:val="clear" w:color="auto" w:fill="auto"/>
            <w:vAlign w:val="center"/>
            <w:hideMark/>
          </w:tcPr>
          <w:p w14:paraId="2066605F" w14:textId="77777777" w:rsidR="00F83C43" w:rsidRPr="00616339" w:rsidRDefault="00F83C43" w:rsidP="00F83C43">
            <w:pPr>
              <w:jc w:val="center"/>
              <w:rPr>
                <w:rFonts w:ascii="Calibri" w:hAnsi="Calibri" w:cs="Calibri"/>
                <w:color w:val="000000"/>
                <w:szCs w:val="20"/>
              </w:rPr>
            </w:pPr>
            <w:r w:rsidRPr="00616339">
              <w:rPr>
                <w:rFonts w:ascii="Calibri" w:hAnsi="Calibri" w:cs="Calibri"/>
                <w:color w:val="000000"/>
                <w:szCs w:val="20"/>
              </w:rPr>
              <w:t> </w:t>
            </w:r>
          </w:p>
        </w:tc>
        <w:tc>
          <w:tcPr>
            <w:tcW w:w="1030" w:type="dxa"/>
            <w:tcBorders>
              <w:top w:val="nil"/>
              <w:left w:val="nil"/>
              <w:bottom w:val="single" w:sz="4" w:space="0" w:color="auto"/>
              <w:right w:val="single" w:sz="4" w:space="0" w:color="auto"/>
            </w:tcBorders>
            <w:shd w:val="clear" w:color="auto" w:fill="auto"/>
            <w:vAlign w:val="center"/>
          </w:tcPr>
          <w:p w14:paraId="128BD1DD" w14:textId="37492724" w:rsidR="00F83C43" w:rsidRPr="00616339" w:rsidRDefault="00F83C43" w:rsidP="00F83C43">
            <w:pPr>
              <w:jc w:val="center"/>
              <w:rPr>
                <w:rFonts w:ascii="Calibri" w:hAnsi="Calibri" w:cs="Calibri"/>
                <w:color w:val="000000"/>
                <w:szCs w:val="20"/>
              </w:rPr>
            </w:pPr>
          </w:p>
        </w:tc>
        <w:tc>
          <w:tcPr>
            <w:tcW w:w="1096" w:type="dxa"/>
            <w:tcBorders>
              <w:top w:val="nil"/>
              <w:left w:val="nil"/>
              <w:bottom w:val="single" w:sz="4" w:space="0" w:color="auto"/>
              <w:right w:val="single" w:sz="4" w:space="0" w:color="auto"/>
            </w:tcBorders>
            <w:shd w:val="clear" w:color="auto" w:fill="auto"/>
            <w:noWrap/>
            <w:vAlign w:val="bottom"/>
            <w:hideMark/>
          </w:tcPr>
          <w:p w14:paraId="18FECB5A" w14:textId="77777777" w:rsidR="00F83C43" w:rsidRPr="00616339" w:rsidRDefault="00F83C43" w:rsidP="00F83C43">
            <w:pPr>
              <w:jc w:val="center"/>
              <w:rPr>
                <w:rFonts w:ascii="Calibri" w:hAnsi="Calibri" w:cs="Calibri"/>
                <w:color w:val="000000"/>
                <w:szCs w:val="20"/>
              </w:rPr>
            </w:pPr>
            <w:r>
              <w:rPr>
                <w:rFonts w:ascii="Calibri" w:hAnsi="Calibri" w:cs="Calibri"/>
                <w:color w:val="000000"/>
                <w:szCs w:val="20"/>
              </w:rPr>
              <w:t>1</w:t>
            </w:r>
          </w:p>
        </w:tc>
        <w:tc>
          <w:tcPr>
            <w:tcW w:w="1168" w:type="dxa"/>
            <w:tcBorders>
              <w:top w:val="nil"/>
              <w:left w:val="nil"/>
              <w:bottom w:val="single" w:sz="4" w:space="0" w:color="auto"/>
              <w:right w:val="single" w:sz="4" w:space="0" w:color="auto"/>
            </w:tcBorders>
          </w:tcPr>
          <w:p w14:paraId="17766F16" w14:textId="77777777" w:rsidR="00F83C43" w:rsidRDefault="00F83C43" w:rsidP="00F83C43">
            <w:pPr>
              <w:jc w:val="center"/>
              <w:rPr>
                <w:rFonts w:ascii="Calibri" w:hAnsi="Calibri" w:cs="Calibri"/>
                <w:color w:val="000000"/>
                <w:szCs w:val="20"/>
              </w:rPr>
            </w:pPr>
          </w:p>
        </w:tc>
        <w:tc>
          <w:tcPr>
            <w:tcW w:w="907" w:type="dxa"/>
            <w:vMerge/>
            <w:tcBorders>
              <w:left w:val="nil"/>
              <w:right w:val="single" w:sz="4" w:space="0" w:color="auto"/>
            </w:tcBorders>
          </w:tcPr>
          <w:p w14:paraId="2615D9F1" w14:textId="77777777" w:rsidR="00F83C43" w:rsidRDefault="00F83C43" w:rsidP="00F83C43">
            <w:pPr>
              <w:jc w:val="center"/>
              <w:rPr>
                <w:rFonts w:ascii="Calibri" w:hAnsi="Calibri" w:cs="Calibri"/>
                <w:color w:val="000000"/>
                <w:szCs w:val="20"/>
              </w:rPr>
            </w:pPr>
          </w:p>
        </w:tc>
        <w:tc>
          <w:tcPr>
            <w:tcW w:w="1369" w:type="dxa"/>
            <w:tcBorders>
              <w:top w:val="nil"/>
              <w:left w:val="nil"/>
              <w:bottom w:val="single" w:sz="4" w:space="0" w:color="auto"/>
              <w:right w:val="single" w:sz="4" w:space="0" w:color="auto"/>
            </w:tcBorders>
          </w:tcPr>
          <w:p w14:paraId="28ADE105" w14:textId="77777777" w:rsidR="00F83C43" w:rsidRDefault="00F83C43" w:rsidP="00F83C43">
            <w:pPr>
              <w:jc w:val="center"/>
              <w:rPr>
                <w:rFonts w:ascii="Calibri" w:hAnsi="Calibri" w:cs="Calibri"/>
                <w:color w:val="000000"/>
                <w:szCs w:val="20"/>
              </w:rPr>
            </w:pPr>
          </w:p>
        </w:tc>
        <w:tc>
          <w:tcPr>
            <w:tcW w:w="1369" w:type="dxa"/>
            <w:tcBorders>
              <w:top w:val="nil"/>
              <w:left w:val="nil"/>
              <w:bottom w:val="single" w:sz="4" w:space="0" w:color="auto"/>
              <w:right w:val="single" w:sz="4" w:space="0" w:color="auto"/>
            </w:tcBorders>
          </w:tcPr>
          <w:p w14:paraId="04B75CC5" w14:textId="77777777" w:rsidR="00F83C43" w:rsidRDefault="00F83C43" w:rsidP="00F83C43">
            <w:pPr>
              <w:jc w:val="center"/>
              <w:rPr>
                <w:rFonts w:ascii="Calibri" w:hAnsi="Calibri" w:cs="Calibri"/>
                <w:color w:val="000000"/>
                <w:szCs w:val="20"/>
              </w:rPr>
            </w:pPr>
          </w:p>
        </w:tc>
      </w:tr>
      <w:tr w:rsidR="00F83C43" w:rsidRPr="00616339" w14:paraId="5D3DB7FF" w14:textId="096E9E01"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0960C89D" w14:textId="77777777" w:rsidR="00F83C43" w:rsidRPr="00616339" w:rsidRDefault="00F83C43" w:rsidP="00F83C43">
            <w:pPr>
              <w:jc w:val="right"/>
              <w:rPr>
                <w:rFonts w:ascii="Calibri" w:hAnsi="Calibri" w:cs="Calibri"/>
                <w:b/>
                <w:bCs/>
                <w:color w:val="000000"/>
                <w:szCs w:val="20"/>
              </w:rPr>
            </w:pPr>
            <w:r w:rsidRPr="00616339">
              <w:rPr>
                <w:rFonts w:ascii="Calibri" w:hAnsi="Calibri" w:cs="Calibri"/>
                <w:b/>
                <w:bCs/>
                <w:color w:val="000000"/>
                <w:szCs w:val="20"/>
              </w:rPr>
              <w:t>3</w:t>
            </w:r>
          </w:p>
        </w:tc>
        <w:tc>
          <w:tcPr>
            <w:tcW w:w="1501" w:type="dxa"/>
            <w:tcBorders>
              <w:top w:val="nil"/>
              <w:left w:val="nil"/>
              <w:bottom w:val="single" w:sz="4" w:space="0" w:color="auto"/>
              <w:right w:val="single" w:sz="4" w:space="0" w:color="auto"/>
            </w:tcBorders>
            <w:shd w:val="clear" w:color="auto" w:fill="auto"/>
            <w:vAlign w:val="center"/>
            <w:hideMark/>
          </w:tcPr>
          <w:p w14:paraId="60FCEF79" w14:textId="77777777" w:rsidR="00F83C43" w:rsidRPr="00616339" w:rsidRDefault="00F83C43" w:rsidP="00F83C43">
            <w:pPr>
              <w:rPr>
                <w:rFonts w:ascii="Calibri" w:hAnsi="Calibri" w:cs="Calibri"/>
                <w:color w:val="000000"/>
                <w:szCs w:val="20"/>
              </w:rPr>
            </w:pPr>
            <w:r w:rsidRPr="00616339">
              <w:rPr>
                <w:rFonts w:ascii="Calibri" w:hAnsi="Calibri" w:cs="Calibri"/>
                <w:color w:val="000000"/>
                <w:szCs w:val="20"/>
              </w:rPr>
              <w:t>INPE</w:t>
            </w:r>
          </w:p>
        </w:tc>
        <w:tc>
          <w:tcPr>
            <w:tcW w:w="1085" w:type="dxa"/>
            <w:tcBorders>
              <w:top w:val="nil"/>
              <w:left w:val="nil"/>
              <w:bottom w:val="single" w:sz="4" w:space="0" w:color="auto"/>
              <w:right w:val="single" w:sz="4" w:space="0" w:color="auto"/>
              <w:tl2br w:val="single" w:sz="4" w:space="0" w:color="auto"/>
            </w:tcBorders>
            <w:shd w:val="clear" w:color="auto" w:fill="auto"/>
            <w:vAlign w:val="center"/>
            <w:hideMark/>
          </w:tcPr>
          <w:p w14:paraId="627BEDE1" w14:textId="77777777" w:rsidR="00F83C43" w:rsidRPr="00616339" w:rsidRDefault="00F83C43" w:rsidP="00F83C43">
            <w:pPr>
              <w:jc w:val="center"/>
              <w:rPr>
                <w:rFonts w:ascii="Calibri" w:hAnsi="Calibri" w:cs="Calibri"/>
                <w:color w:val="000000"/>
                <w:szCs w:val="20"/>
              </w:rPr>
            </w:pPr>
            <w:r w:rsidRPr="00616339">
              <w:rPr>
                <w:rFonts w:ascii="Calibri" w:hAnsi="Calibri" w:cs="Calibri"/>
                <w:color w:val="000000"/>
                <w:szCs w:val="20"/>
              </w:rPr>
              <w:t> </w:t>
            </w:r>
          </w:p>
        </w:tc>
        <w:tc>
          <w:tcPr>
            <w:tcW w:w="1030" w:type="dxa"/>
            <w:tcBorders>
              <w:top w:val="nil"/>
              <w:left w:val="nil"/>
              <w:bottom w:val="single" w:sz="4" w:space="0" w:color="auto"/>
              <w:right w:val="single" w:sz="4" w:space="0" w:color="auto"/>
            </w:tcBorders>
            <w:shd w:val="clear" w:color="auto" w:fill="auto"/>
            <w:vAlign w:val="center"/>
          </w:tcPr>
          <w:p w14:paraId="4761C819" w14:textId="0C6F523E" w:rsidR="00F83C43" w:rsidRPr="00616339" w:rsidRDefault="00F83C43" w:rsidP="00F83C43">
            <w:pPr>
              <w:jc w:val="center"/>
              <w:rPr>
                <w:rFonts w:ascii="Calibri" w:hAnsi="Calibri" w:cs="Calibri"/>
                <w:color w:val="000000"/>
                <w:szCs w:val="20"/>
              </w:rPr>
            </w:pPr>
          </w:p>
        </w:tc>
        <w:tc>
          <w:tcPr>
            <w:tcW w:w="1096" w:type="dxa"/>
            <w:tcBorders>
              <w:top w:val="nil"/>
              <w:left w:val="nil"/>
              <w:bottom w:val="single" w:sz="4" w:space="0" w:color="auto"/>
              <w:right w:val="single" w:sz="4" w:space="0" w:color="auto"/>
            </w:tcBorders>
            <w:shd w:val="clear" w:color="auto" w:fill="auto"/>
            <w:noWrap/>
            <w:vAlign w:val="bottom"/>
            <w:hideMark/>
          </w:tcPr>
          <w:p w14:paraId="0D464E7D" w14:textId="77777777" w:rsidR="00F83C43" w:rsidRPr="00616339" w:rsidRDefault="00F83C43" w:rsidP="00F83C43">
            <w:pPr>
              <w:jc w:val="center"/>
              <w:rPr>
                <w:rFonts w:ascii="Calibri" w:hAnsi="Calibri" w:cs="Calibri"/>
                <w:color w:val="000000"/>
                <w:szCs w:val="20"/>
              </w:rPr>
            </w:pPr>
            <w:r>
              <w:rPr>
                <w:rFonts w:ascii="Calibri" w:hAnsi="Calibri" w:cs="Calibri"/>
                <w:color w:val="000000"/>
                <w:szCs w:val="20"/>
              </w:rPr>
              <w:t>1</w:t>
            </w:r>
          </w:p>
        </w:tc>
        <w:tc>
          <w:tcPr>
            <w:tcW w:w="1168" w:type="dxa"/>
            <w:tcBorders>
              <w:top w:val="nil"/>
              <w:left w:val="nil"/>
              <w:bottom w:val="single" w:sz="4" w:space="0" w:color="auto"/>
              <w:right w:val="single" w:sz="4" w:space="0" w:color="auto"/>
            </w:tcBorders>
          </w:tcPr>
          <w:p w14:paraId="7B8AC4D7" w14:textId="77777777" w:rsidR="00F83C43" w:rsidRDefault="00F83C43" w:rsidP="00F83C43">
            <w:pPr>
              <w:jc w:val="center"/>
              <w:rPr>
                <w:rFonts w:ascii="Calibri" w:hAnsi="Calibri" w:cs="Calibri"/>
                <w:color w:val="000000"/>
                <w:szCs w:val="20"/>
              </w:rPr>
            </w:pPr>
          </w:p>
        </w:tc>
        <w:tc>
          <w:tcPr>
            <w:tcW w:w="907" w:type="dxa"/>
            <w:vMerge/>
            <w:tcBorders>
              <w:left w:val="nil"/>
              <w:right w:val="single" w:sz="4" w:space="0" w:color="auto"/>
            </w:tcBorders>
          </w:tcPr>
          <w:p w14:paraId="2B571EC4" w14:textId="77777777" w:rsidR="00F83C43" w:rsidRDefault="00F83C43" w:rsidP="00F83C43">
            <w:pPr>
              <w:jc w:val="center"/>
              <w:rPr>
                <w:rFonts w:ascii="Calibri" w:hAnsi="Calibri" w:cs="Calibri"/>
                <w:color w:val="000000"/>
                <w:szCs w:val="20"/>
              </w:rPr>
            </w:pPr>
          </w:p>
        </w:tc>
        <w:tc>
          <w:tcPr>
            <w:tcW w:w="1369" w:type="dxa"/>
            <w:tcBorders>
              <w:top w:val="nil"/>
              <w:left w:val="nil"/>
              <w:bottom w:val="single" w:sz="4" w:space="0" w:color="auto"/>
              <w:right w:val="single" w:sz="4" w:space="0" w:color="auto"/>
            </w:tcBorders>
          </w:tcPr>
          <w:p w14:paraId="1EC06720" w14:textId="77777777" w:rsidR="00F83C43" w:rsidRDefault="00F83C43" w:rsidP="00F83C43">
            <w:pPr>
              <w:jc w:val="center"/>
              <w:rPr>
                <w:rFonts w:ascii="Calibri" w:hAnsi="Calibri" w:cs="Calibri"/>
                <w:color w:val="000000"/>
                <w:szCs w:val="20"/>
              </w:rPr>
            </w:pPr>
          </w:p>
        </w:tc>
        <w:tc>
          <w:tcPr>
            <w:tcW w:w="1369" w:type="dxa"/>
            <w:tcBorders>
              <w:top w:val="nil"/>
              <w:left w:val="nil"/>
              <w:bottom w:val="single" w:sz="4" w:space="0" w:color="auto"/>
              <w:right w:val="single" w:sz="4" w:space="0" w:color="auto"/>
            </w:tcBorders>
          </w:tcPr>
          <w:p w14:paraId="73B034D2" w14:textId="77777777" w:rsidR="00F83C43" w:rsidRDefault="00F83C43" w:rsidP="00F83C43">
            <w:pPr>
              <w:jc w:val="center"/>
              <w:rPr>
                <w:rFonts w:ascii="Calibri" w:hAnsi="Calibri" w:cs="Calibri"/>
                <w:color w:val="000000"/>
                <w:szCs w:val="20"/>
              </w:rPr>
            </w:pPr>
          </w:p>
        </w:tc>
      </w:tr>
      <w:tr w:rsidR="00F83C43" w:rsidRPr="00616339" w14:paraId="72D197FE" w14:textId="49E75FCA"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23C8A062" w14:textId="77777777" w:rsidR="00F83C43" w:rsidRPr="00616339" w:rsidRDefault="00F83C43" w:rsidP="00F83C43">
            <w:pPr>
              <w:jc w:val="right"/>
              <w:rPr>
                <w:rFonts w:ascii="Calibri" w:hAnsi="Calibri" w:cs="Calibri"/>
                <w:b/>
                <w:bCs/>
                <w:color w:val="000000"/>
                <w:szCs w:val="20"/>
              </w:rPr>
            </w:pPr>
            <w:r w:rsidRPr="00616339">
              <w:rPr>
                <w:rFonts w:ascii="Calibri" w:hAnsi="Calibri" w:cs="Calibri"/>
                <w:b/>
                <w:bCs/>
                <w:color w:val="000000"/>
                <w:szCs w:val="20"/>
              </w:rPr>
              <w:t>4</w:t>
            </w:r>
          </w:p>
        </w:tc>
        <w:tc>
          <w:tcPr>
            <w:tcW w:w="1501" w:type="dxa"/>
            <w:tcBorders>
              <w:top w:val="nil"/>
              <w:left w:val="nil"/>
              <w:bottom w:val="single" w:sz="4" w:space="0" w:color="auto"/>
              <w:right w:val="single" w:sz="4" w:space="0" w:color="auto"/>
            </w:tcBorders>
            <w:shd w:val="clear" w:color="auto" w:fill="auto"/>
            <w:vAlign w:val="center"/>
            <w:hideMark/>
          </w:tcPr>
          <w:p w14:paraId="62BD94E9" w14:textId="77777777" w:rsidR="00F83C43" w:rsidRPr="00616339" w:rsidRDefault="00F83C43" w:rsidP="00F83C43">
            <w:pPr>
              <w:rPr>
                <w:rFonts w:ascii="Calibri" w:hAnsi="Calibri" w:cs="Calibri"/>
                <w:color w:val="000000"/>
                <w:szCs w:val="20"/>
              </w:rPr>
            </w:pPr>
            <w:r w:rsidRPr="00616339">
              <w:rPr>
                <w:rFonts w:ascii="Calibri" w:hAnsi="Calibri" w:cs="Calibri"/>
                <w:color w:val="000000"/>
                <w:szCs w:val="20"/>
              </w:rPr>
              <w:t>Marketer +</w:t>
            </w:r>
          </w:p>
        </w:tc>
        <w:tc>
          <w:tcPr>
            <w:tcW w:w="1085" w:type="dxa"/>
            <w:tcBorders>
              <w:top w:val="nil"/>
              <w:left w:val="nil"/>
              <w:bottom w:val="single" w:sz="4" w:space="0" w:color="auto"/>
              <w:right w:val="single" w:sz="4" w:space="0" w:color="auto"/>
              <w:tl2br w:val="single" w:sz="4" w:space="0" w:color="auto"/>
            </w:tcBorders>
            <w:shd w:val="clear" w:color="auto" w:fill="auto"/>
            <w:vAlign w:val="center"/>
            <w:hideMark/>
          </w:tcPr>
          <w:p w14:paraId="1E068929" w14:textId="77777777" w:rsidR="00F83C43" w:rsidRPr="00616339" w:rsidRDefault="00F83C43" w:rsidP="00F83C43">
            <w:pPr>
              <w:jc w:val="center"/>
              <w:rPr>
                <w:rFonts w:ascii="Calibri" w:hAnsi="Calibri" w:cs="Calibri"/>
                <w:color w:val="000000"/>
                <w:szCs w:val="20"/>
              </w:rPr>
            </w:pPr>
            <w:r w:rsidRPr="00616339">
              <w:rPr>
                <w:rFonts w:ascii="Calibri" w:hAnsi="Calibri" w:cs="Calibri"/>
                <w:color w:val="000000"/>
                <w:szCs w:val="20"/>
              </w:rPr>
              <w:t> </w:t>
            </w:r>
          </w:p>
        </w:tc>
        <w:tc>
          <w:tcPr>
            <w:tcW w:w="1030" w:type="dxa"/>
            <w:tcBorders>
              <w:top w:val="nil"/>
              <w:left w:val="nil"/>
              <w:bottom w:val="single" w:sz="4" w:space="0" w:color="auto"/>
              <w:right w:val="single" w:sz="4" w:space="0" w:color="auto"/>
            </w:tcBorders>
            <w:shd w:val="clear" w:color="auto" w:fill="auto"/>
            <w:vAlign w:val="center"/>
          </w:tcPr>
          <w:p w14:paraId="7BC8AD8D" w14:textId="25B2D6E9" w:rsidR="00F83C43" w:rsidRPr="00616339" w:rsidRDefault="00F83C43" w:rsidP="00F83C43">
            <w:pPr>
              <w:jc w:val="center"/>
              <w:rPr>
                <w:rFonts w:ascii="Calibri" w:hAnsi="Calibri" w:cs="Calibri"/>
                <w:color w:val="000000"/>
                <w:szCs w:val="20"/>
              </w:rPr>
            </w:pPr>
          </w:p>
        </w:tc>
        <w:tc>
          <w:tcPr>
            <w:tcW w:w="1096" w:type="dxa"/>
            <w:tcBorders>
              <w:top w:val="nil"/>
              <w:left w:val="nil"/>
              <w:bottom w:val="single" w:sz="4" w:space="0" w:color="auto"/>
              <w:right w:val="single" w:sz="4" w:space="0" w:color="auto"/>
            </w:tcBorders>
            <w:shd w:val="clear" w:color="auto" w:fill="auto"/>
            <w:noWrap/>
            <w:vAlign w:val="bottom"/>
            <w:hideMark/>
          </w:tcPr>
          <w:p w14:paraId="5CB6FB3F" w14:textId="77777777" w:rsidR="00F83C43" w:rsidRPr="00616339" w:rsidRDefault="00F83C43" w:rsidP="00F83C43">
            <w:pPr>
              <w:jc w:val="center"/>
              <w:rPr>
                <w:rFonts w:ascii="Calibri" w:hAnsi="Calibri" w:cs="Calibri"/>
                <w:color w:val="000000"/>
                <w:szCs w:val="20"/>
              </w:rPr>
            </w:pPr>
            <w:r>
              <w:rPr>
                <w:rFonts w:ascii="Calibri" w:hAnsi="Calibri" w:cs="Calibri"/>
                <w:color w:val="000000"/>
                <w:szCs w:val="20"/>
              </w:rPr>
              <w:t>1</w:t>
            </w:r>
          </w:p>
        </w:tc>
        <w:tc>
          <w:tcPr>
            <w:tcW w:w="1168" w:type="dxa"/>
            <w:tcBorders>
              <w:top w:val="nil"/>
              <w:left w:val="nil"/>
              <w:bottom w:val="single" w:sz="4" w:space="0" w:color="auto"/>
              <w:right w:val="single" w:sz="4" w:space="0" w:color="auto"/>
            </w:tcBorders>
          </w:tcPr>
          <w:p w14:paraId="6107B2A7" w14:textId="77777777" w:rsidR="00F83C43" w:rsidRDefault="00F83C43" w:rsidP="00F83C43">
            <w:pPr>
              <w:jc w:val="center"/>
              <w:rPr>
                <w:rFonts w:ascii="Calibri" w:hAnsi="Calibri" w:cs="Calibri"/>
                <w:color w:val="000000"/>
                <w:szCs w:val="20"/>
              </w:rPr>
            </w:pPr>
          </w:p>
        </w:tc>
        <w:tc>
          <w:tcPr>
            <w:tcW w:w="907" w:type="dxa"/>
            <w:vMerge/>
            <w:tcBorders>
              <w:left w:val="nil"/>
              <w:right w:val="single" w:sz="4" w:space="0" w:color="auto"/>
            </w:tcBorders>
          </w:tcPr>
          <w:p w14:paraId="775986D2" w14:textId="77777777" w:rsidR="00F83C43" w:rsidRDefault="00F83C43" w:rsidP="00F83C43">
            <w:pPr>
              <w:jc w:val="center"/>
              <w:rPr>
                <w:rFonts w:ascii="Calibri" w:hAnsi="Calibri" w:cs="Calibri"/>
                <w:color w:val="000000"/>
                <w:szCs w:val="20"/>
              </w:rPr>
            </w:pPr>
          </w:p>
        </w:tc>
        <w:tc>
          <w:tcPr>
            <w:tcW w:w="1369" w:type="dxa"/>
            <w:tcBorders>
              <w:top w:val="nil"/>
              <w:left w:val="nil"/>
              <w:bottom w:val="single" w:sz="4" w:space="0" w:color="auto"/>
              <w:right w:val="single" w:sz="4" w:space="0" w:color="auto"/>
            </w:tcBorders>
          </w:tcPr>
          <w:p w14:paraId="14A96A61" w14:textId="77777777" w:rsidR="00F83C43" w:rsidRDefault="00F83C43" w:rsidP="00F83C43">
            <w:pPr>
              <w:jc w:val="center"/>
              <w:rPr>
                <w:rFonts w:ascii="Calibri" w:hAnsi="Calibri" w:cs="Calibri"/>
                <w:color w:val="000000"/>
                <w:szCs w:val="20"/>
              </w:rPr>
            </w:pPr>
          </w:p>
        </w:tc>
        <w:tc>
          <w:tcPr>
            <w:tcW w:w="1369" w:type="dxa"/>
            <w:tcBorders>
              <w:top w:val="nil"/>
              <w:left w:val="nil"/>
              <w:bottom w:val="single" w:sz="4" w:space="0" w:color="auto"/>
              <w:right w:val="single" w:sz="4" w:space="0" w:color="auto"/>
            </w:tcBorders>
          </w:tcPr>
          <w:p w14:paraId="4C5299D4" w14:textId="77777777" w:rsidR="00F83C43" w:rsidRDefault="00F83C43" w:rsidP="00F83C43">
            <w:pPr>
              <w:jc w:val="center"/>
              <w:rPr>
                <w:rFonts w:ascii="Calibri" w:hAnsi="Calibri" w:cs="Calibri"/>
                <w:color w:val="000000"/>
                <w:szCs w:val="20"/>
              </w:rPr>
            </w:pPr>
          </w:p>
        </w:tc>
      </w:tr>
      <w:tr w:rsidR="00F83C43" w:rsidRPr="00616339" w14:paraId="0C02955B" w14:textId="521ED801"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7969856E" w14:textId="0EC21D37" w:rsidR="00F83C43" w:rsidRPr="00616339" w:rsidRDefault="00F83C43" w:rsidP="00F83C43">
            <w:pPr>
              <w:jc w:val="right"/>
              <w:rPr>
                <w:rFonts w:ascii="Calibri" w:hAnsi="Calibri" w:cs="Calibri"/>
                <w:b/>
                <w:bCs/>
                <w:color w:val="000000"/>
                <w:szCs w:val="20"/>
              </w:rPr>
            </w:pPr>
            <w:r>
              <w:rPr>
                <w:rFonts w:ascii="Calibri" w:hAnsi="Calibri" w:cs="Calibri"/>
                <w:b/>
                <w:bCs/>
                <w:color w:val="000000"/>
                <w:szCs w:val="20"/>
              </w:rPr>
              <w:t>5</w:t>
            </w:r>
          </w:p>
        </w:tc>
        <w:tc>
          <w:tcPr>
            <w:tcW w:w="1501" w:type="dxa"/>
            <w:tcBorders>
              <w:top w:val="nil"/>
              <w:left w:val="nil"/>
              <w:bottom w:val="single" w:sz="4" w:space="0" w:color="auto"/>
              <w:right w:val="single" w:sz="4" w:space="0" w:color="auto"/>
            </w:tcBorders>
            <w:shd w:val="clear" w:color="auto" w:fill="auto"/>
            <w:vAlign w:val="center"/>
            <w:hideMark/>
          </w:tcPr>
          <w:p w14:paraId="6030B63C" w14:textId="77777777" w:rsidR="00F83C43" w:rsidRPr="00616339" w:rsidRDefault="00F83C43" w:rsidP="00F83C43">
            <w:pPr>
              <w:rPr>
                <w:rFonts w:ascii="Calibri" w:hAnsi="Calibri" w:cs="Calibri"/>
                <w:color w:val="000000"/>
                <w:szCs w:val="20"/>
              </w:rPr>
            </w:pPr>
            <w:r w:rsidRPr="00616339">
              <w:rPr>
                <w:rFonts w:ascii="Calibri" w:hAnsi="Calibri" w:cs="Calibri"/>
                <w:color w:val="000000"/>
                <w:szCs w:val="20"/>
              </w:rPr>
              <w:t xml:space="preserve">Online Marketing </w:t>
            </w:r>
          </w:p>
        </w:tc>
        <w:tc>
          <w:tcPr>
            <w:tcW w:w="1085" w:type="dxa"/>
            <w:tcBorders>
              <w:top w:val="nil"/>
              <w:left w:val="nil"/>
              <w:bottom w:val="single" w:sz="4" w:space="0" w:color="auto"/>
              <w:right w:val="single" w:sz="4" w:space="0" w:color="auto"/>
              <w:tl2br w:val="single" w:sz="4" w:space="0" w:color="auto"/>
            </w:tcBorders>
            <w:shd w:val="clear" w:color="auto" w:fill="auto"/>
            <w:vAlign w:val="center"/>
            <w:hideMark/>
          </w:tcPr>
          <w:p w14:paraId="47CBFD94" w14:textId="77777777" w:rsidR="00F83C43" w:rsidRPr="00616339" w:rsidRDefault="00F83C43" w:rsidP="00F83C43">
            <w:pPr>
              <w:jc w:val="center"/>
              <w:rPr>
                <w:rFonts w:ascii="Calibri" w:hAnsi="Calibri" w:cs="Calibri"/>
                <w:color w:val="000000"/>
                <w:szCs w:val="20"/>
              </w:rPr>
            </w:pPr>
            <w:r w:rsidRPr="00616339">
              <w:rPr>
                <w:rFonts w:ascii="Calibri" w:hAnsi="Calibri" w:cs="Calibri"/>
                <w:color w:val="000000"/>
                <w:szCs w:val="20"/>
              </w:rPr>
              <w:t> </w:t>
            </w:r>
          </w:p>
        </w:tc>
        <w:tc>
          <w:tcPr>
            <w:tcW w:w="1030" w:type="dxa"/>
            <w:tcBorders>
              <w:top w:val="nil"/>
              <w:left w:val="nil"/>
              <w:bottom w:val="single" w:sz="4" w:space="0" w:color="auto"/>
              <w:right w:val="single" w:sz="4" w:space="0" w:color="auto"/>
            </w:tcBorders>
            <w:shd w:val="clear" w:color="auto" w:fill="auto"/>
            <w:vAlign w:val="center"/>
          </w:tcPr>
          <w:p w14:paraId="77CBF22D" w14:textId="58EB7FEF" w:rsidR="00F83C43" w:rsidRPr="00616339" w:rsidRDefault="00F83C43" w:rsidP="00F83C43">
            <w:pPr>
              <w:jc w:val="center"/>
              <w:rPr>
                <w:rFonts w:ascii="Calibri" w:hAnsi="Calibri" w:cs="Calibri"/>
                <w:color w:val="000000"/>
                <w:szCs w:val="20"/>
              </w:rPr>
            </w:pPr>
          </w:p>
        </w:tc>
        <w:tc>
          <w:tcPr>
            <w:tcW w:w="1096" w:type="dxa"/>
            <w:tcBorders>
              <w:top w:val="nil"/>
              <w:left w:val="nil"/>
              <w:bottom w:val="single" w:sz="4" w:space="0" w:color="auto"/>
              <w:right w:val="single" w:sz="4" w:space="0" w:color="auto"/>
            </w:tcBorders>
            <w:shd w:val="clear" w:color="auto" w:fill="auto"/>
            <w:noWrap/>
            <w:vAlign w:val="bottom"/>
            <w:hideMark/>
          </w:tcPr>
          <w:p w14:paraId="66169943" w14:textId="77777777" w:rsidR="00F83C43" w:rsidRPr="00616339" w:rsidRDefault="00F83C43" w:rsidP="00F83C43">
            <w:pPr>
              <w:jc w:val="center"/>
              <w:rPr>
                <w:rFonts w:ascii="Calibri" w:hAnsi="Calibri" w:cs="Calibri"/>
                <w:color w:val="000000"/>
                <w:szCs w:val="20"/>
              </w:rPr>
            </w:pPr>
            <w:r>
              <w:rPr>
                <w:rFonts w:ascii="Calibri" w:hAnsi="Calibri" w:cs="Calibri"/>
                <w:color w:val="000000"/>
                <w:szCs w:val="20"/>
              </w:rPr>
              <w:t>1</w:t>
            </w:r>
          </w:p>
        </w:tc>
        <w:tc>
          <w:tcPr>
            <w:tcW w:w="1168" w:type="dxa"/>
            <w:tcBorders>
              <w:top w:val="nil"/>
              <w:left w:val="nil"/>
              <w:bottom w:val="single" w:sz="4" w:space="0" w:color="auto"/>
              <w:right w:val="single" w:sz="4" w:space="0" w:color="auto"/>
            </w:tcBorders>
          </w:tcPr>
          <w:p w14:paraId="72CEEC31" w14:textId="77777777" w:rsidR="00F83C43" w:rsidRDefault="00F83C43" w:rsidP="00F83C43">
            <w:pPr>
              <w:jc w:val="center"/>
              <w:rPr>
                <w:rFonts w:ascii="Calibri" w:hAnsi="Calibri" w:cs="Calibri"/>
                <w:color w:val="000000"/>
                <w:szCs w:val="20"/>
              </w:rPr>
            </w:pPr>
          </w:p>
        </w:tc>
        <w:tc>
          <w:tcPr>
            <w:tcW w:w="907" w:type="dxa"/>
            <w:vMerge/>
            <w:tcBorders>
              <w:left w:val="nil"/>
              <w:right w:val="single" w:sz="4" w:space="0" w:color="auto"/>
            </w:tcBorders>
          </w:tcPr>
          <w:p w14:paraId="086C9EE1" w14:textId="77777777" w:rsidR="00F83C43" w:rsidRDefault="00F83C43" w:rsidP="00F83C43">
            <w:pPr>
              <w:jc w:val="center"/>
              <w:rPr>
                <w:rFonts w:ascii="Calibri" w:hAnsi="Calibri" w:cs="Calibri"/>
                <w:color w:val="000000"/>
                <w:szCs w:val="20"/>
              </w:rPr>
            </w:pPr>
          </w:p>
        </w:tc>
        <w:tc>
          <w:tcPr>
            <w:tcW w:w="1369" w:type="dxa"/>
            <w:tcBorders>
              <w:top w:val="nil"/>
              <w:left w:val="nil"/>
              <w:bottom w:val="single" w:sz="4" w:space="0" w:color="auto"/>
              <w:right w:val="single" w:sz="4" w:space="0" w:color="auto"/>
            </w:tcBorders>
          </w:tcPr>
          <w:p w14:paraId="58959268" w14:textId="77777777" w:rsidR="00F83C43" w:rsidRDefault="00F83C43" w:rsidP="00F83C43">
            <w:pPr>
              <w:jc w:val="center"/>
              <w:rPr>
                <w:rFonts w:ascii="Calibri" w:hAnsi="Calibri" w:cs="Calibri"/>
                <w:color w:val="000000"/>
                <w:szCs w:val="20"/>
              </w:rPr>
            </w:pPr>
          </w:p>
        </w:tc>
        <w:tc>
          <w:tcPr>
            <w:tcW w:w="1369" w:type="dxa"/>
            <w:tcBorders>
              <w:top w:val="nil"/>
              <w:left w:val="nil"/>
              <w:bottom w:val="single" w:sz="4" w:space="0" w:color="auto"/>
              <w:right w:val="single" w:sz="4" w:space="0" w:color="auto"/>
            </w:tcBorders>
          </w:tcPr>
          <w:p w14:paraId="045174E9" w14:textId="77777777" w:rsidR="00F83C43" w:rsidRDefault="00F83C43" w:rsidP="00F83C43">
            <w:pPr>
              <w:jc w:val="center"/>
              <w:rPr>
                <w:rFonts w:ascii="Calibri" w:hAnsi="Calibri" w:cs="Calibri"/>
                <w:color w:val="000000"/>
                <w:szCs w:val="20"/>
              </w:rPr>
            </w:pPr>
          </w:p>
        </w:tc>
      </w:tr>
      <w:tr w:rsidR="00F83C43" w:rsidRPr="00616339" w14:paraId="3DE677D0" w14:textId="43FEBA41"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5A287AC1" w14:textId="19B8A4FE" w:rsidR="00F83C43" w:rsidRPr="00616339" w:rsidRDefault="00F83C43" w:rsidP="00F83C43">
            <w:pPr>
              <w:jc w:val="right"/>
              <w:rPr>
                <w:rFonts w:ascii="Calibri" w:hAnsi="Calibri" w:cs="Calibri"/>
                <w:b/>
                <w:bCs/>
                <w:color w:val="000000"/>
                <w:szCs w:val="20"/>
              </w:rPr>
            </w:pPr>
            <w:r>
              <w:rPr>
                <w:rFonts w:ascii="Calibri" w:hAnsi="Calibri" w:cs="Calibri"/>
                <w:b/>
                <w:bCs/>
                <w:color w:val="000000"/>
                <w:szCs w:val="20"/>
              </w:rPr>
              <w:t>6</w:t>
            </w:r>
          </w:p>
        </w:tc>
        <w:tc>
          <w:tcPr>
            <w:tcW w:w="1501" w:type="dxa"/>
            <w:tcBorders>
              <w:top w:val="nil"/>
              <w:left w:val="nil"/>
              <w:bottom w:val="single" w:sz="4" w:space="0" w:color="auto"/>
              <w:right w:val="single" w:sz="4" w:space="0" w:color="auto"/>
            </w:tcBorders>
            <w:shd w:val="clear" w:color="auto" w:fill="auto"/>
            <w:vAlign w:val="center"/>
            <w:hideMark/>
          </w:tcPr>
          <w:p w14:paraId="5DFA2EE1" w14:textId="77777777" w:rsidR="00F83C43" w:rsidRPr="00616339" w:rsidRDefault="00F83C43" w:rsidP="00F83C43">
            <w:pPr>
              <w:rPr>
                <w:rFonts w:ascii="Calibri" w:hAnsi="Calibri" w:cs="Calibri"/>
                <w:color w:val="000000"/>
                <w:szCs w:val="20"/>
              </w:rPr>
            </w:pPr>
            <w:r w:rsidRPr="00616339">
              <w:rPr>
                <w:rFonts w:ascii="Calibri" w:hAnsi="Calibri" w:cs="Calibri"/>
                <w:color w:val="000000"/>
                <w:szCs w:val="20"/>
              </w:rPr>
              <w:t>Social Media Manager</w:t>
            </w:r>
          </w:p>
        </w:tc>
        <w:tc>
          <w:tcPr>
            <w:tcW w:w="1085" w:type="dxa"/>
            <w:tcBorders>
              <w:top w:val="nil"/>
              <w:left w:val="nil"/>
              <w:bottom w:val="single" w:sz="4" w:space="0" w:color="auto"/>
              <w:right w:val="single" w:sz="4" w:space="0" w:color="auto"/>
              <w:tl2br w:val="single" w:sz="4" w:space="0" w:color="auto"/>
            </w:tcBorders>
            <w:shd w:val="clear" w:color="auto" w:fill="auto"/>
            <w:vAlign w:val="center"/>
            <w:hideMark/>
          </w:tcPr>
          <w:p w14:paraId="61E555BD" w14:textId="77777777" w:rsidR="00F83C43" w:rsidRPr="00616339" w:rsidRDefault="00F83C43" w:rsidP="00F83C43">
            <w:pPr>
              <w:jc w:val="center"/>
              <w:rPr>
                <w:rFonts w:ascii="Calibri" w:hAnsi="Calibri" w:cs="Calibri"/>
                <w:color w:val="000000"/>
                <w:szCs w:val="20"/>
              </w:rPr>
            </w:pPr>
            <w:r w:rsidRPr="00616339">
              <w:rPr>
                <w:rFonts w:ascii="Calibri" w:hAnsi="Calibri" w:cs="Calibri"/>
                <w:color w:val="000000"/>
                <w:szCs w:val="20"/>
              </w:rPr>
              <w:t> </w:t>
            </w:r>
          </w:p>
        </w:tc>
        <w:tc>
          <w:tcPr>
            <w:tcW w:w="1030" w:type="dxa"/>
            <w:tcBorders>
              <w:top w:val="nil"/>
              <w:left w:val="nil"/>
              <w:bottom w:val="single" w:sz="4" w:space="0" w:color="auto"/>
              <w:right w:val="single" w:sz="4" w:space="0" w:color="auto"/>
            </w:tcBorders>
            <w:shd w:val="clear" w:color="auto" w:fill="auto"/>
            <w:vAlign w:val="center"/>
          </w:tcPr>
          <w:p w14:paraId="361711FF" w14:textId="5D97E51D" w:rsidR="00F83C43" w:rsidRPr="00616339" w:rsidRDefault="00F83C43" w:rsidP="00F83C43">
            <w:pPr>
              <w:jc w:val="center"/>
              <w:rPr>
                <w:rFonts w:ascii="Calibri" w:hAnsi="Calibri" w:cs="Calibri"/>
                <w:color w:val="000000"/>
                <w:szCs w:val="20"/>
              </w:rPr>
            </w:pPr>
          </w:p>
        </w:tc>
        <w:tc>
          <w:tcPr>
            <w:tcW w:w="1096" w:type="dxa"/>
            <w:tcBorders>
              <w:top w:val="nil"/>
              <w:left w:val="nil"/>
              <w:bottom w:val="single" w:sz="4" w:space="0" w:color="auto"/>
              <w:right w:val="single" w:sz="4" w:space="0" w:color="auto"/>
            </w:tcBorders>
            <w:shd w:val="clear" w:color="auto" w:fill="auto"/>
            <w:noWrap/>
            <w:vAlign w:val="bottom"/>
            <w:hideMark/>
          </w:tcPr>
          <w:p w14:paraId="2E1A316A" w14:textId="77777777" w:rsidR="00F83C43" w:rsidRPr="00616339" w:rsidRDefault="00F83C43" w:rsidP="00F83C43">
            <w:pPr>
              <w:jc w:val="center"/>
              <w:rPr>
                <w:rFonts w:ascii="Calibri" w:hAnsi="Calibri" w:cs="Calibri"/>
                <w:color w:val="000000"/>
                <w:szCs w:val="20"/>
              </w:rPr>
            </w:pPr>
            <w:r>
              <w:rPr>
                <w:rFonts w:ascii="Calibri" w:hAnsi="Calibri" w:cs="Calibri"/>
                <w:color w:val="000000"/>
                <w:szCs w:val="20"/>
              </w:rPr>
              <w:t>1</w:t>
            </w:r>
          </w:p>
        </w:tc>
        <w:tc>
          <w:tcPr>
            <w:tcW w:w="1168" w:type="dxa"/>
            <w:tcBorders>
              <w:top w:val="nil"/>
              <w:left w:val="nil"/>
              <w:bottom w:val="single" w:sz="4" w:space="0" w:color="auto"/>
              <w:right w:val="single" w:sz="4" w:space="0" w:color="auto"/>
            </w:tcBorders>
          </w:tcPr>
          <w:p w14:paraId="71DB4BA0" w14:textId="77777777" w:rsidR="00F83C43" w:rsidRDefault="00F83C43" w:rsidP="00F83C43">
            <w:pPr>
              <w:jc w:val="center"/>
              <w:rPr>
                <w:rFonts w:ascii="Calibri" w:hAnsi="Calibri" w:cs="Calibri"/>
                <w:color w:val="000000"/>
                <w:szCs w:val="20"/>
              </w:rPr>
            </w:pPr>
          </w:p>
        </w:tc>
        <w:tc>
          <w:tcPr>
            <w:tcW w:w="907" w:type="dxa"/>
            <w:vMerge/>
            <w:tcBorders>
              <w:left w:val="nil"/>
              <w:right w:val="single" w:sz="4" w:space="0" w:color="auto"/>
            </w:tcBorders>
          </w:tcPr>
          <w:p w14:paraId="0C7A76E9" w14:textId="77777777" w:rsidR="00F83C43" w:rsidRDefault="00F83C43" w:rsidP="00F83C43">
            <w:pPr>
              <w:jc w:val="center"/>
              <w:rPr>
                <w:rFonts w:ascii="Calibri" w:hAnsi="Calibri" w:cs="Calibri"/>
                <w:color w:val="000000"/>
                <w:szCs w:val="20"/>
              </w:rPr>
            </w:pPr>
          </w:p>
        </w:tc>
        <w:tc>
          <w:tcPr>
            <w:tcW w:w="1369" w:type="dxa"/>
            <w:tcBorders>
              <w:top w:val="nil"/>
              <w:left w:val="nil"/>
              <w:bottom w:val="single" w:sz="4" w:space="0" w:color="auto"/>
              <w:right w:val="single" w:sz="4" w:space="0" w:color="auto"/>
            </w:tcBorders>
          </w:tcPr>
          <w:p w14:paraId="197C68C6" w14:textId="77777777" w:rsidR="00F83C43" w:rsidRDefault="00F83C43" w:rsidP="00F83C43">
            <w:pPr>
              <w:jc w:val="center"/>
              <w:rPr>
                <w:rFonts w:ascii="Calibri" w:hAnsi="Calibri" w:cs="Calibri"/>
                <w:color w:val="000000"/>
                <w:szCs w:val="20"/>
              </w:rPr>
            </w:pPr>
          </w:p>
        </w:tc>
        <w:tc>
          <w:tcPr>
            <w:tcW w:w="1369" w:type="dxa"/>
            <w:tcBorders>
              <w:top w:val="nil"/>
              <w:left w:val="nil"/>
              <w:bottom w:val="single" w:sz="4" w:space="0" w:color="auto"/>
              <w:right w:val="single" w:sz="4" w:space="0" w:color="auto"/>
            </w:tcBorders>
          </w:tcPr>
          <w:p w14:paraId="1E3C1E84" w14:textId="77777777" w:rsidR="00F83C43" w:rsidRDefault="00F83C43" w:rsidP="00F83C43">
            <w:pPr>
              <w:jc w:val="center"/>
              <w:rPr>
                <w:rFonts w:ascii="Calibri" w:hAnsi="Calibri" w:cs="Calibri"/>
                <w:color w:val="000000"/>
                <w:szCs w:val="20"/>
              </w:rPr>
            </w:pPr>
          </w:p>
        </w:tc>
      </w:tr>
      <w:tr w:rsidR="00F83C43" w:rsidRPr="00616339" w14:paraId="4D341DCB" w14:textId="036B6BB3"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4D8F4B44" w14:textId="671FF552" w:rsidR="00F83C43" w:rsidRPr="00616339" w:rsidRDefault="00F83C43" w:rsidP="00F83C43">
            <w:pPr>
              <w:jc w:val="right"/>
              <w:rPr>
                <w:rFonts w:ascii="Calibri" w:hAnsi="Calibri" w:cs="Calibri"/>
                <w:b/>
                <w:bCs/>
                <w:color w:val="000000"/>
                <w:szCs w:val="20"/>
              </w:rPr>
            </w:pPr>
            <w:r>
              <w:rPr>
                <w:rFonts w:ascii="Calibri" w:hAnsi="Calibri" w:cs="Calibri"/>
                <w:b/>
                <w:bCs/>
                <w:color w:val="000000"/>
                <w:szCs w:val="20"/>
              </w:rPr>
              <w:t>7</w:t>
            </w:r>
          </w:p>
        </w:tc>
        <w:tc>
          <w:tcPr>
            <w:tcW w:w="1501" w:type="dxa"/>
            <w:tcBorders>
              <w:top w:val="nil"/>
              <w:left w:val="nil"/>
              <w:bottom w:val="single" w:sz="4" w:space="0" w:color="auto"/>
              <w:right w:val="single" w:sz="4" w:space="0" w:color="auto"/>
            </w:tcBorders>
            <w:shd w:val="clear" w:color="auto" w:fill="auto"/>
            <w:vAlign w:val="center"/>
            <w:hideMark/>
          </w:tcPr>
          <w:p w14:paraId="0D474E57" w14:textId="77777777" w:rsidR="00F83C43" w:rsidRPr="00616339" w:rsidRDefault="00F83C43" w:rsidP="00F83C43">
            <w:pPr>
              <w:rPr>
                <w:rFonts w:ascii="Calibri" w:hAnsi="Calibri" w:cs="Calibri"/>
                <w:color w:val="000000"/>
                <w:szCs w:val="20"/>
              </w:rPr>
            </w:pPr>
            <w:r w:rsidRPr="00616339">
              <w:rPr>
                <w:rFonts w:ascii="Calibri" w:hAnsi="Calibri" w:cs="Calibri"/>
                <w:color w:val="000000"/>
                <w:szCs w:val="20"/>
              </w:rPr>
              <w:t>Sprawny Marketing</w:t>
            </w:r>
          </w:p>
        </w:tc>
        <w:tc>
          <w:tcPr>
            <w:tcW w:w="1085" w:type="dxa"/>
            <w:tcBorders>
              <w:top w:val="nil"/>
              <w:left w:val="nil"/>
              <w:bottom w:val="single" w:sz="4" w:space="0" w:color="auto"/>
              <w:right w:val="single" w:sz="4" w:space="0" w:color="auto"/>
              <w:tl2br w:val="single" w:sz="4" w:space="0" w:color="auto"/>
            </w:tcBorders>
            <w:shd w:val="clear" w:color="auto" w:fill="auto"/>
            <w:vAlign w:val="center"/>
            <w:hideMark/>
          </w:tcPr>
          <w:p w14:paraId="039522E5" w14:textId="77777777" w:rsidR="00F83C43" w:rsidRPr="00616339" w:rsidRDefault="00F83C43" w:rsidP="00F83C43">
            <w:pPr>
              <w:jc w:val="center"/>
              <w:rPr>
                <w:rFonts w:ascii="Calibri" w:hAnsi="Calibri" w:cs="Calibri"/>
                <w:color w:val="000000"/>
                <w:szCs w:val="20"/>
              </w:rPr>
            </w:pPr>
            <w:r w:rsidRPr="00616339">
              <w:rPr>
                <w:rFonts w:ascii="Calibri" w:hAnsi="Calibri" w:cs="Calibri"/>
                <w:color w:val="000000"/>
                <w:szCs w:val="20"/>
              </w:rPr>
              <w:t> </w:t>
            </w:r>
          </w:p>
        </w:tc>
        <w:tc>
          <w:tcPr>
            <w:tcW w:w="1030" w:type="dxa"/>
            <w:tcBorders>
              <w:top w:val="nil"/>
              <w:left w:val="nil"/>
              <w:bottom w:val="single" w:sz="4" w:space="0" w:color="auto"/>
              <w:right w:val="single" w:sz="4" w:space="0" w:color="auto"/>
            </w:tcBorders>
            <w:shd w:val="clear" w:color="auto" w:fill="auto"/>
            <w:vAlign w:val="center"/>
          </w:tcPr>
          <w:p w14:paraId="0B686304" w14:textId="273D7BF4" w:rsidR="00F83C43" w:rsidRPr="00616339" w:rsidRDefault="00F83C43" w:rsidP="00F83C43">
            <w:pPr>
              <w:jc w:val="center"/>
              <w:rPr>
                <w:rFonts w:ascii="Calibri" w:hAnsi="Calibri" w:cs="Calibri"/>
                <w:color w:val="000000"/>
                <w:szCs w:val="20"/>
              </w:rPr>
            </w:pPr>
          </w:p>
        </w:tc>
        <w:tc>
          <w:tcPr>
            <w:tcW w:w="1096" w:type="dxa"/>
            <w:tcBorders>
              <w:top w:val="nil"/>
              <w:left w:val="nil"/>
              <w:bottom w:val="single" w:sz="4" w:space="0" w:color="auto"/>
              <w:right w:val="single" w:sz="4" w:space="0" w:color="auto"/>
            </w:tcBorders>
            <w:shd w:val="clear" w:color="auto" w:fill="auto"/>
            <w:noWrap/>
            <w:vAlign w:val="bottom"/>
            <w:hideMark/>
          </w:tcPr>
          <w:p w14:paraId="3EAB504B" w14:textId="77777777" w:rsidR="00F83C43" w:rsidRPr="00616339" w:rsidRDefault="00F83C43" w:rsidP="00F83C43">
            <w:pPr>
              <w:jc w:val="center"/>
              <w:rPr>
                <w:rFonts w:ascii="Calibri" w:hAnsi="Calibri" w:cs="Calibri"/>
                <w:color w:val="000000"/>
                <w:szCs w:val="20"/>
              </w:rPr>
            </w:pPr>
            <w:r>
              <w:rPr>
                <w:rFonts w:ascii="Calibri" w:hAnsi="Calibri" w:cs="Calibri"/>
                <w:color w:val="000000"/>
                <w:szCs w:val="20"/>
              </w:rPr>
              <w:t>1</w:t>
            </w:r>
          </w:p>
        </w:tc>
        <w:tc>
          <w:tcPr>
            <w:tcW w:w="1168" w:type="dxa"/>
            <w:tcBorders>
              <w:top w:val="nil"/>
              <w:left w:val="nil"/>
              <w:bottom w:val="single" w:sz="4" w:space="0" w:color="auto"/>
              <w:right w:val="single" w:sz="4" w:space="0" w:color="auto"/>
            </w:tcBorders>
          </w:tcPr>
          <w:p w14:paraId="358A3954" w14:textId="77777777" w:rsidR="00F83C43" w:rsidRDefault="00F83C43" w:rsidP="00F83C43">
            <w:pPr>
              <w:jc w:val="center"/>
              <w:rPr>
                <w:rFonts w:ascii="Calibri" w:hAnsi="Calibri" w:cs="Calibri"/>
                <w:color w:val="000000"/>
                <w:szCs w:val="20"/>
              </w:rPr>
            </w:pPr>
          </w:p>
        </w:tc>
        <w:tc>
          <w:tcPr>
            <w:tcW w:w="907" w:type="dxa"/>
            <w:vMerge/>
            <w:tcBorders>
              <w:left w:val="nil"/>
              <w:right w:val="single" w:sz="4" w:space="0" w:color="auto"/>
            </w:tcBorders>
          </w:tcPr>
          <w:p w14:paraId="4AE8B083" w14:textId="77777777" w:rsidR="00F83C43" w:rsidRDefault="00F83C43" w:rsidP="00F83C43">
            <w:pPr>
              <w:jc w:val="center"/>
              <w:rPr>
                <w:rFonts w:ascii="Calibri" w:hAnsi="Calibri" w:cs="Calibri"/>
                <w:color w:val="000000"/>
                <w:szCs w:val="20"/>
              </w:rPr>
            </w:pPr>
          </w:p>
        </w:tc>
        <w:tc>
          <w:tcPr>
            <w:tcW w:w="1369" w:type="dxa"/>
            <w:tcBorders>
              <w:top w:val="nil"/>
              <w:left w:val="nil"/>
              <w:bottom w:val="single" w:sz="4" w:space="0" w:color="auto"/>
              <w:right w:val="single" w:sz="4" w:space="0" w:color="auto"/>
            </w:tcBorders>
          </w:tcPr>
          <w:p w14:paraId="3B54E14F" w14:textId="77777777" w:rsidR="00F83C43" w:rsidRDefault="00F83C43" w:rsidP="00F83C43">
            <w:pPr>
              <w:jc w:val="center"/>
              <w:rPr>
                <w:rFonts w:ascii="Calibri" w:hAnsi="Calibri" w:cs="Calibri"/>
                <w:color w:val="000000"/>
                <w:szCs w:val="20"/>
              </w:rPr>
            </w:pPr>
          </w:p>
        </w:tc>
        <w:tc>
          <w:tcPr>
            <w:tcW w:w="1369" w:type="dxa"/>
            <w:tcBorders>
              <w:top w:val="nil"/>
              <w:left w:val="nil"/>
              <w:bottom w:val="single" w:sz="4" w:space="0" w:color="auto"/>
              <w:right w:val="single" w:sz="4" w:space="0" w:color="auto"/>
            </w:tcBorders>
          </w:tcPr>
          <w:p w14:paraId="4B0F58EA" w14:textId="77777777" w:rsidR="00F83C43" w:rsidRDefault="00F83C43" w:rsidP="00F83C43">
            <w:pPr>
              <w:jc w:val="center"/>
              <w:rPr>
                <w:rFonts w:ascii="Calibri" w:hAnsi="Calibri" w:cs="Calibri"/>
                <w:color w:val="000000"/>
                <w:szCs w:val="20"/>
              </w:rPr>
            </w:pPr>
          </w:p>
        </w:tc>
      </w:tr>
      <w:tr w:rsidR="00F83C43" w:rsidRPr="00616339" w14:paraId="4E0DA664" w14:textId="26D2ED44" w:rsidTr="00993CEB">
        <w:trPr>
          <w:trHeight w:val="300"/>
          <w:jc w:val="center"/>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14:paraId="6367D8B3" w14:textId="0E256FFA" w:rsidR="00F83C43" w:rsidRPr="00616339" w:rsidRDefault="00F83C43" w:rsidP="00F83C43">
            <w:pPr>
              <w:jc w:val="right"/>
              <w:rPr>
                <w:rFonts w:ascii="Calibri" w:hAnsi="Calibri" w:cs="Calibri"/>
                <w:b/>
                <w:bCs/>
                <w:color w:val="000000"/>
                <w:szCs w:val="20"/>
              </w:rPr>
            </w:pPr>
            <w:r>
              <w:rPr>
                <w:rFonts w:ascii="Calibri" w:hAnsi="Calibri" w:cs="Calibri"/>
                <w:b/>
                <w:bCs/>
                <w:color w:val="000000"/>
                <w:szCs w:val="20"/>
              </w:rPr>
              <w:t>8</w:t>
            </w:r>
          </w:p>
        </w:tc>
        <w:tc>
          <w:tcPr>
            <w:tcW w:w="1501" w:type="dxa"/>
            <w:tcBorders>
              <w:top w:val="nil"/>
              <w:left w:val="nil"/>
              <w:bottom w:val="single" w:sz="4" w:space="0" w:color="auto"/>
              <w:right w:val="single" w:sz="4" w:space="0" w:color="auto"/>
            </w:tcBorders>
            <w:shd w:val="clear" w:color="auto" w:fill="auto"/>
            <w:vAlign w:val="center"/>
            <w:hideMark/>
          </w:tcPr>
          <w:p w14:paraId="21F130B5" w14:textId="77777777" w:rsidR="00F83C43" w:rsidRPr="00616339" w:rsidRDefault="00F83C43" w:rsidP="00F83C43">
            <w:pPr>
              <w:rPr>
                <w:rFonts w:ascii="Calibri" w:hAnsi="Calibri" w:cs="Calibri"/>
                <w:color w:val="000000"/>
                <w:szCs w:val="20"/>
              </w:rPr>
            </w:pPr>
            <w:r w:rsidRPr="00616339">
              <w:rPr>
                <w:rFonts w:ascii="Calibri" w:hAnsi="Calibri" w:cs="Calibri"/>
                <w:color w:val="000000"/>
                <w:szCs w:val="20"/>
              </w:rPr>
              <w:t>Wiadomości Eletrotechniczne</w:t>
            </w:r>
          </w:p>
        </w:tc>
        <w:tc>
          <w:tcPr>
            <w:tcW w:w="1085" w:type="dxa"/>
            <w:tcBorders>
              <w:top w:val="nil"/>
              <w:left w:val="nil"/>
              <w:bottom w:val="single" w:sz="4" w:space="0" w:color="auto"/>
              <w:right w:val="single" w:sz="4" w:space="0" w:color="auto"/>
              <w:tl2br w:val="single" w:sz="4" w:space="0" w:color="auto"/>
            </w:tcBorders>
            <w:shd w:val="clear" w:color="auto" w:fill="auto"/>
            <w:vAlign w:val="center"/>
            <w:hideMark/>
          </w:tcPr>
          <w:p w14:paraId="3CE655E3" w14:textId="77777777" w:rsidR="00F83C43" w:rsidRPr="00616339" w:rsidRDefault="00F83C43" w:rsidP="00F83C43">
            <w:pPr>
              <w:jc w:val="center"/>
              <w:rPr>
                <w:rFonts w:ascii="Calibri" w:hAnsi="Calibri" w:cs="Calibri"/>
                <w:color w:val="000000"/>
                <w:szCs w:val="20"/>
              </w:rPr>
            </w:pPr>
            <w:r w:rsidRPr="00616339">
              <w:rPr>
                <w:rFonts w:ascii="Calibri" w:hAnsi="Calibri" w:cs="Calibri"/>
                <w:color w:val="000000"/>
                <w:szCs w:val="20"/>
              </w:rPr>
              <w:t> </w:t>
            </w:r>
          </w:p>
        </w:tc>
        <w:tc>
          <w:tcPr>
            <w:tcW w:w="1030" w:type="dxa"/>
            <w:tcBorders>
              <w:top w:val="nil"/>
              <w:left w:val="nil"/>
              <w:bottom w:val="single" w:sz="4" w:space="0" w:color="auto"/>
              <w:right w:val="single" w:sz="4" w:space="0" w:color="auto"/>
            </w:tcBorders>
            <w:shd w:val="clear" w:color="auto" w:fill="auto"/>
            <w:vAlign w:val="center"/>
          </w:tcPr>
          <w:p w14:paraId="6B79BFE7" w14:textId="7CC90120" w:rsidR="00F83C43" w:rsidRPr="00616339" w:rsidRDefault="00F83C43" w:rsidP="00F83C43">
            <w:pPr>
              <w:jc w:val="center"/>
              <w:rPr>
                <w:rFonts w:ascii="Calibri" w:hAnsi="Calibri" w:cs="Calibri"/>
                <w:color w:val="000000"/>
                <w:szCs w:val="20"/>
              </w:rPr>
            </w:pPr>
          </w:p>
        </w:tc>
        <w:tc>
          <w:tcPr>
            <w:tcW w:w="1096" w:type="dxa"/>
            <w:tcBorders>
              <w:top w:val="nil"/>
              <w:left w:val="nil"/>
              <w:bottom w:val="single" w:sz="4" w:space="0" w:color="auto"/>
              <w:right w:val="single" w:sz="4" w:space="0" w:color="auto"/>
            </w:tcBorders>
            <w:shd w:val="clear" w:color="auto" w:fill="auto"/>
            <w:noWrap/>
            <w:vAlign w:val="bottom"/>
            <w:hideMark/>
          </w:tcPr>
          <w:p w14:paraId="38C3E3F9" w14:textId="77777777" w:rsidR="00F83C43" w:rsidRPr="00616339" w:rsidRDefault="00F83C43" w:rsidP="00F83C43">
            <w:pPr>
              <w:jc w:val="center"/>
              <w:rPr>
                <w:rFonts w:ascii="Calibri" w:hAnsi="Calibri" w:cs="Calibri"/>
                <w:color w:val="000000"/>
                <w:szCs w:val="20"/>
              </w:rPr>
            </w:pPr>
            <w:r>
              <w:rPr>
                <w:rFonts w:ascii="Calibri" w:hAnsi="Calibri" w:cs="Calibri"/>
                <w:color w:val="000000"/>
                <w:szCs w:val="20"/>
              </w:rPr>
              <w:t>1</w:t>
            </w:r>
          </w:p>
        </w:tc>
        <w:tc>
          <w:tcPr>
            <w:tcW w:w="1168" w:type="dxa"/>
            <w:tcBorders>
              <w:top w:val="nil"/>
              <w:left w:val="nil"/>
              <w:bottom w:val="single" w:sz="4" w:space="0" w:color="auto"/>
              <w:right w:val="single" w:sz="4" w:space="0" w:color="auto"/>
            </w:tcBorders>
          </w:tcPr>
          <w:p w14:paraId="56B3844F" w14:textId="77777777" w:rsidR="00F83C43" w:rsidRDefault="00F83C43" w:rsidP="00F83C43">
            <w:pPr>
              <w:jc w:val="center"/>
              <w:rPr>
                <w:rFonts w:ascii="Calibri" w:hAnsi="Calibri" w:cs="Calibri"/>
                <w:color w:val="000000"/>
                <w:szCs w:val="20"/>
              </w:rPr>
            </w:pPr>
          </w:p>
        </w:tc>
        <w:tc>
          <w:tcPr>
            <w:tcW w:w="907" w:type="dxa"/>
            <w:vMerge/>
            <w:tcBorders>
              <w:left w:val="nil"/>
              <w:bottom w:val="single" w:sz="4" w:space="0" w:color="auto"/>
              <w:right w:val="single" w:sz="4" w:space="0" w:color="auto"/>
            </w:tcBorders>
          </w:tcPr>
          <w:p w14:paraId="3457FAEB" w14:textId="77777777" w:rsidR="00F83C43" w:rsidRDefault="00F83C43" w:rsidP="00F83C43">
            <w:pPr>
              <w:jc w:val="center"/>
              <w:rPr>
                <w:rFonts w:ascii="Calibri" w:hAnsi="Calibri" w:cs="Calibri"/>
                <w:color w:val="000000"/>
                <w:szCs w:val="20"/>
              </w:rPr>
            </w:pPr>
          </w:p>
        </w:tc>
        <w:tc>
          <w:tcPr>
            <w:tcW w:w="1369" w:type="dxa"/>
            <w:tcBorders>
              <w:top w:val="nil"/>
              <w:left w:val="nil"/>
              <w:bottom w:val="single" w:sz="4" w:space="0" w:color="auto"/>
              <w:right w:val="single" w:sz="4" w:space="0" w:color="auto"/>
            </w:tcBorders>
          </w:tcPr>
          <w:p w14:paraId="3CF24DAF" w14:textId="77777777" w:rsidR="00F83C43" w:rsidRDefault="00F83C43" w:rsidP="00F83C43">
            <w:pPr>
              <w:jc w:val="center"/>
              <w:rPr>
                <w:rFonts w:ascii="Calibri" w:hAnsi="Calibri" w:cs="Calibri"/>
                <w:color w:val="000000"/>
                <w:szCs w:val="20"/>
              </w:rPr>
            </w:pPr>
          </w:p>
        </w:tc>
        <w:tc>
          <w:tcPr>
            <w:tcW w:w="1369" w:type="dxa"/>
            <w:tcBorders>
              <w:top w:val="nil"/>
              <w:left w:val="nil"/>
              <w:bottom w:val="single" w:sz="4" w:space="0" w:color="auto"/>
              <w:right w:val="single" w:sz="4" w:space="0" w:color="auto"/>
            </w:tcBorders>
          </w:tcPr>
          <w:p w14:paraId="04E4FE88" w14:textId="77777777" w:rsidR="00F83C43" w:rsidRDefault="00F83C43" w:rsidP="00F83C43">
            <w:pPr>
              <w:jc w:val="center"/>
              <w:rPr>
                <w:rFonts w:ascii="Calibri" w:hAnsi="Calibri" w:cs="Calibri"/>
                <w:color w:val="000000"/>
                <w:szCs w:val="20"/>
              </w:rPr>
            </w:pPr>
          </w:p>
        </w:tc>
      </w:tr>
      <w:tr w:rsidR="00F83C43" w:rsidRPr="00616339" w14:paraId="740CDFB5" w14:textId="77777777" w:rsidTr="00F83C43">
        <w:trPr>
          <w:trHeight w:val="300"/>
          <w:jc w:val="center"/>
        </w:trPr>
        <w:tc>
          <w:tcPr>
            <w:tcW w:w="386" w:type="dxa"/>
            <w:tcBorders>
              <w:top w:val="nil"/>
              <w:left w:val="single" w:sz="4" w:space="0" w:color="auto"/>
              <w:bottom w:val="single" w:sz="4" w:space="0" w:color="auto"/>
              <w:right w:val="single" w:sz="4" w:space="0" w:color="auto"/>
            </w:tcBorders>
            <w:shd w:val="clear" w:color="auto" w:fill="auto"/>
            <w:noWrap/>
            <w:vAlign w:val="center"/>
          </w:tcPr>
          <w:p w14:paraId="4A406956" w14:textId="6B05A53E" w:rsidR="00F83C43" w:rsidRPr="00616339" w:rsidRDefault="00F83C43" w:rsidP="00F83C43">
            <w:pPr>
              <w:jc w:val="right"/>
              <w:rPr>
                <w:rFonts w:ascii="Calibri" w:hAnsi="Calibri" w:cs="Calibri"/>
                <w:b/>
                <w:bCs/>
                <w:color w:val="000000"/>
                <w:szCs w:val="20"/>
              </w:rPr>
            </w:pPr>
            <w:r>
              <w:rPr>
                <w:rFonts w:ascii="Calibri" w:hAnsi="Calibri" w:cs="Calibri"/>
                <w:b/>
                <w:bCs/>
                <w:color w:val="000000"/>
                <w:szCs w:val="20"/>
              </w:rPr>
              <w:t>9</w:t>
            </w:r>
          </w:p>
        </w:tc>
        <w:tc>
          <w:tcPr>
            <w:tcW w:w="1501" w:type="dxa"/>
            <w:tcBorders>
              <w:top w:val="nil"/>
              <w:left w:val="nil"/>
              <w:bottom w:val="single" w:sz="4" w:space="0" w:color="auto"/>
              <w:right w:val="single" w:sz="4" w:space="0" w:color="auto"/>
            </w:tcBorders>
            <w:shd w:val="clear" w:color="auto" w:fill="auto"/>
            <w:vAlign w:val="center"/>
          </w:tcPr>
          <w:p w14:paraId="2415D86B" w14:textId="227314E6" w:rsidR="00F83C43" w:rsidRPr="00616339" w:rsidRDefault="00F83C43" w:rsidP="00F83C43">
            <w:pPr>
              <w:rPr>
                <w:rFonts w:ascii="Calibri" w:hAnsi="Calibri" w:cs="Calibri"/>
                <w:color w:val="000000"/>
                <w:szCs w:val="20"/>
              </w:rPr>
            </w:pPr>
            <w:r w:rsidRPr="00616339">
              <w:rPr>
                <w:rFonts w:ascii="Calibri" w:hAnsi="Calibri" w:cs="Calibri"/>
                <w:color w:val="000000"/>
                <w:szCs w:val="20"/>
              </w:rPr>
              <w:t xml:space="preserve">E-Marketing w praktyce </w:t>
            </w:r>
          </w:p>
        </w:tc>
        <w:tc>
          <w:tcPr>
            <w:tcW w:w="1085" w:type="dxa"/>
            <w:tcBorders>
              <w:top w:val="single" w:sz="4" w:space="0" w:color="auto"/>
              <w:left w:val="nil"/>
              <w:bottom w:val="single" w:sz="4" w:space="0" w:color="auto"/>
              <w:right w:val="single" w:sz="4" w:space="0" w:color="auto"/>
            </w:tcBorders>
            <w:shd w:val="clear" w:color="auto" w:fill="auto"/>
            <w:vAlign w:val="center"/>
          </w:tcPr>
          <w:p w14:paraId="751C41FB" w14:textId="77777777" w:rsidR="00F83C43" w:rsidRPr="00616339" w:rsidRDefault="00F83C43" w:rsidP="00F83C43">
            <w:pPr>
              <w:jc w:val="center"/>
              <w:rPr>
                <w:rFonts w:ascii="Calibri" w:hAnsi="Calibri" w:cs="Calibri"/>
                <w:color w:val="000000"/>
                <w:szCs w:val="20"/>
              </w:rPr>
            </w:pPr>
          </w:p>
        </w:tc>
        <w:tc>
          <w:tcPr>
            <w:tcW w:w="1030" w:type="dxa"/>
            <w:tcBorders>
              <w:top w:val="single" w:sz="4" w:space="0" w:color="auto"/>
              <w:left w:val="nil"/>
              <w:bottom w:val="single" w:sz="4" w:space="0" w:color="auto"/>
              <w:right w:val="single" w:sz="4" w:space="0" w:color="auto"/>
              <w:tl2br w:val="single" w:sz="4" w:space="0" w:color="auto"/>
            </w:tcBorders>
            <w:shd w:val="clear" w:color="auto" w:fill="auto"/>
            <w:vAlign w:val="center"/>
          </w:tcPr>
          <w:p w14:paraId="581C3477" w14:textId="33F57A45" w:rsidR="00F83C43" w:rsidRPr="00616339" w:rsidRDefault="00F83C43" w:rsidP="00F83C43">
            <w:pPr>
              <w:jc w:val="center"/>
              <w:rPr>
                <w:rFonts w:ascii="Calibri" w:hAnsi="Calibri" w:cs="Calibri"/>
                <w:color w:val="000000"/>
                <w:szCs w:val="20"/>
              </w:rPr>
            </w:pPr>
            <w:r w:rsidRPr="00616339">
              <w:rPr>
                <w:rFonts w:ascii="Calibri" w:hAnsi="Calibri" w:cs="Calibri"/>
                <w:color w:val="000000"/>
                <w:szCs w:val="20"/>
              </w:rPr>
              <w:t> </w:t>
            </w:r>
          </w:p>
        </w:tc>
        <w:tc>
          <w:tcPr>
            <w:tcW w:w="1096" w:type="dxa"/>
            <w:tcBorders>
              <w:top w:val="nil"/>
              <w:left w:val="nil"/>
              <w:bottom w:val="single" w:sz="4" w:space="0" w:color="auto"/>
              <w:right w:val="single" w:sz="4" w:space="0" w:color="auto"/>
            </w:tcBorders>
            <w:shd w:val="clear" w:color="auto" w:fill="auto"/>
            <w:noWrap/>
            <w:vAlign w:val="bottom"/>
          </w:tcPr>
          <w:p w14:paraId="4D15A3DA" w14:textId="6B60842D" w:rsidR="00F83C43" w:rsidRDefault="00F83C43" w:rsidP="00F83C43">
            <w:pPr>
              <w:jc w:val="center"/>
              <w:rPr>
                <w:rFonts w:ascii="Calibri" w:hAnsi="Calibri" w:cs="Calibri"/>
                <w:color w:val="000000"/>
                <w:szCs w:val="20"/>
              </w:rPr>
            </w:pPr>
            <w:r>
              <w:rPr>
                <w:rFonts w:ascii="Calibri" w:hAnsi="Calibri" w:cs="Calibri"/>
                <w:color w:val="000000"/>
                <w:szCs w:val="20"/>
              </w:rPr>
              <w:t>1</w:t>
            </w:r>
          </w:p>
        </w:tc>
        <w:tc>
          <w:tcPr>
            <w:tcW w:w="1168" w:type="dxa"/>
            <w:tcBorders>
              <w:top w:val="nil"/>
              <w:left w:val="nil"/>
              <w:bottom w:val="single" w:sz="4" w:space="0" w:color="auto"/>
              <w:right w:val="single" w:sz="4" w:space="0" w:color="auto"/>
            </w:tcBorders>
          </w:tcPr>
          <w:p w14:paraId="523BCE3E" w14:textId="77777777" w:rsidR="00F83C43" w:rsidRDefault="00F83C43" w:rsidP="00F83C43">
            <w:pPr>
              <w:jc w:val="center"/>
              <w:rPr>
                <w:rFonts w:ascii="Calibri" w:hAnsi="Calibri" w:cs="Calibri"/>
                <w:color w:val="000000"/>
                <w:szCs w:val="20"/>
              </w:rPr>
            </w:pPr>
          </w:p>
        </w:tc>
        <w:tc>
          <w:tcPr>
            <w:tcW w:w="907" w:type="dxa"/>
            <w:tcBorders>
              <w:top w:val="nil"/>
              <w:left w:val="nil"/>
              <w:bottom w:val="single" w:sz="4" w:space="0" w:color="auto"/>
              <w:right w:val="single" w:sz="4" w:space="0" w:color="auto"/>
            </w:tcBorders>
          </w:tcPr>
          <w:p w14:paraId="5B63F784" w14:textId="77777777" w:rsidR="00F83C43" w:rsidRDefault="00F83C43" w:rsidP="00F83C43">
            <w:pPr>
              <w:jc w:val="center"/>
              <w:rPr>
                <w:rFonts w:ascii="Calibri" w:hAnsi="Calibri" w:cs="Calibri"/>
                <w:color w:val="000000"/>
                <w:szCs w:val="20"/>
              </w:rPr>
            </w:pPr>
          </w:p>
        </w:tc>
        <w:tc>
          <w:tcPr>
            <w:tcW w:w="1369" w:type="dxa"/>
            <w:tcBorders>
              <w:top w:val="nil"/>
              <w:left w:val="nil"/>
              <w:bottom w:val="single" w:sz="4" w:space="0" w:color="auto"/>
              <w:right w:val="single" w:sz="4" w:space="0" w:color="auto"/>
            </w:tcBorders>
          </w:tcPr>
          <w:p w14:paraId="251B5860" w14:textId="77777777" w:rsidR="00F83C43" w:rsidRDefault="00F83C43" w:rsidP="00F83C43">
            <w:pPr>
              <w:jc w:val="center"/>
              <w:rPr>
                <w:rFonts w:ascii="Calibri" w:hAnsi="Calibri" w:cs="Calibri"/>
                <w:color w:val="000000"/>
                <w:szCs w:val="20"/>
              </w:rPr>
            </w:pPr>
          </w:p>
        </w:tc>
        <w:tc>
          <w:tcPr>
            <w:tcW w:w="1369" w:type="dxa"/>
            <w:tcBorders>
              <w:top w:val="nil"/>
              <w:left w:val="nil"/>
              <w:bottom w:val="single" w:sz="4" w:space="0" w:color="auto"/>
              <w:right w:val="single" w:sz="4" w:space="0" w:color="auto"/>
            </w:tcBorders>
          </w:tcPr>
          <w:p w14:paraId="251A110D" w14:textId="77777777" w:rsidR="00F83C43" w:rsidRDefault="00F83C43" w:rsidP="00F83C43">
            <w:pPr>
              <w:jc w:val="center"/>
              <w:rPr>
                <w:rFonts w:ascii="Calibri" w:hAnsi="Calibri" w:cs="Calibri"/>
                <w:color w:val="000000"/>
                <w:szCs w:val="20"/>
              </w:rPr>
            </w:pPr>
          </w:p>
        </w:tc>
      </w:tr>
      <w:tr w:rsidR="00F83C43" w:rsidRPr="00616339" w14:paraId="0AE781F1" w14:textId="60055D0E" w:rsidTr="007050F2">
        <w:trPr>
          <w:trHeight w:val="300"/>
          <w:jc w:val="center"/>
        </w:trPr>
        <w:tc>
          <w:tcPr>
            <w:tcW w:w="85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3C820BB" w14:textId="1419C5B9" w:rsidR="00F83C43" w:rsidRDefault="00F83C43" w:rsidP="00F83C43">
            <w:pPr>
              <w:jc w:val="right"/>
              <w:rPr>
                <w:rFonts w:ascii="Calibri" w:hAnsi="Calibri" w:cs="Calibri"/>
                <w:color w:val="000000"/>
                <w:szCs w:val="20"/>
              </w:rPr>
            </w:pPr>
            <w:r>
              <w:rPr>
                <w:rFonts w:ascii="Calibri" w:hAnsi="Calibri" w:cs="Calibri"/>
                <w:color w:val="000000"/>
                <w:szCs w:val="20"/>
              </w:rPr>
              <w:t>Suma</w:t>
            </w:r>
          </w:p>
        </w:tc>
        <w:tc>
          <w:tcPr>
            <w:tcW w:w="1369" w:type="dxa"/>
            <w:tcBorders>
              <w:top w:val="single" w:sz="4" w:space="0" w:color="auto"/>
              <w:left w:val="single" w:sz="4" w:space="0" w:color="auto"/>
              <w:bottom w:val="single" w:sz="4" w:space="0" w:color="auto"/>
              <w:right w:val="single" w:sz="4" w:space="0" w:color="auto"/>
            </w:tcBorders>
          </w:tcPr>
          <w:p w14:paraId="48CFBE06" w14:textId="77777777" w:rsidR="00F83C43" w:rsidRDefault="00F83C43" w:rsidP="00F83C43">
            <w:pPr>
              <w:jc w:val="right"/>
              <w:rPr>
                <w:rFonts w:ascii="Calibri" w:hAnsi="Calibri" w:cs="Calibri"/>
                <w:color w:val="000000"/>
                <w:szCs w:val="20"/>
              </w:rPr>
            </w:pPr>
          </w:p>
        </w:tc>
      </w:tr>
    </w:tbl>
    <w:p w14:paraId="22D3EBE9" w14:textId="77777777" w:rsidR="00A1338E" w:rsidRDefault="00A1338E" w:rsidP="00A1338E">
      <w:pPr>
        <w:spacing w:before="0" w:line="276" w:lineRule="auto"/>
        <w:rPr>
          <w:rFonts w:cstheme="minorHAnsi"/>
          <w:i/>
          <w:iCs/>
          <w:szCs w:val="20"/>
        </w:rPr>
      </w:pPr>
    </w:p>
    <w:p w14:paraId="7F109149" w14:textId="77777777" w:rsidR="00A1338E" w:rsidRPr="00025894" w:rsidRDefault="00A1338E" w:rsidP="00A1338E">
      <w:pPr>
        <w:spacing w:before="0" w:line="276" w:lineRule="auto"/>
        <w:jc w:val="right"/>
        <w:rPr>
          <w:rFonts w:cstheme="minorHAnsi"/>
          <w:i/>
          <w:iCs/>
          <w:szCs w:val="20"/>
        </w:rPr>
      </w:pPr>
    </w:p>
    <w:p w14:paraId="39A28B97" w14:textId="77777777" w:rsidR="00A1338E" w:rsidRPr="006320F2" w:rsidRDefault="00A1338E" w:rsidP="00334497">
      <w:pPr>
        <w:numPr>
          <w:ilvl w:val="0"/>
          <w:numId w:val="60"/>
        </w:numPr>
        <w:spacing w:before="0" w:line="276" w:lineRule="auto"/>
        <w:ind w:left="426" w:right="-34" w:hanging="426"/>
        <w:rPr>
          <w:rFonts w:cstheme="minorHAnsi"/>
          <w:szCs w:val="20"/>
        </w:rPr>
      </w:pPr>
      <w:r>
        <w:rPr>
          <w:rFonts w:cstheme="minorHAnsi"/>
          <w:szCs w:val="20"/>
        </w:rPr>
        <w:t>Wykonamy przedmiot zamówienia zgodnie z terminami wskazanymi w pkt 4 WZ.</w:t>
      </w:r>
    </w:p>
    <w:p w14:paraId="2BD1F341" w14:textId="77777777" w:rsidR="00A1338E" w:rsidRPr="00D500B1" w:rsidRDefault="00A1338E" w:rsidP="00334497">
      <w:pPr>
        <w:numPr>
          <w:ilvl w:val="0"/>
          <w:numId w:val="60"/>
        </w:numPr>
        <w:spacing w:before="0" w:line="276" w:lineRule="auto"/>
        <w:ind w:left="426" w:right="-34" w:hanging="426"/>
        <w:rPr>
          <w:rFonts w:cstheme="minorHAnsi"/>
          <w:szCs w:val="20"/>
        </w:rPr>
      </w:pPr>
      <w:r w:rsidRPr="00D500B1">
        <w:rPr>
          <w:rFonts w:cstheme="minorHAnsi"/>
          <w:szCs w:val="20"/>
        </w:rPr>
        <w:t>Oświadczam(y), że:</w:t>
      </w:r>
    </w:p>
    <w:p w14:paraId="306DBE76" w14:textId="77777777" w:rsidR="00A1338E" w:rsidRPr="00CC187A" w:rsidRDefault="00A1338E" w:rsidP="00334497">
      <w:pPr>
        <w:pStyle w:val="Akapitzlist"/>
        <w:numPr>
          <w:ilvl w:val="0"/>
          <w:numId w:val="61"/>
        </w:numPr>
        <w:spacing w:after="0"/>
        <w:jc w:val="both"/>
        <w:rPr>
          <w:rFonts w:asciiTheme="minorHAnsi" w:hAnsiTheme="minorHAnsi" w:cstheme="minorHAnsi"/>
          <w:szCs w:val="20"/>
        </w:rPr>
      </w:pPr>
      <w:r w:rsidRPr="00CC187A">
        <w:rPr>
          <w:rFonts w:asciiTheme="minorHAnsi" w:hAnsiTheme="minorHAnsi" w:cstheme="minorHAnsi"/>
          <w:szCs w:val="20"/>
        </w:rPr>
        <w:lastRenderedPageBreak/>
        <w:t xml:space="preserve">jestem(śmy) związany(i) niniejszą ofertą przez okres </w:t>
      </w:r>
      <w:r w:rsidRPr="00CC187A">
        <w:rPr>
          <w:rFonts w:asciiTheme="minorHAnsi" w:hAnsiTheme="minorHAnsi" w:cstheme="minorHAnsi"/>
          <w:b/>
          <w:szCs w:val="20"/>
        </w:rPr>
        <w:t>60</w:t>
      </w:r>
      <w:r w:rsidRPr="00CC187A">
        <w:rPr>
          <w:rFonts w:asciiTheme="minorHAnsi" w:hAnsiTheme="minorHAnsi" w:cstheme="minorHAnsi"/>
          <w:b/>
          <w:bCs/>
          <w:szCs w:val="20"/>
        </w:rPr>
        <w:t xml:space="preserve"> dni</w:t>
      </w:r>
      <w:r w:rsidRPr="00CC187A">
        <w:rPr>
          <w:rFonts w:asciiTheme="minorHAnsi" w:hAnsiTheme="minorHAnsi" w:cstheme="minorHAnsi"/>
          <w:szCs w:val="20"/>
        </w:rPr>
        <w:t xml:space="preserve"> od upływu terminu składania ofert,</w:t>
      </w:r>
    </w:p>
    <w:p w14:paraId="7D307108" w14:textId="77777777" w:rsidR="00A1338E" w:rsidRDefault="00A1338E" w:rsidP="00334497">
      <w:pPr>
        <w:pStyle w:val="Akapitzlist"/>
        <w:numPr>
          <w:ilvl w:val="0"/>
          <w:numId w:val="61"/>
        </w:numPr>
        <w:spacing w:after="0"/>
        <w:jc w:val="both"/>
        <w:rPr>
          <w:rFonts w:asciiTheme="minorHAnsi" w:hAnsiTheme="minorHAnsi" w:cstheme="minorHAnsi"/>
          <w:szCs w:val="20"/>
        </w:rPr>
      </w:pPr>
      <w:r w:rsidRPr="00CC187A">
        <w:rPr>
          <w:rFonts w:asciiTheme="minorHAnsi" w:hAnsiTheme="minorHAnsi" w:cstheme="minorHAnsi"/>
          <w:szCs w:val="20"/>
        </w:rPr>
        <w:t>zamówienie wykonam(y):</w:t>
      </w:r>
    </w:p>
    <w:p w14:paraId="466D3AA4" w14:textId="77777777" w:rsidR="00A1338E" w:rsidRPr="00CC187A" w:rsidRDefault="00A1338E" w:rsidP="00A1338E">
      <w:pPr>
        <w:pStyle w:val="Akapitzlist"/>
        <w:spacing w:after="0"/>
        <w:jc w:val="both"/>
        <w:rPr>
          <w:rFonts w:asciiTheme="minorHAnsi" w:hAnsiTheme="minorHAnsi" w:cstheme="minorHAnsi"/>
          <w:szCs w:val="20"/>
        </w:rPr>
      </w:pPr>
      <w:r w:rsidRPr="00CC187A">
        <w:rPr>
          <w:rFonts w:asciiTheme="minorHAnsi" w:hAnsiTheme="minorHAnsi" w:cstheme="minorHAnsi"/>
          <w:szCs w:val="20"/>
        </w:rPr>
        <w:fldChar w:fldCharType="begin">
          <w:ffData>
            <w:name w:val="Wybór1"/>
            <w:enabled/>
            <w:calcOnExit w:val="0"/>
            <w:checkBox>
              <w:sizeAuto/>
              <w:default w:val="0"/>
            </w:checkBox>
          </w:ffData>
        </w:fldChar>
      </w:r>
      <w:r w:rsidRPr="00CC187A">
        <w:rPr>
          <w:rFonts w:asciiTheme="minorHAnsi" w:hAnsiTheme="minorHAnsi" w:cstheme="minorHAnsi"/>
          <w:szCs w:val="20"/>
        </w:rPr>
        <w:instrText xml:space="preserve"> FORMCHECKBOX </w:instrText>
      </w:r>
      <w:r w:rsidR="009613FE">
        <w:rPr>
          <w:rFonts w:asciiTheme="minorHAnsi" w:hAnsiTheme="minorHAnsi" w:cstheme="minorHAnsi"/>
          <w:szCs w:val="20"/>
        </w:rPr>
      </w:r>
      <w:r w:rsidR="009613FE">
        <w:rPr>
          <w:rFonts w:asciiTheme="minorHAnsi" w:hAnsiTheme="minorHAnsi" w:cstheme="minorHAnsi"/>
          <w:szCs w:val="20"/>
        </w:rPr>
        <w:fldChar w:fldCharType="separate"/>
      </w:r>
      <w:r w:rsidRPr="00CC187A">
        <w:rPr>
          <w:rFonts w:asciiTheme="minorHAnsi" w:hAnsiTheme="minorHAnsi" w:cstheme="minorHAnsi"/>
          <w:szCs w:val="20"/>
        </w:rPr>
        <w:fldChar w:fldCharType="end"/>
      </w:r>
      <w:r w:rsidRPr="00CC187A">
        <w:rPr>
          <w:rFonts w:asciiTheme="minorHAnsi" w:hAnsiTheme="minorHAnsi" w:cstheme="minorHAnsi"/>
          <w:szCs w:val="20"/>
        </w:rPr>
        <w:t xml:space="preserve"> </w:t>
      </w:r>
      <w:r w:rsidRPr="00CC187A">
        <w:rPr>
          <w:rFonts w:asciiTheme="minorHAnsi" w:hAnsiTheme="minorHAnsi" w:cstheme="minorHAnsi"/>
          <w:b/>
          <w:bCs/>
          <w:szCs w:val="20"/>
        </w:rPr>
        <w:t>samodzielnie/</w:t>
      </w:r>
      <w:r w:rsidRPr="00CC187A">
        <w:rPr>
          <w:rFonts w:asciiTheme="minorHAnsi" w:hAnsiTheme="minorHAnsi" w:cstheme="minorHAnsi"/>
          <w:szCs w:val="20"/>
        </w:rPr>
        <w:fldChar w:fldCharType="begin">
          <w:ffData>
            <w:name w:val="Wybór1"/>
            <w:enabled/>
            <w:calcOnExit w:val="0"/>
            <w:checkBox>
              <w:sizeAuto/>
              <w:default w:val="0"/>
            </w:checkBox>
          </w:ffData>
        </w:fldChar>
      </w:r>
      <w:r w:rsidRPr="00CC187A">
        <w:rPr>
          <w:rFonts w:asciiTheme="minorHAnsi" w:hAnsiTheme="minorHAnsi" w:cstheme="minorHAnsi"/>
          <w:szCs w:val="20"/>
        </w:rPr>
        <w:instrText xml:space="preserve"> FORMCHECKBOX </w:instrText>
      </w:r>
      <w:r w:rsidR="009613FE">
        <w:rPr>
          <w:rFonts w:asciiTheme="minorHAnsi" w:hAnsiTheme="minorHAnsi" w:cstheme="minorHAnsi"/>
          <w:szCs w:val="20"/>
        </w:rPr>
      </w:r>
      <w:r w:rsidR="009613FE">
        <w:rPr>
          <w:rFonts w:asciiTheme="minorHAnsi" w:hAnsiTheme="minorHAnsi" w:cstheme="minorHAnsi"/>
          <w:szCs w:val="20"/>
        </w:rPr>
        <w:fldChar w:fldCharType="separate"/>
      </w:r>
      <w:r w:rsidRPr="00CC187A">
        <w:rPr>
          <w:rFonts w:asciiTheme="minorHAnsi" w:hAnsiTheme="minorHAnsi" w:cstheme="minorHAnsi"/>
          <w:szCs w:val="20"/>
        </w:rPr>
        <w:fldChar w:fldCharType="end"/>
      </w:r>
      <w:r w:rsidRPr="00CC187A">
        <w:rPr>
          <w:rFonts w:asciiTheme="minorHAnsi" w:hAnsiTheme="minorHAnsi" w:cstheme="minorHAnsi"/>
          <w:szCs w:val="20"/>
        </w:rPr>
        <w:t xml:space="preserve"> </w:t>
      </w:r>
      <w:r w:rsidRPr="00CC187A">
        <w:rPr>
          <w:rFonts w:asciiTheme="minorHAnsi" w:hAnsiTheme="minorHAnsi" w:cstheme="minorHAnsi"/>
          <w:b/>
          <w:szCs w:val="20"/>
        </w:rPr>
        <w:t>z udziałem podwykonawców</w:t>
      </w:r>
    </w:p>
    <w:p w14:paraId="676F6D6F" w14:textId="77777777" w:rsidR="00A1338E" w:rsidRPr="00CC187A" w:rsidRDefault="00A1338E" w:rsidP="00A1338E">
      <w:pPr>
        <w:pStyle w:val="Listapunktowana"/>
        <w:widowControl w:val="0"/>
        <w:tabs>
          <w:tab w:val="clear" w:pos="360"/>
        </w:tabs>
        <w:spacing w:before="0" w:line="276" w:lineRule="auto"/>
        <w:ind w:left="720"/>
        <w:rPr>
          <w:rFonts w:cstheme="minorHAnsi"/>
          <w:szCs w:val="20"/>
        </w:rPr>
      </w:pPr>
      <w:r w:rsidRPr="00CC187A">
        <w:rPr>
          <w:rFonts w:cstheme="minorHAnsi"/>
          <w:szCs w:val="20"/>
        </w:rPr>
        <w:t xml:space="preserve">Części </w:t>
      </w:r>
      <w:r w:rsidRPr="00CC187A">
        <w:rPr>
          <w:rFonts w:cstheme="minorHAnsi"/>
          <w:color w:val="000000"/>
          <w:szCs w:val="20"/>
        </w:rPr>
        <w:t>zamówienia</w:t>
      </w:r>
      <w:r w:rsidRPr="00CC187A">
        <w:rPr>
          <w:rFonts w:cstheme="minorHAnsi"/>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A1338E" w:rsidRPr="00CC187A" w14:paraId="62B5797E" w14:textId="77777777" w:rsidTr="00993CEB">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38C61C95"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23435121"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688C2006"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Części zamówienia</w:t>
            </w:r>
          </w:p>
        </w:tc>
      </w:tr>
      <w:tr w:rsidR="00A1338E" w:rsidRPr="00CC187A" w14:paraId="78C7BF3C" w14:textId="77777777" w:rsidTr="00993CEB">
        <w:tc>
          <w:tcPr>
            <w:tcW w:w="563" w:type="dxa"/>
            <w:tcBorders>
              <w:top w:val="single" w:sz="4" w:space="0" w:color="auto"/>
              <w:left w:val="single" w:sz="4" w:space="0" w:color="auto"/>
              <w:bottom w:val="single" w:sz="4" w:space="0" w:color="auto"/>
              <w:right w:val="single" w:sz="4" w:space="0" w:color="auto"/>
            </w:tcBorders>
          </w:tcPr>
          <w:p w14:paraId="6702C584"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1.</w:t>
            </w:r>
          </w:p>
        </w:tc>
        <w:tc>
          <w:tcPr>
            <w:tcW w:w="3686" w:type="dxa"/>
            <w:tcBorders>
              <w:top w:val="single" w:sz="4" w:space="0" w:color="auto"/>
              <w:left w:val="single" w:sz="4" w:space="0" w:color="auto"/>
              <w:bottom w:val="single" w:sz="4" w:space="0" w:color="auto"/>
              <w:right w:val="single" w:sz="4" w:space="0" w:color="auto"/>
            </w:tcBorders>
          </w:tcPr>
          <w:p w14:paraId="7060449F"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383588A4"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p>
        </w:tc>
      </w:tr>
      <w:tr w:rsidR="00A1338E" w:rsidRPr="00CC187A" w14:paraId="3FCB669D" w14:textId="77777777" w:rsidTr="00993CEB">
        <w:tc>
          <w:tcPr>
            <w:tcW w:w="563" w:type="dxa"/>
            <w:tcBorders>
              <w:top w:val="single" w:sz="4" w:space="0" w:color="auto"/>
              <w:left w:val="single" w:sz="4" w:space="0" w:color="auto"/>
              <w:bottom w:val="single" w:sz="4" w:space="0" w:color="auto"/>
              <w:right w:val="single" w:sz="4" w:space="0" w:color="auto"/>
            </w:tcBorders>
          </w:tcPr>
          <w:p w14:paraId="220061D3"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2.</w:t>
            </w:r>
          </w:p>
        </w:tc>
        <w:tc>
          <w:tcPr>
            <w:tcW w:w="3686" w:type="dxa"/>
            <w:tcBorders>
              <w:top w:val="single" w:sz="4" w:space="0" w:color="auto"/>
              <w:left w:val="single" w:sz="4" w:space="0" w:color="auto"/>
              <w:bottom w:val="single" w:sz="4" w:space="0" w:color="auto"/>
              <w:right w:val="single" w:sz="4" w:space="0" w:color="auto"/>
            </w:tcBorders>
          </w:tcPr>
          <w:p w14:paraId="03B5AD67"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6BCA0269"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p>
        </w:tc>
      </w:tr>
    </w:tbl>
    <w:tbl>
      <w:tblPr>
        <w:tblW w:w="9639" w:type="dxa"/>
        <w:tblLayout w:type="fixed"/>
        <w:tblCellMar>
          <w:left w:w="70" w:type="dxa"/>
          <w:right w:w="70" w:type="dxa"/>
        </w:tblCellMar>
        <w:tblLook w:val="0000" w:firstRow="0" w:lastRow="0" w:firstColumn="0" w:lastColumn="0" w:noHBand="0" w:noVBand="0"/>
      </w:tblPr>
      <w:tblGrid>
        <w:gridCol w:w="9639"/>
      </w:tblGrid>
      <w:tr w:rsidR="00A1338E" w:rsidRPr="00CC187A" w14:paraId="75096112" w14:textId="77777777" w:rsidTr="00993CEB">
        <w:trPr>
          <w:trHeight w:val="281"/>
        </w:trPr>
        <w:tc>
          <w:tcPr>
            <w:tcW w:w="9639" w:type="dxa"/>
            <w:vAlign w:val="bottom"/>
          </w:tcPr>
          <w:p w14:paraId="792C613C" w14:textId="77777777" w:rsidR="00A1338E" w:rsidRPr="00CC187A" w:rsidRDefault="00A1338E" w:rsidP="00993CEB">
            <w:pPr>
              <w:widowControl w:val="0"/>
              <w:tabs>
                <w:tab w:val="left" w:pos="709"/>
              </w:tabs>
              <w:spacing w:before="0" w:line="276" w:lineRule="auto"/>
              <w:ind w:left="639"/>
              <w:contextualSpacing/>
              <w:rPr>
                <w:rFonts w:cstheme="minorHAnsi"/>
                <w:color w:val="000000"/>
                <w:szCs w:val="20"/>
              </w:rPr>
            </w:pPr>
            <w:r w:rsidRPr="00CC187A">
              <w:rPr>
                <w:rFonts w:cstheme="minorHAnsi"/>
                <w:color w:val="000000"/>
                <w:szCs w:val="20"/>
              </w:rPr>
              <w:t>Jednocześnie oświadczam(y), iż:</w:t>
            </w:r>
          </w:p>
          <w:p w14:paraId="369B3096" w14:textId="77777777" w:rsidR="00A1338E" w:rsidRPr="00CC187A" w:rsidRDefault="00A1338E" w:rsidP="00334497">
            <w:pPr>
              <w:pStyle w:val="Akapitzlist"/>
              <w:widowControl w:val="0"/>
              <w:numPr>
                <w:ilvl w:val="2"/>
                <w:numId w:val="62"/>
              </w:numPr>
              <w:tabs>
                <w:tab w:val="clear" w:pos="2302"/>
                <w:tab w:val="num" w:pos="923"/>
              </w:tabs>
              <w:spacing w:after="0"/>
              <w:ind w:left="923" w:hanging="284"/>
              <w:jc w:val="both"/>
              <w:rPr>
                <w:rFonts w:asciiTheme="minorHAnsi" w:hAnsiTheme="minorHAnsi" w:cstheme="minorHAnsi"/>
                <w:color w:val="000000"/>
                <w:szCs w:val="20"/>
              </w:rPr>
            </w:pPr>
            <w:r w:rsidRPr="00CC187A">
              <w:rPr>
                <w:rFonts w:asciiTheme="minorHAnsi" w:hAnsiTheme="minorHAnsi" w:cstheme="minorHAnsi"/>
                <w:color w:val="000000"/>
                <w:szCs w:val="20"/>
              </w:rPr>
              <w:t>za działania i zaniechania wyżej wymienionych podwykonawców ponoszę(simy) pełną odpowiedzialność w stosunku do Zamawiającego jak za swoje własne.</w:t>
            </w:r>
          </w:p>
          <w:p w14:paraId="7AA3B2A5" w14:textId="77777777" w:rsidR="00A1338E" w:rsidRPr="00C616CA" w:rsidRDefault="00A1338E" w:rsidP="00334497">
            <w:pPr>
              <w:pStyle w:val="Akapitzlist"/>
              <w:widowControl w:val="0"/>
              <w:numPr>
                <w:ilvl w:val="2"/>
                <w:numId w:val="62"/>
              </w:numPr>
              <w:tabs>
                <w:tab w:val="left" w:pos="709"/>
              </w:tabs>
              <w:spacing w:after="0"/>
              <w:ind w:left="918"/>
              <w:jc w:val="both"/>
              <w:rPr>
                <w:rFonts w:asciiTheme="minorHAnsi" w:hAnsiTheme="minorHAnsi" w:cstheme="minorHAnsi"/>
                <w:color w:val="000000"/>
                <w:szCs w:val="20"/>
              </w:rPr>
            </w:pPr>
            <w:r w:rsidRPr="00CC187A">
              <w:rPr>
                <w:rFonts w:asciiTheme="minorHAnsi" w:hAnsiTheme="minorHAnsi" w:cstheme="minorHAnsi"/>
                <w:color w:val="000000"/>
                <w:szCs w:val="20"/>
              </w:rPr>
              <w:t>będziemy korzystać z podwykonawców, w stosunku, do których nie znajdują zastosowania przesłanki określone w pkt 16.1. lit a) – i) WZ;</w:t>
            </w:r>
          </w:p>
        </w:tc>
      </w:tr>
    </w:tbl>
    <w:p w14:paraId="03DDD692" w14:textId="77777777" w:rsidR="00A1338E" w:rsidRPr="00A1338E" w:rsidRDefault="00A1338E" w:rsidP="00334497">
      <w:pPr>
        <w:pStyle w:val="Akapitzlist"/>
        <w:numPr>
          <w:ilvl w:val="0"/>
          <w:numId w:val="61"/>
        </w:numPr>
        <w:spacing w:after="0"/>
        <w:jc w:val="both"/>
        <w:rPr>
          <w:rFonts w:asciiTheme="minorHAnsi" w:hAnsiTheme="minorHAnsi" w:cstheme="minorHAnsi"/>
          <w:szCs w:val="20"/>
        </w:rPr>
      </w:pPr>
      <w:r w:rsidRPr="00A1338E">
        <w:rPr>
          <w:rFonts w:asciiTheme="minorHAnsi" w:hAnsiTheme="minorHAnsi" w:cstheme="minorHAnsi"/>
          <w:szCs w:val="20"/>
        </w:rPr>
        <w:t>spełniam(y) warunki udziału w postępowaniu określone w pkt 5 WZ,</w:t>
      </w:r>
    </w:p>
    <w:p w14:paraId="707D4939" w14:textId="77777777" w:rsidR="00A1338E" w:rsidRPr="00A1338E" w:rsidRDefault="00A1338E" w:rsidP="00334497">
      <w:pPr>
        <w:pStyle w:val="Akapitzlist"/>
        <w:numPr>
          <w:ilvl w:val="0"/>
          <w:numId w:val="61"/>
        </w:numPr>
        <w:spacing w:after="0"/>
        <w:jc w:val="both"/>
        <w:rPr>
          <w:rFonts w:asciiTheme="minorHAnsi" w:hAnsiTheme="minorHAnsi" w:cstheme="minorHAnsi"/>
          <w:szCs w:val="20"/>
        </w:rPr>
      </w:pPr>
      <w:r w:rsidRPr="00A1338E">
        <w:rPr>
          <w:rFonts w:asciiTheme="minorHAnsi" w:hAnsiTheme="minorHAnsi" w:cstheme="minorHAnsi"/>
          <w:szCs w:val="20"/>
        </w:rPr>
        <w:t>otrzymałem(liśmy) wszelkie informacje konieczne do przygotowania oferty,</w:t>
      </w:r>
    </w:p>
    <w:p w14:paraId="116EF3AA" w14:textId="77777777" w:rsidR="00A1338E" w:rsidRPr="00A1338E" w:rsidRDefault="00A1338E" w:rsidP="00334497">
      <w:pPr>
        <w:pStyle w:val="Akapitzlist"/>
        <w:numPr>
          <w:ilvl w:val="0"/>
          <w:numId w:val="61"/>
        </w:numPr>
        <w:spacing w:after="0"/>
        <w:jc w:val="both"/>
        <w:rPr>
          <w:rFonts w:asciiTheme="minorHAnsi" w:hAnsiTheme="minorHAnsi" w:cstheme="minorHAnsi"/>
          <w:szCs w:val="20"/>
        </w:rPr>
      </w:pPr>
      <w:r w:rsidRPr="00A1338E">
        <w:rPr>
          <w:rFonts w:asciiTheme="minorHAnsi" w:hAnsiTheme="minorHAnsi" w:cstheme="minorHAnsi"/>
          <w:szCs w:val="20"/>
        </w:rPr>
        <w:t>wyrażamy zgodę na wprowadzenie skanu naszej oferty do Platformy Zakupowej Zamawiającego,</w:t>
      </w:r>
    </w:p>
    <w:p w14:paraId="68868038" w14:textId="77777777" w:rsidR="00A1338E" w:rsidRPr="00A1338E" w:rsidRDefault="00A1338E" w:rsidP="00334497">
      <w:pPr>
        <w:pStyle w:val="Akapitzlist"/>
        <w:numPr>
          <w:ilvl w:val="0"/>
          <w:numId w:val="61"/>
        </w:numPr>
        <w:spacing w:after="0"/>
        <w:jc w:val="both"/>
        <w:rPr>
          <w:rFonts w:asciiTheme="minorHAnsi" w:hAnsiTheme="minorHAnsi" w:cstheme="minorHAnsi"/>
          <w:szCs w:val="20"/>
        </w:rPr>
      </w:pPr>
      <w:r w:rsidRPr="00A1338E">
        <w:rPr>
          <w:rFonts w:asciiTheme="minorHAnsi" w:hAnsiTheme="minorHAnsi" w:cstheme="minorHAnsi"/>
          <w:szCs w:val="20"/>
        </w:rPr>
        <w:t>akceptuję(emy) treść Warunków Zamówienia i w razie wybrania mojej (naszej) oferty zobowiązuję(emy) się do podpisania Umowy, zgodnej z projektem stanowiącym Załącznik nr 8 do Warunków Zamówienia,</w:t>
      </w:r>
    </w:p>
    <w:p w14:paraId="0AF1DEC8" w14:textId="77777777" w:rsidR="00A1338E" w:rsidRPr="00A1338E" w:rsidRDefault="00A1338E" w:rsidP="00334497">
      <w:pPr>
        <w:pStyle w:val="Akapitzlist"/>
        <w:numPr>
          <w:ilvl w:val="0"/>
          <w:numId w:val="61"/>
        </w:numPr>
        <w:spacing w:after="0"/>
        <w:jc w:val="both"/>
        <w:rPr>
          <w:rFonts w:asciiTheme="minorHAnsi" w:hAnsiTheme="minorHAnsi" w:cstheme="minorHAnsi"/>
          <w:szCs w:val="20"/>
        </w:rPr>
      </w:pPr>
      <w:r w:rsidRPr="00A1338E">
        <w:rPr>
          <w:rFonts w:asciiTheme="minorHAnsi" w:hAnsiTheme="minorHAnsi" w:cstheme="minorHAnsi"/>
          <w:szCs w:val="20"/>
        </w:rPr>
        <w:t>wszelkie informacje zawarte w formularzu oferty wraz z załącznikami są zgodne ze stanem faktycznym,</w:t>
      </w:r>
    </w:p>
    <w:p w14:paraId="7BFC4A7C" w14:textId="77777777" w:rsidR="00A1338E" w:rsidRPr="00A1338E" w:rsidRDefault="00A1338E" w:rsidP="00334497">
      <w:pPr>
        <w:pStyle w:val="Akapitzlist"/>
        <w:numPr>
          <w:ilvl w:val="0"/>
          <w:numId w:val="61"/>
        </w:numPr>
        <w:spacing w:after="0"/>
        <w:jc w:val="both"/>
        <w:rPr>
          <w:rFonts w:asciiTheme="minorHAnsi" w:hAnsiTheme="minorHAnsi" w:cstheme="minorHAnsi"/>
          <w:szCs w:val="20"/>
        </w:rPr>
      </w:pPr>
      <w:r w:rsidRPr="00A1338E">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18C28138" w14:textId="77777777" w:rsidR="00A1338E" w:rsidRPr="00A1338E" w:rsidRDefault="00A1338E" w:rsidP="00334497">
      <w:pPr>
        <w:pStyle w:val="Akapitzlist"/>
        <w:numPr>
          <w:ilvl w:val="0"/>
          <w:numId w:val="61"/>
        </w:numPr>
        <w:spacing w:after="0"/>
        <w:jc w:val="both"/>
        <w:rPr>
          <w:rFonts w:asciiTheme="minorHAnsi" w:hAnsiTheme="minorHAnsi" w:cstheme="minorHAnsi"/>
          <w:szCs w:val="20"/>
        </w:rPr>
      </w:pPr>
      <w:r w:rsidRPr="00A1338E">
        <w:rPr>
          <w:rFonts w:asciiTheme="minorHAnsi" w:hAnsiTheme="minorHAnsi" w:cstheme="minorHAnsi"/>
          <w:szCs w:val="20"/>
        </w:rPr>
        <w:t xml:space="preserve">zapoznałem(liśmy) się z postanowieniami kodeksu postępowania dla dostawców i partnerów biznesowych Grupy ENEA („Kodeksu Kontrahentów Grupy ENEA”), dostępnymi pod adresem </w:t>
      </w:r>
      <w:hyperlink r:id="rId29" w:history="1">
        <w:r w:rsidRPr="00A1338E">
          <w:rPr>
            <w:rFonts w:asciiTheme="minorHAnsi" w:hAnsiTheme="minorHAnsi"/>
          </w:rPr>
          <w:t>https://www.enea.pl/pl/grupaenea/compliance/kodeks-kontrahentow</w:t>
        </w:r>
      </w:hyperlink>
      <w:r w:rsidRPr="00A1338E">
        <w:rPr>
          <w:rFonts w:asciiTheme="minorHAnsi" w:hAnsiTheme="minorHAnsi" w:cstheme="minorHAnsi"/>
          <w:szCs w:val="20"/>
        </w:rPr>
        <w:t xml:space="preserve"> oraz zobowiązuję(emy) się do ich przestrzegania na etapie realizacji zamówienia, </w:t>
      </w:r>
    </w:p>
    <w:p w14:paraId="78E3F2B8" w14:textId="77777777" w:rsidR="00A1338E" w:rsidRPr="009D61B0" w:rsidRDefault="00A1338E" w:rsidP="00334497">
      <w:pPr>
        <w:pStyle w:val="Akapitzlist"/>
        <w:numPr>
          <w:ilvl w:val="0"/>
          <w:numId w:val="61"/>
        </w:numPr>
        <w:spacing w:after="0"/>
        <w:jc w:val="both"/>
        <w:rPr>
          <w:rFonts w:asciiTheme="minorHAnsi" w:hAnsiTheme="minorHAnsi" w:cstheme="minorHAnsi"/>
          <w:szCs w:val="20"/>
        </w:rPr>
      </w:pPr>
      <w:r w:rsidRPr="009D61B0">
        <w:rPr>
          <w:rFonts w:asciiTheme="minorHAnsi" w:hAnsiTheme="minorHAnsi" w:cstheme="minorHAnsi"/>
          <w:szCs w:val="20"/>
        </w:rPr>
        <w:t>w terminie 3 dni od zawarcia umowy, przekażemy Koordynatorowi umowy kod(y) PKWiU, który(e) dotyczą przedmiotu umowy i będą następnie wskazywane na wystawionej przez nas fakturze VAT,</w:t>
      </w:r>
    </w:p>
    <w:p w14:paraId="5BE37195" w14:textId="77777777" w:rsidR="00A1338E" w:rsidRPr="009D61B0" w:rsidRDefault="00A1338E" w:rsidP="00334497">
      <w:pPr>
        <w:numPr>
          <w:ilvl w:val="0"/>
          <w:numId w:val="61"/>
        </w:numPr>
        <w:spacing w:before="0" w:line="276" w:lineRule="auto"/>
        <w:rPr>
          <w:rFonts w:cstheme="minorHAnsi"/>
          <w:szCs w:val="20"/>
        </w:rPr>
      </w:pPr>
      <w:r w:rsidRPr="009D61B0">
        <w:rPr>
          <w:rFonts w:cstheme="minorHAnsi"/>
          <w:szCs w:val="20"/>
        </w:rPr>
        <w:t xml:space="preserve">jesteśmy podmiotem, w którym Skarb Państwa posiada bezpośrednio lub pośrednio udziały [dodatkowa informacja do celów statystycznych]: </w:t>
      </w:r>
    </w:p>
    <w:p w14:paraId="3F893AF8" w14:textId="77777777" w:rsidR="00A1338E" w:rsidRPr="009D61B0" w:rsidRDefault="00A1338E" w:rsidP="00A1338E">
      <w:pPr>
        <w:spacing w:before="0" w:line="276" w:lineRule="auto"/>
        <w:ind w:left="720"/>
        <w:rPr>
          <w:rFonts w:cstheme="minorHAnsi"/>
          <w:szCs w:val="20"/>
        </w:rPr>
      </w:pPr>
      <w:r w:rsidRPr="009D61B0">
        <w:rPr>
          <w:rFonts w:cstheme="minorHAnsi"/>
          <w:szCs w:val="20"/>
        </w:rPr>
        <w:fldChar w:fldCharType="begin">
          <w:ffData>
            <w:name w:val="Wybór1"/>
            <w:enabled/>
            <w:calcOnExit w:val="0"/>
            <w:checkBox>
              <w:sizeAuto/>
              <w:default w:val="0"/>
            </w:checkBox>
          </w:ffData>
        </w:fldChar>
      </w:r>
      <w:r w:rsidRPr="009D61B0">
        <w:rPr>
          <w:rFonts w:cstheme="minorHAnsi"/>
          <w:szCs w:val="20"/>
        </w:rPr>
        <w:instrText xml:space="preserve"> FORMCHECKBOX </w:instrText>
      </w:r>
      <w:r w:rsidR="009613FE">
        <w:rPr>
          <w:rFonts w:cstheme="minorHAnsi"/>
          <w:szCs w:val="20"/>
        </w:rPr>
      </w:r>
      <w:r w:rsidR="009613FE">
        <w:rPr>
          <w:rFonts w:cstheme="minorHAnsi"/>
          <w:szCs w:val="20"/>
        </w:rPr>
        <w:fldChar w:fldCharType="separate"/>
      </w:r>
      <w:r w:rsidRPr="009D61B0">
        <w:rPr>
          <w:rFonts w:cstheme="minorHAnsi"/>
          <w:szCs w:val="20"/>
        </w:rPr>
        <w:fldChar w:fldCharType="end"/>
      </w:r>
      <w:r w:rsidRPr="009D61B0">
        <w:rPr>
          <w:rFonts w:cstheme="minorHAnsi"/>
          <w:szCs w:val="20"/>
        </w:rPr>
        <w:t xml:space="preserve"> tak / </w:t>
      </w:r>
      <w:r w:rsidRPr="009D61B0">
        <w:rPr>
          <w:rFonts w:cstheme="minorHAnsi"/>
          <w:szCs w:val="20"/>
        </w:rPr>
        <w:fldChar w:fldCharType="begin">
          <w:ffData>
            <w:name w:val="Wybór2"/>
            <w:enabled/>
            <w:calcOnExit w:val="0"/>
            <w:checkBox>
              <w:sizeAuto/>
              <w:default w:val="0"/>
            </w:checkBox>
          </w:ffData>
        </w:fldChar>
      </w:r>
      <w:r w:rsidRPr="009D61B0">
        <w:rPr>
          <w:rFonts w:cstheme="minorHAnsi"/>
          <w:szCs w:val="20"/>
        </w:rPr>
        <w:instrText xml:space="preserve"> FORMCHECKBOX </w:instrText>
      </w:r>
      <w:r w:rsidR="009613FE">
        <w:rPr>
          <w:rFonts w:cstheme="minorHAnsi"/>
          <w:szCs w:val="20"/>
        </w:rPr>
      </w:r>
      <w:r w:rsidR="009613FE">
        <w:rPr>
          <w:rFonts w:cstheme="minorHAnsi"/>
          <w:szCs w:val="20"/>
        </w:rPr>
        <w:fldChar w:fldCharType="separate"/>
      </w:r>
      <w:r w:rsidRPr="009D61B0">
        <w:rPr>
          <w:rFonts w:cstheme="minorHAnsi"/>
          <w:szCs w:val="20"/>
        </w:rPr>
        <w:fldChar w:fldCharType="end"/>
      </w:r>
      <w:r w:rsidRPr="009D61B0">
        <w:rPr>
          <w:rFonts w:cstheme="minorHAnsi"/>
          <w:szCs w:val="20"/>
        </w:rPr>
        <w:t xml:space="preserve"> nie</w:t>
      </w:r>
    </w:p>
    <w:p w14:paraId="0EA80DC5" w14:textId="77777777" w:rsidR="00A1338E" w:rsidRPr="009D61B0" w:rsidRDefault="00A1338E" w:rsidP="00334497">
      <w:pPr>
        <w:pStyle w:val="Akapitzlist"/>
        <w:numPr>
          <w:ilvl w:val="0"/>
          <w:numId w:val="61"/>
        </w:numPr>
        <w:spacing w:after="0"/>
        <w:jc w:val="both"/>
        <w:rPr>
          <w:rFonts w:asciiTheme="minorHAnsi" w:hAnsiTheme="minorHAnsi" w:cstheme="minorHAnsi"/>
          <w:szCs w:val="20"/>
        </w:rPr>
      </w:pPr>
      <w:r w:rsidRPr="009D61B0">
        <w:rPr>
          <w:rFonts w:asciiTheme="minorHAnsi" w:hAnsiTheme="minorHAnsi" w:cstheme="minorHAnsi"/>
          <w:szCs w:val="20"/>
        </w:rPr>
        <w:t>osobą uprawnioną do udzielania wyjaśnień Zamawiającemu w imieniu Wykonawcy jest:</w:t>
      </w:r>
    </w:p>
    <w:p w14:paraId="76644612" w14:textId="77777777" w:rsidR="00A1338E" w:rsidRDefault="00A1338E" w:rsidP="00A1338E">
      <w:pPr>
        <w:pStyle w:val="Akapitzlist"/>
        <w:spacing w:after="0"/>
        <w:ind w:left="714"/>
        <w:jc w:val="both"/>
        <w:rPr>
          <w:rFonts w:asciiTheme="minorHAnsi" w:hAnsiTheme="minorHAnsi" w:cstheme="minorHAnsi"/>
          <w:iCs/>
          <w:szCs w:val="20"/>
        </w:rPr>
      </w:pPr>
      <w:r w:rsidRPr="009D61B0">
        <w:rPr>
          <w:rFonts w:asciiTheme="minorHAnsi" w:hAnsiTheme="minorHAnsi" w:cstheme="minorHAnsi"/>
          <w:iCs/>
          <w:szCs w:val="20"/>
        </w:rPr>
        <w:t>Pan(i) …………………………………………..………. , tel.: …………………………………………….. e-mail: …………………………....</w:t>
      </w:r>
    </w:p>
    <w:p w14:paraId="04552273" w14:textId="7FE1253C" w:rsidR="00A1338E" w:rsidRPr="00A1338E" w:rsidRDefault="00A1338E" w:rsidP="00334497">
      <w:pPr>
        <w:pStyle w:val="Akapitzlist"/>
        <w:numPr>
          <w:ilvl w:val="0"/>
          <w:numId w:val="61"/>
        </w:numPr>
        <w:spacing w:after="0"/>
        <w:jc w:val="both"/>
        <w:rPr>
          <w:rFonts w:asciiTheme="minorHAnsi" w:hAnsiTheme="minorHAnsi" w:cstheme="minorHAnsi"/>
          <w:iCs/>
          <w:szCs w:val="20"/>
        </w:rPr>
      </w:pPr>
      <w:r w:rsidRPr="00A1338E">
        <w:rPr>
          <w:rFonts w:asciiTheme="minorHAnsi" w:hAnsiTheme="minorHAnsi" w:cstheme="minorHAnsi"/>
          <w:szCs w:val="20"/>
        </w:rPr>
        <w:t>osobą uprawnioną do składania w toku aukcji elektronicznej postąpień w imieniu Wykonawcy jest:</w:t>
      </w:r>
    </w:p>
    <w:p w14:paraId="51173B2A" w14:textId="77777777" w:rsidR="00A1338E" w:rsidRPr="009D61B0" w:rsidRDefault="00A1338E" w:rsidP="00A1338E">
      <w:pPr>
        <w:pStyle w:val="Akapitzlist"/>
        <w:spacing w:after="0"/>
        <w:ind w:left="714"/>
        <w:jc w:val="both"/>
        <w:rPr>
          <w:rFonts w:asciiTheme="minorHAnsi" w:hAnsiTheme="minorHAnsi" w:cstheme="minorHAnsi"/>
          <w:iCs/>
          <w:szCs w:val="20"/>
        </w:rPr>
      </w:pPr>
      <w:r w:rsidRPr="009D61B0">
        <w:rPr>
          <w:rFonts w:asciiTheme="minorHAnsi" w:hAnsiTheme="minorHAnsi" w:cstheme="minorHAnsi"/>
          <w:iCs/>
          <w:szCs w:val="20"/>
        </w:rPr>
        <w:t>Pan(i) ………………………. , tel.: ……………………….. e-mail: ………………………..</w:t>
      </w:r>
    </w:p>
    <w:p w14:paraId="0345AC9A" w14:textId="77777777" w:rsidR="00A1338E" w:rsidRPr="004A6A16" w:rsidRDefault="00A1338E" w:rsidP="00334497">
      <w:pPr>
        <w:numPr>
          <w:ilvl w:val="0"/>
          <w:numId w:val="60"/>
        </w:numPr>
        <w:spacing w:before="0" w:line="276" w:lineRule="auto"/>
        <w:ind w:left="426" w:right="-34" w:hanging="426"/>
        <w:rPr>
          <w:rFonts w:cstheme="minorHAnsi"/>
          <w:szCs w:val="20"/>
        </w:rPr>
      </w:pPr>
      <w:r w:rsidRPr="004A6A16">
        <w:rPr>
          <w:rFonts w:cstheme="minorHAnsi"/>
          <w:szCs w:val="20"/>
        </w:rPr>
        <w:t xml:space="preserve">W przypadku wybrania naszej oferty jako najkorzystniejszej podajemy dane, niezbędne do zawarcia umowy: [należy uzupełnić, o ile dane są znane na etapie składania oferty] </w:t>
      </w:r>
    </w:p>
    <w:p w14:paraId="22FB4A77" w14:textId="77777777" w:rsidR="00A1338E" w:rsidRPr="00BD2781" w:rsidRDefault="00A1338E" w:rsidP="00334497">
      <w:pPr>
        <w:numPr>
          <w:ilvl w:val="2"/>
          <w:numId w:val="63"/>
        </w:numPr>
        <w:tabs>
          <w:tab w:val="clear" w:pos="567"/>
          <w:tab w:val="num" w:pos="851"/>
        </w:tabs>
        <w:spacing w:after="120" w:line="276" w:lineRule="auto"/>
        <w:ind w:right="402" w:hanging="141"/>
        <w:contextualSpacing/>
        <w:rPr>
          <w:rFonts w:ascii="Calibri" w:hAnsi="Calibri" w:cs="Calibri"/>
          <w:szCs w:val="20"/>
        </w:rPr>
      </w:pPr>
      <w:r w:rsidRPr="00BD2781">
        <w:rPr>
          <w:rFonts w:ascii="Calibri" w:hAnsi="Calibri" w:cs="Calibri"/>
          <w:szCs w:val="20"/>
        </w:rPr>
        <w:t>W moim(naszym)</w:t>
      </w:r>
      <w:r>
        <w:rPr>
          <w:rFonts w:ascii="Calibri" w:hAnsi="Calibri" w:cs="Calibri"/>
          <w:szCs w:val="20"/>
        </w:rPr>
        <w:t xml:space="preserve"> imieniu umowę zawrze Pan(i)…………..…………………..</w:t>
      </w:r>
      <w:r w:rsidRPr="00BD2781">
        <w:rPr>
          <w:rFonts w:ascii="Calibri" w:hAnsi="Calibri" w:cs="Calibri"/>
          <w:szCs w:val="20"/>
        </w:rPr>
        <w:t xml:space="preserve"> Pełniący(a) funkcję……</w:t>
      </w:r>
      <w:r>
        <w:rPr>
          <w:rFonts w:ascii="Calibri" w:hAnsi="Calibri" w:cs="Calibri"/>
          <w:szCs w:val="20"/>
        </w:rPr>
        <w:t>………….</w:t>
      </w:r>
      <w:r w:rsidRPr="00BD2781">
        <w:rPr>
          <w:rFonts w:ascii="Calibri" w:hAnsi="Calibri" w:cs="Calibri"/>
          <w:szCs w:val="20"/>
        </w:rPr>
        <w:t xml:space="preserve">…. </w:t>
      </w:r>
    </w:p>
    <w:p w14:paraId="1D648BC1" w14:textId="77777777" w:rsidR="00A1338E" w:rsidRDefault="00A1338E" w:rsidP="00334497">
      <w:pPr>
        <w:numPr>
          <w:ilvl w:val="2"/>
          <w:numId w:val="41"/>
        </w:numPr>
        <w:spacing w:after="120" w:line="276" w:lineRule="auto"/>
        <w:ind w:left="851" w:right="402" w:hanging="425"/>
        <w:contextualSpacing/>
        <w:rPr>
          <w:rFonts w:ascii="Calibri" w:hAnsi="Calibri" w:cs="Calibri"/>
          <w:szCs w:val="20"/>
        </w:rPr>
      </w:pPr>
      <w:r w:rsidRPr="00BD2781">
        <w:rPr>
          <w:rFonts w:ascii="Calibri" w:hAnsi="Calibri" w:cs="Calibri"/>
          <w:szCs w:val="20"/>
        </w:rPr>
        <w:t>W celu realizacji przedmiotu Umowy, wyznaczam(y) w tym celu osobę do bieżącego kontaktu i odpowiedzialną za realizację Umowy:</w:t>
      </w:r>
    </w:p>
    <w:p w14:paraId="35523166" w14:textId="77777777" w:rsidR="00A1338E" w:rsidRPr="00BD2781" w:rsidRDefault="00A1338E" w:rsidP="00A1338E">
      <w:pPr>
        <w:spacing w:after="120" w:line="276" w:lineRule="auto"/>
        <w:ind w:left="851" w:right="402"/>
        <w:contextualSpacing/>
        <w:rPr>
          <w:rFonts w:ascii="Calibri" w:hAnsi="Calibri" w:cs="Calibri"/>
          <w:szCs w:val="20"/>
        </w:rPr>
      </w:pPr>
      <w:r w:rsidRPr="004A6A16">
        <w:rPr>
          <w:rFonts w:ascii="Calibri" w:hAnsi="Calibri" w:cs="Calibri"/>
          <w:szCs w:val="20"/>
        </w:rPr>
        <w:t>osoba odpowiedzialna za realizację Umowy …..</w:t>
      </w:r>
    </w:p>
    <w:p w14:paraId="2D3DD811" w14:textId="77777777" w:rsidR="00A1338E" w:rsidRDefault="00A1338E" w:rsidP="00A1338E">
      <w:pPr>
        <w:spacing w:after="120" w:line="276" w:lineRule="auto"/>
        <w:ind w:left="851" w:right="402"/>
        <w:contextualSpacing/>
        <w:rPr>
          <w:rFonts w:ascii="Calibri" w:hAnsi="Calibri" w:cs="Calibri"/>
          <w:szCs w:val="20"/>
        </w:rPr>
      </w:pPr>
      <w:r w:rsidRPr="00BD2781">
        <w:rPr>
          <w:rFonts w:ascii="Calibri" w:hAnsi="Calibri" w:cs="Calibri"/>
          <w:szCs w:val="20"/>
        </w:rPr>
        <w:t>nr tel. +48 …..</w:t>
      </w:r>
    </w:p>
    <w:p w14:paraId="3896DEFD" w14:textId="77777777" w:rsidR="00A1338E" w:rsidRPr="00BD2781" w:rsidRDefault="00A1338E" w:rsidP="00A1338E">
      <w:pPr>
        <w:spacing w:after="120" w:line="276" w:lineRule="auto"/>
        <w:ind w:left="851" w:right="402"/>
        <w:contextualSpacing/>
        <w:rPr>
          <w:rFonts w:ascii="Calibri" w:hAnsi="Calibri" w:cs="Calibri"/>
          <w:szCs w:val="20"/>
        </w:rPr>
      </w:pPr>
      <w:r>
        <w:rPr>
          <w:rFonts w:ascii="Calibri" w:hAnsi="Calibri" w:cs="Calibri"/>
          <w:szCs w:val="20"/>
        </w:rPr>
        <w:t>e-mail ……</w:t>
      </w:r>
    </w:p>
    <w:p w14:paraId="0EF56F72" w14:textId="77777777" w:rsidR="00A1338E" w:rsidRPr="00BD2781" w:rsidRDefault="00A1338E" w:rsidP="00334497">
      <w:pPr>
        <w:numPr>
          <w:ilvl w:val="2"/>
          <w:numId w:val="41"/>
        </w:numPr>
        <w:spacing w:after="120" w:line="276" w:lineRule="auto"/>
        <w:ind w:left="851" w:right="402" w:hanging="425"/>
        <w:contextualSpacing/>
        <w:rPr>
          <w:rFonts w:ascii="Calibri" w:hAnsi="Calibri" w:cs="Calibri"/>
          <w:iCs/>
          <w:szCs w:val="20"/>
        </w:rPr>
      </w:pPr>
      <w:r w:rsidRPr="00BD2781">
        <w:rPr>
          <w:rFonts w:ascii="Calibri" w:hAnsi="Calibri" w:cs="Calibri"/>
          <w:szCs w:val="20"/>
        </w:rPr>
        <w:t>Dane osobowe reprezentantów, koordynatorów i personelu Klienta pracujących przy realizacji niniejszej Umowy, przetwarzane będą zgodnie z klauzulą informacyjną, której treść</w:t>
      </w:r>
    </w:p>
    <w:p w14:paraId="78C13297" w14:textId="77777777" w:rsidR="00A1338E" w:rsidRPr="00BD2781" w:rsidRDefault="00A1338E" w:rsidP="00A1338E">
      <w:pPr>
        <w:spacing w:after="120" w:line="276" w:lineRule="auto"/>
        <w:ind w:left="851" w:right="402"/>
        <w:contextualSpacing/>
        <w:rPr>
          <w:rFonts w:ascii="Calibri" w:hAnsi="Calibri" w:cs="Calibri"/>
          <w:szCs w:val="20"/>
        </w:rPr>
      </w:pPr>
      <w:r w:rsidRPr="00BD2781">
        <w:rPr>
          <w:rFonts w:ascii="Calibri" w:hAnsi="Calibri" w:cs="Calibri"/>
          <w:szCs w:val="20"/>
        </w:rPr>
        <w:fldChar w:fldCharType="begin">
          <w:ffData>
            <w:name w:val="Wybór1"/>
            <w:enabled/>
            <w:calcOnExit w:val="0"/>
            <w:checkBox>
              <w:sizeAuto/>
              <w:default w:val="0"/>
            </w:checkBox>
          </w:ffData>
        </w:fldChar>
      </w:r>
      <w:r w:rsidRPr="00BD2781">
        <w:rPr>
          <w:rFonts w:ascii="Calibri" w:hAnsi="Calibri" w:cs="Calibri"/>
          <w:szCs w:val="20"/>
        </w:rPr>
        <w:instrText xml:space="preserve"> FORMCHECKBOX </w:instrText>
      </w:r>
      <w:r w:rsidR="009613FE">
        <w:rPr>
          <w:rFonts w:ascii="Calibri" w:hAnsi="Calibri" w:cs="Calibri"/>
          <w:szCs w:val="20"/>
        </w:rPr>
      </w:r>
      <w:r w:rsidR="009613FE">
        <w:rPr>
          <w:rFonts w:ascii="Calibri" w:hAnsi="Calibri" w:cs="Calibri"/>
          <w:szCs w:val="20"/>
        </w:rPr>
        <w:fldChar w:fldCharType="separate"/>
      </w:r>
      <w:r w:rsidRPr="00BD2781">
        <w:rPr>
          <w:rFonts w:ascii="Calibri" w:hAnsi="Calibri" w:cs="Calibri"/>
          <w:szCs w:val="20"/>
        </w:rPr>
        <w:fldChar w:fldCharType="end"/>
      </w:r>
      <w:r w:rsidRPr="00BD2781">
        <w:rPr>
          <w:rFonts w:ascii="Calibri" w:hAnsi="Calibri" w:cs="Calibri"/>
          <w:szCs w:val="20"/>
        </w:rPr>
        <w:t xml:space="preserve"> </w:t>
      </w:r>
      <w:r w:rsidRPr="004A6A16">
        <w:rPr>
          <w:rFonts w:ascii="Calibri" w:hAnsi="Calibri" w:cs="Calibri"/>
          <w:szCs w:val="20"/>
        </w:rPr>
        <w:t xml:space="preserve">dostępna jest na stronach internetowych Wykonawcy - link do klauzul; </w:t>
      </w:r>
      <w:hyperlink r:id="rId30" w:history="1">
        <w:r w:rsidRPr="004A6A16">
          <w:rPr>
            <w:rFonts w:ascii="Calibri" w:hAnsi="Calibri" w:cs="Calibri"/>
            <w:color w:val="0000FF"/>
            <w:szCs w:val="20"/>
            <w:u w:val="single"/>
          </w:rPr>
          <w:t>http://www. ……</w:t>
        </w:r>
      </w:hyperlink>
      <w:r w:rsidRPr="004A6A16">
        <w:rPr>
          <w:rFonts w:ascii="Calibri" w:hAnsi="Calibri" w:cs="Calibri"/>
          <w:b/>
          <w:i/>
          <w:szCs w:val="20"/>
        </w:rPr>
        <w:t xml:space="preserve"> </w:t>
      </w:r>
      <w:r>
        <w:rPr>
          <w:rFonts w:ascii="Calibri" w:hAnsi="Calibri" w:cs="Calibri"/>
          <w:b/>
          <w:i/>
          <w:szCs w:val="20"/>
        </w:rPr>
        <w:br/>
      </w:r>
      <w:r w:rsidRPr="004A6A16">
        <w:rPr>
          <w:rFonts w:ascii="Calibri" w:hAnsi="Calibri" w:cs="Calibri"/>
          <w:b/>
          <w:i/>
          <w:szCs w:val="20"/>
        </w:rPr>
        <w:t>(uzupełnić - jeśli dotyczy)</w:t>
      </w:r>
      <w:r w:rsidRPr="00BD2781">
        <w:rPr>
          <w:rFonts w:ascii="Calibri" w:hAnsi="Calibri" w:cs="Calibri"/>
          <w:b/>
          <w:i/>
          <w:szCs w:val="20"/>
        </w:rPr>
        <w:t xml:space="preserve"> </w:t>
      </w:r>
    </w:p>
    <w:p w14:paraId="26BEC451" w14:textId="77777777" w:rsidR="00A1338E" w:rsidRPr="00BD2781" w:rsidRDefault="00A1338E" w:rsidP="00A1338E">
      <w:pPr>
        <w:spacing w:after="120" w:line="276" w:lineRule="auto"/>
        <w:ind w:left="851" w:right="402"/>
        <w:contextualSpacing/>
        <w:rPr>
          <w:rFonts w:ascii="Calibri" w:hAnsi="Calibri" w:cs="Calibri"/>
          <w:iCs/>
          <w:szCs w:val="20"/>
        </w:rPr>
      </w:pPr>
      <w:r w:rsidRPr="00BD2781">
        <w:rPr>
          <w:rFonts w:ascii="Calibri" w:hAnsi="Calibri" w:cs="Calibri"/>
          <w:szCs w:val="20"/>
        </w:rPr>
        <w:fldChar w:fldCharType="begin">
          <w:ffData>
            <w:name w:val="Wybór1"/>
            <w:enabled/>
            <w:calcOnExit w:val="0"/>
            <w:checkBox>
              <w:sizeAuto/>
              <w:default w:val="0"/>
            </w:checkBox>
          </w:ffData>
        </w:fldChar>
      </w:r>
      <w:r w:rsidRPr="00BD2781">
        <w:rPr>
          <w:rFonts w:ascii="Calibri" w:hAnsi="Calibri" w:cs="Calibri"/>
          <w:szCs w:val="20"/>
        </w:rPr>
        <w:instrText xml:space="preserve"> FORMCHECKBOX </w:instrText>
      </w:r>
      <w:r w:rsidR="009613FE">
        <w:rPr>
          <w:rFonts w:ascii="Calibri" w:hAnsi="Calibri" w:cs="Calibri"/>
          <w:szCs w:val="20"/>
        </w:rPr>
      </w:r>
      <w:r w:rsidR="009613FE">
        <w:rPr>
          <w:rFonts w:ascii="Calibri" w:hAnsi="Calibri" w:cs="Calibri"/>
          <w:szCs w:val="20"/>
        </w:rPr>
        <w:fldChar w:fldCharType="separate"/>
      </w:r>
      <w:r w:rsidRPr="00BD2781">
        <w:rPr>
          <w:rFonts w:ascii="Calibri" w:hAnsi="Calibri" w:cs="Calibri"/>
          <w:szCs w:val="20"/>
        </w:rPr>
        <w:fldChar w:fldCharType="end"/>
      </w:r>
      <w:r w:rsidRPr="00BD2781">
        <w:rPr>
          <w:rFonts w:ascii="Calibri" w:hAnsi="Calibri" w:cs="Calibri"/>
          <w:szCs w:val="20"/>
        </w:rPr>
        <w:t>przekazana zostanie jako załącznik do umowy w wersji papierowej w momencie jej podpisania.</w:t>
      </w:r>
    </w:p>
    <w:p w14:paraId="7F7E1BD5" w14:textId="77777777" w:rsidR="00A1338E" w:rsidRPr="00CC187A" w:rsidRDefault="00A1338E" w:rsidP="00A1338E">
      <w:pPr>
        <w:spacing w:before="0" w:line="276" w:lineRule="auto"/>
        <w:ind w:left="709" w:right="402"/>
        <w:rPr>
          <w:rFonts w:cstheme="minorHAnsi"/>
          <w:szCs w:val="20"/>
        </w:rPr>
      </w:pPr>
    </w:p>
    <w:p w14:paraId="23FEB45D" w14:textId="77777777" w:rsidR="00A1338E" w:rsidRPr="00CC187A" w:rsidRDefault="00A1338E" w:rsidP="00A1338E">
      <w:pPr>
        <w:spacing w:before="0" w:line="276" w:lineRule="auto"/>
        <w:ind w:left="709"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1338E" w:rsidRPr="00CC187A" w14:paraId="3EFC47D5" w14:textId="77777777" w:rsidTr="00993CEB">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7D5A2288" w14:textId="77777777" w:rsidR="00A1338E" w:rsidRPr="00CC187A" w:rsidRDefault="00A1338E" w:rsidP="00993CEB">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5EBB7F1" w14:textId="77777777" w:rsidR="00A1338E" w:rsidRPr="00CC187A" w:rsidRDefault="00A1338E" w:rsidP="00993CEB">
            <w:pPr>
              <w:spacing w:before="0" w:line="276" w:lineRule="auto"/>
              <w:jc w:val="center"/>
              <w:rPr>
                <w:rFonts w:cstheme="minorHAnsi"/>
                <w:szCs w:val="20"/>
              </w:rPr>
            </w:pPr>
          </w:p>
        </w:tc>
      </w:tr>
      <w:tr w:rsidR="00A1338E" w:rsidRPr="00CC187A" w14:paraId="7193A474" w14:textId="77777777" w:rsidTr="00993CEB">
        <w:trPr>
          <w:jc w:val="center"/>
        </w:trPr>
        <w:tc>
          <w:tcPr>
            <w:tcW w:w="4059" w:type="dxa"/>
            <w:tcBorders>
              <w:top w:val="nil"/>
              <w:left w:val="nil"/>
              <w:bottom w:val="nil"/>
              <w:right w:val="nil"/>
            </w:tcBorders>
          </w:tcPr>
          <w:p w14:paraId="6F5C8174" w14:textId="77777777" w:rsidR="00A1338E" w:rsidRPr="00CC187A" w:rsidRDefault="00A1338E" w:rsidP="00993CEB">
            <w:pPr>
              <w:spacing w:before="0" w:line="276" w:lineRule="auto"/>
              <w:jc w:val="center"/>
              <w:rPr>
                <w:rFonts w:cstheme="minorHAnsi"/>
                <w:b/>
                <w:szCs w:val="20"/>
              </w:rPr>
            </w:pPr>
            <w:r w:rsidRPr="00CC187A">
              <w:rPr>
                <w:rFonts w:cstheme="minorHAnsi"/>
                <w:b/>
                <w:szCs w:val="20"/>
              </w:rPr>
              <w:t>miejscowość i data</w:t>
            </w:r>
          </w:p>
        </w:tc>
        <w:tc>
          <w:tcPr>
            <w:tcW w:w="4060" w:type="dxa"/>
            <w:tcBorders>
              <w:top w:val="nil"/>
              <w:left w:val="nil"/>
              <w:bottom w:val="nil"/>
              <w:right w:val="nil"/>
            </w:tcBorders>
          </w:tcPr>
          <w:p w14:paraId="4ADF3F7E" w14:textId="77777777" w:rsidR="00A1338E" w:rsidRPr="00CC187A" w:rsidRDefault="00A1338E" w:rsidP="00993CEB">
            <w:pPr>
              <w:spacing w:before="0" w:line="276" w:lineRule="auto"/>
              <w:jc w:val="center"/>
              <w:rPr>
                <w:rFonts w:cstheme="minorHAnsi"/>
                <w:b/>
                <w:szCs w:val="20"/>
              </w:rPr>
            </w:pPr>
            <w:r w:rsidRPr="00CC187A">
              <w:rPr>
                <w:rFonts w:cstheme="minorHAnsi"/>
                <w:b/>
                <w:szCs w:val="20"/>
              </w:rPr>
              <w:t>Pieczęć imienna i podpis przedstawiciela(i) Wykonawcy</w:t>
            </w:r>
          </w:p>
        </w:tc>
      </w:tr>
    </w:tbl>
    <w:p w14:paraId="1248CA5B" w14:textId="77777777" w:rsidR="00A1338E" w:rsidRDefault="00A1338E" w:rsidP="00A1338E"/>
    <w:p w14:paraId="2CA7DB75" w14:textId="77777777" w:rsidR="00A1338E" w:rsidRDefault="00A1338E">
      <w:pPr>
        <w:spacing w:before="0" w:after="200" w:line="276" w:lineRule="auto"/>
        <w:jc w:val="left"/>
        <w:rPr>
          <w:rFonts w:cstheme="minorHAnsi"/>
          <w:b/>
          <w:bCs/>
          <w:caps/>
          <w:szCs w:val="20"/>
          <w:u w:val="single"/>
        </w:rPr>
      </w:pPr>
      <w:r>
        <w:br w:type="page"/>
      </w:r>
    </w:p>
    <w:p w14:paraId="4818F49F" w14:textId="7F57A3BA" w:rsidR="00A1338E" w:rsidRPr="00CC187A" w:rsidRDefault="00A1338E" w:rsidP="00A1338E">
      <w:pPr>
        <w:pStyle w:val="Spiszacznikw"/>
        <w:rPr>
          <w:rFonts w:asciiTheme="minorHAnsi" w:hAnsiTheme="minorHAnsi"/>
        </w:rPr>
      </w:pPr>
      <w:bookmarkStart w:id="98" w:name="_Toc88204550"/>
      <w:r w:rsidRPr="00CC187A">
        <w:rPr>
          <w:rFonts w:asciiTheme="minorHAnsi" w:hAnsiTheme="minorHAnsi"/>
        </w:rPr>
        <w:lastRenderedPageBreak/>
        <w:t xml:space="preserve">ZAŁĄCZNIK NR 1 </w:t>
      </w:r>
      <w:r>
        <w:rPr>
          <w:rFonts w:asciiTheme="minorHAnsi" w:hAnsiTheme="minorHAnsi"/>
        </w:rPr>
        <w:t xml:space="preserve">E </w:t>
      </w:r>
      <w:r w:rsidRPr="00CC187A">
        <w:rPr>
          <w:rFonts w:asciiTheme="minorHAnsi" w:hAnsiTheme="minorHAnsi"/>
        </w:rPr>
        <w:t>– FORMULARZ OFERTY</w:t>
      </w:r>
      <w:r w:rsidR="00BF5709">
        <w:rPr>
          <w:rFonts w:asciiTheme="minorHAnsi" w:hAnsiTheme="minorHAnsi"/>
        </w:rPr>
        <w:t xml:space="preserve"> DLA ZADANIA 5 (ENEA Wytwarzanie sp. z o.o.)</w:t>
      </w:r>
      <w:bookmarkEnd w:id="98"/>
    </w:p>
    <w:p w14:paraId="006D429F" w14:textId="77777777" w:rsidR="00A1338E" w:rsidRPr="00CC187A" w:rsidRDefault="00A1338E" w:rsidP="00A1338E">
      <w:pPr>
        <w:spacing w:before="0" w:line="276" w:lineRule="auto"/>
        <w:rPr>
          <w:rStyle w:val="Pogrubienie"/>
          <w:rFonts w:cstheme="minorHAnsi"/>
          <w:b w:val="0"/>
          <w:bCs w:val="0"/>
          <w:color w:val="365F91"/>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1338E" w:rsidRPr="00CC187A" w14:paraId="39BE2D95" w14:textId="77777777" w:rsidTr="00993CEB">
        <w:trPr>
          <w:trHeight w:val="1172"/>
        </w:trPr>
        <w:tc>
          <w:tcPr>
            <w:tcW w:w="160" w:type="dxa"/>
            <w:tcBorders>
              <w:top w:val="nil"/>
              <w:left w:val="nil"/>
              <w:bottom w:val="nil"/>
            </w:tcBorders>
            <w:vAlign w:val="bottom"/>
          </w:tcPr>
          <w:p w14:paraId="7AA16C7B" w14:textId="77777777" w:rsidR="00A1338E" w:rsidRPr="00CC187A" w:rsidRDefault="00A1338E" w:rsidP="00993CEB">
            <w:pPr>
              <w:pStyle w:val="WW-Legenda"/>
              <w:spacing w:line="276" w:lineRule="auto"/>
              <w:jc w:val="center"/>
              <w:rPr>
                <w:rFonts w:asciiTheme="minorHAnsi" w:hAnsiTheme="minorHAnsi" w:cstheme="minorHAnsi"/>
                <w:b w:val="0"/>
                <w:bCs w:val="0"/>
              </w:rPr>
            </w:pPr>
          </w:p>
        </w:tc>
        <w:tc>
          <w:tcPr>
            <w:tcW w:w="3741" w:type="dxa"/>
            <w:vAlign w:val="bottom"/>
          </w:tcPr>
          <w:p w14:paraId="1DCB96A9" w14:textId="77777777" w:rsidR="00A1338E" w:rsidRPr="00CC187A" w:rsidRDefault="00A1338E" w:rsidP="00993CEB">
            <w:pPr>
              <w:pStyle w:val="WW-Legenda"/>
              <w:spacing w:line="276" w:lineRule="auto"/>
              <w:jc w:val="center"/>
              <w:rPr>
                <w:rFonts w:asciiTheme="minorHAnsi" w:hAnsiTheme="minorHAnsi" w:cstheme="minorHAnsi"/>
                <w:b w:val="0"/>
                <w:bCs w:val="0"/>
              </w:rPr>
            </w:pPr>
            <w:r>
              <w:rPr>
                <w:rFonts w:asciiTheme="minorHAnsi" w:hAnsiTheme="minorHAnsi" w:cstheme="minorHAnsi"/>
                <w:b w:val="0"/>
                <w:bCs w:val="0"/>
              </w:rPr>
              <w:t>(pieczęć/ nazwa Wykonawcy)</w:t>
            </w:r>
          </w:p>
        </w:tc>
        <w:tc>
          <w:tcPr>
            <w:tcW w:w="5927" w:type="dxa"/>
            <w:gridSpan w:val="2"/>
            <w:tcBorders>
              <w:top w:val="nil"/>
              <w:bottom w:val="nil"/>
              <w:right w:val="nil"/>
            </w:tcBorders>
          </w:tcPr>
          <w:p w14:paraId="265F86AC" w14:textId="77777777" w:rsidR="00A1338E" w:rsidRPr="00CC187A" w:rsidRDefault="00A1338E" w:rsidP="00993CEB">
            <w:pPr>
              <w:pStyle w:val="WW-Legenda"/>
              <w:spacing w:line="276" w:lineRule="auto"/>
              <w:jc w:val="right"/>
              <w:rPr>
                <w:rFonts w:asciiTheme="minorHAnsi" w:hAnsiTheme="minorHAnsi" w:cstheme="minorHAnsi"/>
                <w:b w:val="0"/>
                <w:bCs w:val="0"/>
              </w:rPr>
            </w:pPr>
          </w:p>
        </w:tc>
      </w:tr>
      <w:tr w:rsidR="00A1338E" w:rsidRPr="00CC187A" w14:paraId="7CCD90D2" w14:textId="77777777" w:rsidTr="00993CEB">
        <w:trPr>
          <w:gridAfter w:val="1"/>
          <w:wAfter w:w="51" w:type="dxa"/>
          <w:trHeight w:val="491"/>
        </w:trPr>
        <w:tc>
          <w:tcPr>
            <w:tcW w:w="9777" w:type="dxa"/>
            <w:gridSpan w:val="3"/>
            <w:tcBorders>
              <w:top w:val="nil"/>
              <w:left w:val="nil"/>
              <w:bottom w:val="nil"/>
              <w:right w:val="nil"/>
            </w:tcBorders>
            <w:vAlign w:val="bottom"/>
          </w:tcPr>
          <w:p w14:paraId="4FE77057" w14:textId="77777777" w:rsidR="00A1338E" w:rsidRPr="00CC187A" w:rsidRDefault="00A1338E" w:rsidP="00993CEB">
            <w:pPr>
              <w:pStyle w:val="Nagwek"/>
              <w:tabs>
                <w:tab w:val="clear" w:pos="4536"/>
                <w:tab w:val="clear" w:pos="9072"/>
              </w:tabs>
              <w:spacing w:before="0" w:line="276" w:lineRule="auto"/>
              <w:rPr>
                <w:rFonts w:cstheme="minorHAnsi"/>
                <w:b/>
                <w:bCs/>
                <w:szCs w:val="20"/>
              </w:rPr>
            </w:pPr>
            <w:r w:rsidRPr="00CC187A">
              <w:rPr>
                <w:rFonts w:cstheme="minorHAnsi"/>
                <w:b/>
                <w:bCs/>
                <w:szCs w:val="20"/>
              </w:rPr>
              <w:t>Oferta w postępowaniu</w:t>
            </w:r>
          </w:p>
        </w:tc>
      </w:tr>
      <w:tr w:rsidR="00A1338E" w:rsidRPr="00CC187A" w14:paraId="41860149" w14:textId="77777777" w:rsidTr="0099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539B29C" w14:textId="77777777" w:rsidR="00A1338E" w:rsidRPr="00CC187A" w:rsidRDefault="00A1338E" w:rsidP="00993CEB">
            <w:pPr>
              <w:spacing w:before="0" w:line="276" w:lineRule="auto"/>
              <w:rPr>
                <w:rFonts w:cstheme="minorHAnsi"/>
                <w:szCs w:val="20"/>
              </w:rPr>
            </w:pPr>
            <w:r w:rsidRPr="00CC187A">
              <w:rPr>
                <w:rFonts w:cstheme="minorHAnsi"/>
                <w:szCs w:val="20"/>
              </w:rPr>
              <w:t>Ja, niżej podpisany (My niżej podpisani):</w:t>
            </w:r>
          </w:p>
        </w:tc>
      </w:tr>
      <w:tr w:rsidR="00A1338E" w:rsidRPr="00CC187A" w14:paraId="1808649E" w14:textId="77777777" w:rsidTr="0099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CEC15AD" w14:textId="77777777" w:rsidR="00A1338E" w:rsidRPr="00CC187A" w:rsidRDefault="00A1338E" w:rsidP="00993CEB">
            <w:pPr>
              <w:spacing w:before="0" w:line="276" w:lineRule="auto"/>
              <w:jc w:val="center"/>
              <w:rPr>
                <w:rFonts w:cstheme="minorHAnsi"/>
                <w:b/>
                <w:bCs/>
                <w:szCs w:val="20"/>
              </w:rPr>
            </w:pPr>
          </w:p>
        </w:tc>
      </w:tr>
      <w:tr w:rsidR="00A1338E" w:rsidRPr="00CC187A" w14:paraId="0C03F08C" w14:textId="77777777" w:rsidTr="0099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508C1EA" w14:textId="77777777" w:rsidR="00A1338E" w:rsidRPr="00CC187A" w:rsidRDefault="00A1338E" w:rsidP="00993CEB">
            <w:pPr>
              <w:spacing w:before="0" w:line="276" w:lineRule="auto"/>
              <w:rPr>
                <w:rFonts w:cstheme="minorHAnsi"/>
                <w:szCs w:val="20"/>
              </w:rPr>
            </w:pPr>
            <w:r w:rsidRPr="00CC187A">
              <w:rPr>
                <w:rFonts w:cstheme="minorHAnsi"/>
                <w:szCs w:val="20"/>
              </w:rPr>
              <w:t>działając w imieniu i na rzecz:</w:t>
            </w:r>
          </w:p>
        </w:tc>
      </w:tr>
      <w:tr w:rsidR="00A1338E" w:rsidRPr="00CC187A" w14:paraId="5F264741" w14:textId="77777777" w:rsidTr="0099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E2FE9BA" w14:textId="77777777" w:rsidR="00A1338E" w:rsidRPr="00CC187A" w:rsidRDefault="00A1338E" w:rsidP="00993CEB">
            <w:pPr>
              <w:spacing w:before="0" w:line="276" w:lineRule="auto"/>
              <w:jc w:val="center"/>
              <w:rPr>
                <w:rFonts w:cstheme="minorHAnsi"/>
                <w:b/>
                <w:bCs/>
                <w:szCs w:val="20"/>
              </w:rPr>
            </w:pPr>
          </w:p>
        </w:tc>
      </w:tr>
      <w:tr w:rsidR="00A1338E" w:rsidRPr="00CC187A" w14:paraId="4101621A" w14:textId="77777777" w:rsidTr="0099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A887BC7" w14:textId="77777777" w:rsidR="00A1338E" w:rsidRPr="00CC187A" w:rsidRDefault="00A1338E" w:rsidP="00993CEB">
            <w:pPr>
              <w:pStyle w:val="BodyText21"/>
              <w:tabs>
                <w:tab w:val="clear" w:pos="0"/>
              </w:tabs>
              <w:spacing w:line="276" w:lineRule="auto"/>
              <w:rPr>
                <w:rFonts w:cstheme="minorHAnsi"/>
                <w:szCs w:val="20"/>
              </w:rPr>
            </w:pPr>
            <w:r w:rsidRPr="00CC187A">
              <w:rPr>
                <w:rFonts w:cstheme="minorHAnsi"/>
                <w:szCs w:val="20"/>
              </w:rPr>
              <w:t>Składam(y) ofertę na wykonanie zamówienia, którego przedmiotem jest:</w:t>
            </w:r>
          </w:p>
        </w:tc>
      </w:tr>
      <w:tr w:rsidR="00A1338E" w:rsidRPr="00CC187A" w14:paraId="181FAC67" w14:textId="77777777" w:rsidTr="00993CEB">
        <w:trPr>
          <w:gridAfter w:val="1"/>
          <w:wAfter w:w="51" w:type="dxa"/>
          <w:trHeight w:val="56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D1D4CFE" w14:textId="77777777" w:rsidR="00A1338E" w:rsidRPr="00CC187A" w:rsidRDefault="00A1338E" w:rsidP="00993CEB">
            <w:pPr>
              <w:spacing w:before="0" w:line="276" w:lineRule="auto"/>
              <w:ind w:left="567"/>
              <w:jc w:val="center"/>
              <w:rPr>
                <w:rFonts w:cstheme="minorHAnsi"/>
                <w:b/>
                <w:bCs/>
                <w:szCs w:val="20"/>
              </w:rPr>
            </w:pPr>
            <w:r>
              <w:rPr>
                <w:rFonts w:cstheme="minorHAnsi"/>
                <w:b/>
                <w:bCs/>
                <w:color w:val="2E74B5"/>
                <w:szCs w:val="20"/>
              </w:rPr>
              <w:t>Prenumerata i dostawa prasy codziennej i fachowej dla Spółek GK ENEA</w:t>
            </w:r>
          </w:p>
        </w:tc>
      </w:tr>
    </w:tbl>
    <w:p w14:paraId="1225B646" w14:textId="77777777" w:rsidR="00A1338E" w:rsidRPr="00CC187A" w:rsidRDefault="00A1338E" w:rsidP="00A1338E">
      <w:pPr>
        <w:spacing w:before="0" w:line="276" w:lineRule="auto"/>
        <w:jc w:val="left"/>
        <w:rPr>
          <w:rFonts w:cstheme="minorHAnsi"/>
          <w:b/>
          <w:bCs/>
          <w:szCs w:val="20"/>
        </w:rPr>
      </w:pPr>
    </w:p>
    <w:p w14:paraId="4BCE6083" w14:textId="77777777" w:rsidR="00A1338E" w:rsidRPr="00CC187A" w:rsidRDefault="00A1338E" w:rsidP="00334497">
      <w:pPr>
        <w:numPr>
          <w:ilvl w:val="0"/>
          <w:numId w:val="49"/>
        </w:numPr>
        <w:spacing w:before="0" w:line="276" w:lineRule="auto"/>
        <w:ind w:right="-34"/>
        <w:rPr>
          <w:rFonts w:cstheme="minorHAnsi"/>
          <w:b/>
          <w:i/>
          <w:iCs/>
          <w:szCs w:val="20"/>
        </w:rPr>
      </w:pPr>
      <w:r w:rsidRPr="00CC187A">
        <w:rPr>
          <w:rFonts w:cstheme="minorHAnsi"/>
          <w:szCs w:val="20"/>
        </w:rPr>
        <w:t xml:space="preserve">Oferujemy wykonanie zamówienia zgodnie z opisem przedmiotu zamówienia za </w:t>
      </w:r>
      <w:r w:rsidRPr="00CC187A">
        <w:rPr>
          <w:rFonts w:cstheme="minorHAnsi"/>
          <w:iCs/>
          <w:szCs w:val="20"/>
        </w:rPr>
        <w:t>cenę:</w:t>
      </w: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7256"/>
      </w:tblGrid>
      <w:tr w:rsidR="00A1338E" w:rsidRPr="00CC187A" w14:paraId="6F1FA5C7" w14:textId="77777777" w:rsidTr="00A1338E">
        <w:tc>
          <w:tcPr>
            <w:tcW w:w="9851" w:type="dxa"/>
            <w:gridSpan w:val="2"/>
            <w:tcBorders>
              <w:top w:val="nil"/>
              <w:left w:val="nil"/>
              <w:bottom w:val="nil"/>
              <w:right w:val="nil"/>
            </w:tcBorders>
            <w:shd w:val="clear" w:color="auto" w:fill="auto"/>
          </w:tcPr>
          <w:p w14:paraId="47596D90" w14:textId="0AF7F7E3" w:rsidR="00A1338E" w:rsidRDefault="00A1338E" w:rsidP="00993CEB">
            <w:pPr>
              <w:keepNext/>
              <w:spacing w:before="0" w:line="276" w:lineRule="auto"/>
              <w:rPr>
                <w:rFonts w:cstheme="minorHAnsi"/>
                <w:b/>
                <w:bCs/>
                <w:szCs w:val="20"/>
                <w:u w:val="single"/>
              </w:rPr>
            </w:pPr>
            <w:r>
              <w:rPr>
                <w:rFonts w:cstheme="minorHAnsi"/>
                <w:b/>
                <w:bCs/>
                <w:szCs w:val="20"/>
                <w:u w:val="single"/>
              </w:rPr>
              <w:t>ZADANIE 5:</w:t>
            </w:r>
          </w:p>
          <w:p w14:paraId="4CCCFD56" w14:textId="77777777" w:rsidR="00A1338E" w:rsidRPr="00CC187A" w:rsidRDefault="00A1338E" w:rsidP="00993CEB">
            <w:pPr>
              <w:keepNext/>
              <w:spacing w:before="0" w:line="276" w:lineRule="auto"/>
              <w:rPr>
                <w:rFonts w:cstheme="minorHAnsi"/>
                <w:b/>
                <w:bCs/>
                <w:szCs w:val="20"/>
                <w:u w:val="single"/>
              </w:rPr>
            </w:pPr>
            <w:r w:rsidRPr="00CC187A">
              <w:rPr>
                <w:rFonts w:cstheme="minorHAnsi"/>
                <w:b/>
                <w:bCs/>
                <w:szCs w:val="20"/>
                <w:u w:val="single"/>
              </w:rPr>
              <w:t xml:space="preserve">ŁĄCZNA CENA </w:t>
            </w:r>
            <w:r>
              <w:rPr>
                <w:rFonts w:cstheme="minorHAnsi"/>
                <w:b/>
                <w:bCs/>
                <w:szCs w:val="20"/>
                <w:u w:val="single"/>
              </w:rPr>
              <w:t xml:space="preserve">NETTO </w:t>
            </w:r>
            <w:r w:rsidRPr="00CC187A">
              <w:rPr>
                <w:rFonts w:cstheme="minorHAnsi"/>
                <w:b/>
                <w:bCs/>
                <w:szCs w:val="20"/>
                <w:u w:val="single"/>
              </w:rPr>
              <w:t>OFERTY:</w:t>
            </w:r>
          </w:p>
        </w:tc>
      </w:tr>
      <w:tr w:rsidR="00A1338E" w:rsidRPr="00CC187A" w14:paraId="0DAF60F2" w14:textId="77777777" w:rsidTr="00A1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5" w:type="dxa"/>
            <w:tcBorders>
              <w:top w:val="nil"/>
              <w:left w:val="nil"/>
              <w:bottom w:val="nil"/>
              <w:right w:val="nil"/>
            </w:tcBorders>
            <w:shd w:val="clear" w:color="auto" w:fill="auto"/>
            <w:vAlign w:val="bottom"/>
          </w:tcPr>
          <w:p w14:paraId="2C27C5D2" w14:textId="77777777" w:rsidR="00A1338E" w:rsidRPr="00CC187A" w:rsidRDefault="00A1338E" w:rsidP="00993CEB">
            <w:pPr>
              <w:keepNext/>
              <w:spacing w:before="0" w:line="276" w:lineRule="auto"/>
              <w:rPr>
                <w:rFonts w:cstheme="minorHAnsi"/>
                <w:szCs w:val="20"/>
              </w:rPr>
            </w:pPr>
            <w:r w:rsidRPr="00CC187A">
              <w:rPr>
                <w:rFonts w:cstheme="minorHAnsi"/>
                <w:szCs w:val="20"/>
              </w:rPr>
              <w:t>CENA NETTO:</w:t>
            </w:r>
          </w:p>
        </w:tc>
        <w:tc>
          <w:tcPr>
            <w:tcW w:w="7256" w:type="dxa"/>
            <w:tcBorders>
              <w:top w:val="nil"/>
              <w:left w:val="nil"/>
              <w:bottom w:val="nil"/>
              <w:right w:val="nil"/>
            </w:tcBorders>
            <w:shd w:val="clear" w:color="auto" w:fill="auto"/>
            <w:vAlign w:val="bottom"/>
          </w:tcPr>
          <w:p w14:paraId="0CDCCCF4" w14:textId="77777777" w:rsidR="00A1338E" w:rsidRPr="00CC187A" w:rsidRDefault="00A1338E" w:rsidP="00993CEB">
            <w:pPr>
              <w:keepNext/>
              <w:spacing w:before="0" w:line="276" w:lineRule="auto"/>
              <w:rPr>
                <w:rFonts w:cstheme="minorHAnsi"/>
                <w:szCs w:val="20"/>
              </w:rPr>
            </w:pPr>
            <w:r w:rsidRPr="00CC187A">
              <w:rPr>
                <w:rFonts w:cstheme="minorHAnsi"/>
                <w:szCs w:val="20"/>
              </w:rPr>
              <w:t>_____________________________zł</w:t>
            </w:r>
          </w:p>
        </w:tc>
      </w:tr>
      <w:tr w:rsidR="00A1338E" w:rsidRPr="00CC187A" w14:paraId="62B2FE6A" w14:textId="77777777" w:rsidTr="00A1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5" w:type="dxa"/>
            <w:tcBorders>
              <w:top w:val="nil"/>
              <w:left w:val="nil"/>
              <w:bottom w:val="nil"/>
              <w:right w:val="nil"/>
            </w:tcBorders>
            <w:shd w:val="clear" w:color="auto" w:fill="auto"/>
            <w:vAlign w:val="bottom"/>
          </w:tcPr>
          <w:p w14:paraId="1C26CF26" w14:textId="77777777" w:rsidR="00A1338E" w:rsidRPr="00CC187A" w:rsidRDefault="00A1338E" w:rsidP="00993CEB">
            <w:pPr>
              <w:keepNext/>
              <w:spacing w:before="0" w:line="276" w:lineRule="auto"/>
              <w:rPr>
                <w:rFonts w:cstheme="minorHAnsi"/>
                <w:szCs w:val="20"/>
              </w:rPr>
            </w:pPr>
            <w:r w:rsidRPr="00CC187A">
              <w:rPr>
                <w:rFonts w:cstheme="minorHAnsi"/>
                <w:szCs w:val="20"/>
              </w:rPr>
              <w:t>CENA NETTO SŁOWNIE:</w:t>
            </w:r>
          </w:p>
        </w:tc>
        <w:tc>
          <w:tcPr>
            <w:tcW w:w="7256" w:type="dxa"/>
            <w:tcBorders>
              <w:top w:val="nil"/>
              <w:left w:val="nil"/>
              <w:bottom w:val="nil"/>
              <w:right w:val="nil"/>
            </w:tcBorders>
            <w:shd w:val="clear" w:color="auto" w:fill="auto"/>
            <w:vAlign w:val="bottom"/>
          </w:tcPr>
          <w:p w14:paraId="17E5B73B" w14:textId="77777777" w:rsidR="00A1338E" w:rsidRPr="00CC187A" w:rsidRDefault="00A1338E" w:rsidP="00993CEB">
            <w:pPr>
              <w:keepNext/>
              <w:spacing w:before="0" w:line="276" w:lineRule="auto"/>
              <w:rPr>
                <w:rFonts w:cstheme="minorHAnsi"/>
                <w:szCs w:val="20"/>
              </w:rPr>
            </w:pPr>
            <w:r w:rsidRPr="00CC187A">
              <w:rPr>
                <w:rFonts w:cstheme="minorHAnsi"/>
                <w:szCs w:val="20"/>
              </w:rPr>
              <w:t xml:space="preserve">____________________________________________________________ </w:t>
            </w:r>
          </w:p>
        </w:tc>
      </w:tr>
    </w:tbl>
    <w:p w14:paraId="5D757F3A" w14:textId="77777777" w:rsidR="00A1338E" w:rsidRDefault="00A1338E" w:rsidP="00A1338E">
      <w:pPr>
        <w:spacing w:before="0" w:line="276" w:lineRule="auto"/>
        <w:rPr>
          <w:rFonts w:cstheme="minorHAnsi"/>
          <w:i/>
          <w:iCs/>
          <w:szCs w:val="20"/>
        </w:rPr>
      </w:pPr>
    </w:p>
    <w:tbl>
      <w:tblPr>
        <w:tblW w:w="5000" w:type="pct"/>
        <w:jc w:val="center"/>
        <w:tblLayout w:type="fixed"/>
        <w:tblCellMar>
          <w:left w:w="70" w:type="dxa"/>
          <w:right w:w="70" w:type="dxa"/>
        </w:tblCellMar>
        <w:tblLook w:val="04A0" w:firstRow="1" w:lastRow="0" w:firstColumn="1" w:lastColumn="0" w:noHBand="0" w:noVBand="1"/>
      </w:tblPr>
      <w:tblGrid>
        <w:gridCol w:w="422"/>
        <w:gridCol w:w="2313"/>
        <w:gridCol w:w="1073"/>
        <w:gridCol w:w="880"/>
        <w:gridCol w:w="845"/>
        <w:gridCol w:w="996"/>
        <w:gridCol w:w="778"/>
        <w:gridCol w:w="1161"/>
        <w:gridCol w:w="1161"/>
      </w:tblGrid>
      <w:tr w:rsidR="001E027F" w:rsidRPr="00F329E0" w14:paraId="13EB8777" w14:textId="2C932DD6" w:rsidTr="001E027F">
        <w:trPr>
          <w:trHeight w:val="315"/>
          <w:jc w:val="center"/>
        </w:trPr>
        <w:tc>
          <w:tcPr>
            <w:tcW w:w="21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DD8CF33" w14:textId="77777777" w:rsidR="001E027F" w:rsidRPr="00F329E0" w:rsidRDefault="001E027F" w:rsidP="001E027F">
            <w:pPr>
              <w:jc w:val="center"/>
              <w:rPr>
                <w:rFonts w:cstheme="minorHAnsi"/>
                <w:b/>
                <w:bCs/>
                <w:color w:val="000000"/>
                <w:szCs w:val="20"/>
              </w:rPr>
            </w:pPr>
            <w:r w:rsidRPr="00C6278A">
              <w:rPr>
                <w:rFonts w:cstheme="minorHAnsi"/>
                <w:b/>
                <w:bCs/>
                <w:color w:val="000000"/>
                <w:szCs w:val="20"/>
              </w:rPr>
              <w:t>Lp.</w:t>
            </w:r>
          </w:p>
        </w:tc>
        <w:tc>
          <w:tcPr>
            <w:tcW w:w="1201"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191E512" w14:textId="77777777" w:rsidR="001E027F" w:rsidRPr="00F329E0" w:rsidRDefault="001E027F" w:rsidP="001E027F">
            <w:pPr>
              <w:jc w:val="center"/>
              <w:rPr>
                <w:rFonts w:cstheme="minorHAnsi"/>
                <w:b/>
                <w:bCs/>
                <w:szCs w:val="20"/>
              </w:rPr>
            </w:pPr>
            <w:r w:rsidRPr="00C6278A">
              <w:rPr>
                <w:rFonts w:cstheme="minorHAnsi"/>
                <w:b/>
                <w:bCs/>
                <w:szCs w:val="20"/>
              </w:rPr>
              <w:t>Tytuły czasopism i dzienników</w:t>
            </w:r>
            <w:r w:rsidRPr="00F329E0">
              <w:rPr>
                <w:rFonts w:cstheme="minorHAnsi"/>
                <w:b/>
                <w:bCs/>
                <w:szCs w:val="20"/>
              </w:rPr>
              <w:t xml:space="preserve"> </w:t>
            </w:r>
          </w:p>
        </w:tc>
        <w:tc>
          <w:tcPr>
            <w:tcW w:w="557" w:type="pct"/>
            <w:tcBorders>
              <w:top w:val="single" w:sz="4" w:space="0" w:color="auto"/>
              <w:left w:val="nil"/>
              <w:bottom w:val="single" w:sz="4" w:space="0" w:color="auto"/>
              <w:right w:val="single" w:sz="4" w:space="0" w:color="auto"/>
            </w:tcBorders>
            <w:shd w:val="clear" w:color="auto" w:fill="C6D9F1" w:themeFill="text2" w:themeFillTint="33"/>
            <w:vAlign w:val="center"/>
          </w:tcPr>
          <w:p w14:paraId="550D9BA9" w14:textId="21C0B7C9" w:rsidR="001E027F" w:rsidRPr="00F329E0" w:rsidRDefault="001E027F" w:rsidP="001E027F">
            <w:pPr>
              <w:jc w:val="center"/>
              <w:rPr>
                <w:rFonts w:cstheme="minorHAnsi"/>
                <w:b/>
                <w:bCs/>
                <w:szCs w:val="20"/>
              </w:rPr>
            </w:pPr>
            <w:r>
              <w:rPr>
                <w:rFonts w:ascii="Calibri" w:hAnsi="Calibri" w:cs="Calibri"/>
                <w:b/>
                <w:bCs/>
                <w:color w:val="000000"/>
                <w:szCs w:val="20"/>
              </w:rPr>
              <w:t>Cena jdn./ w</w:t>
            </w:r>
            <w:r w:rsidRPr="00616339">
              <w:rPr>
                <w:rFonts w:ascii="Calibri" w:hAnsi="Calibri" w:cs="Calibri"/>
                <w:b/>
                <w:bCs/>
                <w:color w:val="000000"/>
                <w:szCs w:val="20"/>
              </w:rPr>
              <w:t xml:space="preserve">ersja </w:t>
            </w:r>
            <w:r w:rsidRPr="00616339">
              <w:rPr>
                <w:rFonts w:ascii="Calibri" w:hAnsi="Calibri" w:cs="Calibri"/>
                <w:b/>
                <w:bCs/>
                <w:color w:val="000000"/>
                <w:szCs w:val="20"/>
              </w:rPr>
              <w:br/>
              <w:t>elektroniczna</w:t>
            </w:r>
          </w:p>
        </w:tc>
        <w:tc>
          <w:tcPr>
            <w:tcW w:w="45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197E1D" w14:textId="2610E9A1" w:rsidR="001E027F" w:rsidRPr="00F329E0" w:rsidRDefault="001E027F" w:rsidP="001E027F">
            <w:pPr>
              <w:jc w:val="center"/>
              <w:rPr>
                <w:rFonts w:cstheme="minorHAnsi"/>
                <w:b/>
                <w:bCs/>
                <w:szCs w:val="20"/>
              </w:rPr>
            </w:pPr>
            <w:r>
              <w:rPr>
                <w:rFonts w:ascii="Calibri" w:hAnsi="Calibri" w:cs="Calibri"/>
                <w:b/>
                <w:bCs/>
                <w:color w:val="000000"/>
                <w:szCs w:val="20"/>
              </w:rPr>
              <w:t xml:space="preserve">Cena jdn./ </w:t>
            </w:r>
            <w:r w:rsidRPr="00616339">
              <w:rPr>
                <w:rFonts w:ascii="Calibri" w:hAnsi="Calibri" w:cs="Calibri"/>
                <w:b/>
                <w:bCs/>
                <w:color w:val="000000"/>
                <w:szCs w:val="20"/>
              </w:rPr>
              <w:t>W</w:t>
            </w:r>
            <w:r>
              <w:rPr>
                <w:rFonts w:ascii="Calibri" w:hAnsi="Calibri" w:cs="Calibri"/>
                <w:b/>
                <w:bCs/>
                <w:color w:val="000000"/>
                <w:szCs w:val="20"/>
              </w:rPr>
              <w:t>ersja</w:t>
            </w:r>
            <w:r w:rsidRPr="00616339">
              <w:rPr>
                <w:rFonts w:ascii="Calibri" w:hAnsi="Calibri" w:cs="Calibri"/>
                <w:b/>
                <w:bCs/>
                <w:color w:val="000000"/>
                <w:szCs w:val="20"/>
              </w:rPr>
              <w:t xml:space="preserve"> papierowa</w:t>
            </w:r>
          </w:p>
        </w:tc>
        <w:tc>
          <w:tcPr>
            <w:tcW w:w="43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07C3B4" w14:textId="27471559" w:rsidR="001E027F" w:rsidRPr="00C6278A" w:rsidRDefault="001E027F" w:rsidP="001E027F">
            <w:pPr>
              <w:jc w:val="center"/>
              <w:rPr>
                <w:rFonts w:cstheme="minorHAnsi"/>
                <w:b/>
                <w:bCs/>
                <w:color w:val="000000"/>
                <w:szCs w:val="20"/>
              </w:rPr>
            </w:pPr>
            <w:r>
              <w:rPr>
                <w:rFonts w:ascii="Calibri" w:hAnsi="Calibri" w:cs="Calibri"/>
                <w:b/>
                <w:bCs/>
                <w:color w:val="000000"/>
                <w:szCs w:val="20"/>
              </w:rPr>
              <w:t>Ilość</w:t>
            </w:r>
            <w:r>
              <w:rPr>
                <w:rFonts w:ascii="Calibri" w:hAnsi="Calibri" w:cs="Calibri"/>
                <w:b/>
                <w:bCs/>
                <w:color w:val="000000"/>
                <w:szCs w:val="20"/>
              </w:rPr>
              <w:br/>
              <w:t>gazet / czasopism</w:t>
            </w:r>
          </w:p>
        </w:tc>
        <w:tc>
          <w:tcPr>
            <w:tcW w:w="5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D076812" w14:textId="6D0AD178" w:rsidR="001E027F" w:rsidRPr="00C6278A" w:rsidRDefault="001E027F" w:rsidP="001E027F">
            <w:pPr>
              <w:jc w:val="center"/>
              <w:rPr>
                <w:rFonts w:cstheme="minorHAnsi"/>
                <w:b/>
                <w:bCs/>
                <w:color w:val="000000"/>
                <w:szCs w:val="20"/>
              </w:rPr>
            </w:pPr>
            <w:r w:rsidRPr="007B27ED">
              <w:rPr>
                <w:b/>
                <w:bCs/>
                <w:color w:val="000000"/>
                <w:sz w:val="18"/>
                <w:szCs w:val="20"/>
              </w:rPr>
              <w:t>Cena netto pojedynczego egzemplarza prenumeraty w [zł]</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0C5CC9" w14:textId="5312D623" w:rsidR="001E027F" w:rsidRPr="00C6278A" w:rsidRDefault="001E027F" w:rsidP="001E027F">
            <w:pPr>
              <w:jc w:val="center"/>
              <w:rPr>
                <w:rFonts w:cstheme="minorHAnsi"/>
                <w:b/>
                <w:bCs/>
                <w:color w:val="000000"/>
                <w:szCs w:val="20"/>
              </w:rPr>
            </w:pPr>
            <w:r>
              <w:rPr>
                <w:b/>
                <w:bCs/>
                <w:color w:val="000000"/>
                <w:sz w:val="18"/>
                <w:szCs w:val="20"/>
              </w:rPr>
              <w:t xml:space="preserve">Bonifikata w </w:t>
            </w:r>
            <w:r w:rsidRPr="007B27ED">
              <w:rPr>
                <w:b/>
                <w:bCs/>
                <w:color w:val="000000"/>
                <w:sz w:val="18"/>
                <w:szCs w:val="20"/>
              </w:rPr>
              <w:t>[%]</w:t>
            </w:r>
          </w:p>
        </w:tc>
        <w:tc>
          <w:tcPr>
            <w:tcW w:w="60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ADB05D" w14:textId="14ADEC23" w:rsidR="001E027F" w:rsidRPr="00C6278A" w:rsidRDefault="001E027F" w:rsidP="001E027F">
            <w:pPr>
              <w:jc w:val="center"/>
              <w:rPr>
                <w:rFonts w:cstheme="minorHAnsi"/>
                <w:b/>
                <w:bCs/>
                <w:color w:val="000000"/>
                <w:szCs w:val="20"/>
              </w:rPr>
            </w:pPr>
            <w:r w:rsidRPr="007B27ED">
              <w:rPr>
                <w:b/>
                <w:bCs/>
                <w:color w:val="000000"/>
                <w:sz w:val="18"/>
                <w:szCs w:val="20"/>
              </w:rPr>
              <w:t>Cena netto pojedynczego egzemplarza prenumeraty z uwzględnieniem bonifikaty w</w:t>
            </w:r>
            <w:r>
              <w:rPr>
                <w:b/>
                <w:bCs/>
                <w:color w:val="000000"/>
                <w:sz w:val="18"/>
                <w:szCs w:val="20"/>
              </w:rPr>
              <w:t xml:space="preserve"> [zł]</w:t>
            </w:r>
          </w:p>
        </w:tc>
        <w:tc>
          <w:tcPr>
            <w:tcW w:w="60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5523958" w14:textId="6F48B202" w:rsidR="001E027F" w:rsidRPr="00C6278A" w:rsidRDefault="001E027F" w:rsidP="001E027F">
            <w:pPr>
              <w:jc w:val="center"/>
              <w:rPr>
                <w:rFonts w:cstheme="minorHAnsi"/>
                <w:b/>
                <w:bCs/>
                <w:color w:val="000000"/>
                <w:szCs w:val="20"/>
              </w:rPr>
            </w:pPr>
            <w:r>
              <w:rPr>
                <w:b/>
                <w:bCs/>
                <w:color w:val="000000"/>
                <w:sz w:val="18"/>
                <w:szCs w:val="20"/>
              </w:rPr>
              <w:t xml:space="preserve">Wartość netto prenumeraty </w:t>
            </w:r>
            <w:r w:rsidRPr="007B27ED">
              <w:rPr>
                <w:b/>
                <w:bCs/>
                <w:color w:val="000000"/>
                <w:sz w:val="18"/>
                <w:szCs w:val="20"/>
              </w:rPr>
              <w:t>z uwzględnieniem bonifikaty w</w:t>
            </w:r>
            <w:r>
              <w:rPr>
                <w:b/>
                <w:bCs/>
                <w:color w:val="000000"/>
                <w:sz w:val="18"/>
                <w:szCs w:val="20"/>
              </w:rPr>
              <w:t xml:space="preserve"> [zł[</w:t>
            </w:r>
          </w:p>
        </w:tc>
      </w:tr>
      <w:tr w:rsidR="001E027F" w:rsidRPr="00F329E0" w14:paraId="77343035" w14:textId="5E6EAD33"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4DB8A71D" w14:textId="77777777" w:rsidR="001E027F" w:rsidRPr="00F329E0" w:rsidRDefault="001E027F" w:rsidP="00993CEB">
            <w:pPr>
              <w:jc w:val="center"/>
              <w:rPr>
                <w:rFonts w:cstheme="minorHAnsi"/>
                <w:color w:val="000000"/>
                <w:szCs w:val="20"/>
              </w:rPr>
            </w:pPr>
            <w:r w:rsidRPr="00F329E0">
              <w:rPr>
                <w:rFonts w:cstheme="minorHAnsi"/>
                <w:color w:val="000000"/>
                <w:szCs w:val="20"/>
              </w:rPr>
              <w:t>1.</w:t>
            </w:r>
          </w:p>
        </w:tc>
        <w:tc>
          <w:tcPr>
            <w:tcW w:w="1201" w:type="pct"/>
            <w:tcBorders>
              <w:top w:val="nil"/>
              <w:left w:val="nil"/>
              <w:bottom w:val="single" w:sz="4" w:space="0" w:color="auto"/>
              <w:right w:val="single" w:sz="4" w:space="0" w:color="auto"/>
            </w:tcBorders>
            <w:shd w:val="clear" w:color="auto" w:fill="auto"/>
            <w:vAlign w:val="bottom"/>
            <w:hideMark/>
          </w:tcPr>
          <w:p w14:paraId="3FEFD6EE" w14:textId="77777777" w:rsidR="001E027F" w:rsidRPr="00F329E0" w:rsidRDefault="001E027F" w:rsidP="00993CEB">
            <w:pPr>
              <w:rPr>
                <w:rFonts w:cstheme="minorHAnsi"/>
                <w:color w:val="000000"/>
                <w:szCs w:val="20"/>
              </w:rPr>
            </w:pPr>
            <w:r w:rsidRPr="00F329E0">
              <w:rPr>
                <w:rFonts w:cstheme="minorHAnsi"/>
                <w:color w:val="000000"/>
                <w:szCs w:val="20"/>
              </w:rPr>
              <w:t>ABI expert/ PRESSCOM</w:t>
            </w:r>
          </w:p>
        </w:tc>
        <w:tc>
          <w:tcPr>
            <w:tcW w:w="557" w:type="pct"/>
            <w:tcBorders>
              <w:top w:val="single" w:sz="4" w:space="0" w:color="auto"/>
              <w:left w:val="nil"/>
              <w:bottom w:val="single" w:sz="4" w:space="0" w:color="auto"/>
              <w:right w:val="single" w:sz="4" w:space="0" w:color="auto"/>
              <w:tl2br w:val="single" w:sz="4" w:space="0" w:color="auto"/>
            </w:tcBorders>
          </w:tcPr>
          <w:p w14:paraId="6F1548AB"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bottom"/>
            <w:hideMark/>
          </w:tcPr>
          <w:p w14:paraId="1E91AAA7"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4C9D1C"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155EEA3D" w14:textId="77777777" w:rsidR="001E027F" w:rsidRPr="00F329E0" w:rsidRDefault="001E027F" w:rsidP="00993CEB">
            <w:pPr>
              <w:jc w:val="center"/>
              <w:rPr>
                <w:rFonts w:cstheme="minorHAnsi"/>
                <w:szCs w:val="20"/>
              </w:rPr>
            </w:pPr>
          </w:p>
        </w:tc>
        <w:tc>
          <w:tcPr>
            <w:tcW w:w="404" w:type="pct"/>
            <w:vMerge w:val="restart"/>
            <w:tcBorders>
              <w:top w:val="single" w:sz="4" w:space="0" w:color="auto"/>
              <w:left w:val="single" w:sz="4" w:space="0" w:color="auto"/>
              <w:right w:val="single" w:sz="4" w:space="0" w:color="auto"/>
            </w:tcBorders>
          </w:tcPr>
          <w:p w14:paraId="76679924"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19D7B0E9"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56F75B43" w14:textId="77777777" w:rsidR="001E027F" w:rsidRPr="00F329E0" w:rsidRDefault="001E027F" w:rsidP="00993CEB">
            <w:pPr>
              <w:jc w:val="center"/>
              <w:rPr>
                <w:rFonts w:cstheme="minorHAnsi"/>
                <w:szCs w:val="20"/>
              </w:rPr>
            </w:pPr>
          </w:p>
        </w:tc>
      </w:tr>
      <w:tr w:rsidR="001E027F" w:rsidRPr="00F329E0" w14:paraId="7C9AB4D8" w14:textId="6A74FC18"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282A56D1" w14:textId="77777777" w:rsidR="001E027F" w:rsidRPr="00F329E0" w:rsidRDefault="001E027F" w:rsidP="00993CEB">
            <w:pPr>
              <w:jc w:val="center"/>
              <w:rPr>
                <w:rFonts w:cstheme="minorHAnsi"/>
                <w:color w:val="000000"/>
                <w:szCs w:val="20"/>
              </w:rPr>
            </w:pPr>
            <w:r w:rsidRPr="00F329E0">
              <w:rPr>
                <w:rFonts w:cstheme="minorHAnsi"/>
                <w:color w:val="000000"/>
                <w:szCs w:val="20"/>
              </w:rPr>
              <w:t>2.</w:t>
            </w:r>
          </w:p>
        </w:tc>
        <w:tc>
          <w:tcPr>
            <w:tcW w:w="1201" w:type="pct"/>
            <w:tcBorders>
              <w:top w:val="nil"/>
              <w:left w:val="nil"/>
              <w:bottom w:val="single" w:sz="4" w:space="0" w:color="auto"/>
              <w:right w:val="single" w:sz="4" w:space="0" w:color="auto"/>
            </w:tcBorders>
            <w:shd w:val="clear" w:color="auto" w:fill="auto"/>
            <w:vAlign w:val="bottom"/>
            <w:hideMark/>
          </w:tcPr>
          <w:p w14:paraId="7B51699D" w14:textId="77777777" w:rsidR="001E027F" w:rsidRPr="00F329E0" w:rsidRDefault="001E027F" w:rsidP="00993CEB">
            <w:pPr>
              <w:rPr>
                <w:rFonts w:cstheme="minorHAnsi"/>
                <w:szCs w:val="20"/>
              </w:rPr>
            </w:pPr>
            <w:r w:rsidRPr="00F329E0">
              <w:rPr>
                <w:rFonts w:cstheme="minorHAnsi"/>
                <w:szCs w:val="20"/>
              </w:rPr>
              <w:t>Aktualności BHP/ Wydawnictwo Wiedza i Praktyka</w:t>
            </w:r>
          </w:p>
        </w:tc>
        <w:tc>
          <w:tcPr>
            <w:tcW w:w="557" w:type="pct"/>
            <w:tcBorders>
              <w:top w:val="single" w:sz="4" w:space="0" w:color="auto"/>
              <w:left w:val="nil"/>
              <w:bottom w:val="single" w:sz="4" w:space="0" w:color="auto"/>
              <w:right w:val="single" w:sz="4" w:space="0" w:color="auto"/>
              <w:tl2br w:val="single" w:sz="4" w:space="0" w:color="auto"/>
            </w:tcBorders>
          </w:tcPr>
          <w:p w14:paraId="7D4D9621"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bottom"/>
            <w:hideMark/>
          </w:tcPr>
          <w:p w14:paraId="248577FC"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58CC19" w14:textId="77777777" w:rsidR="001E027F" w:rsidRPr="00F329E0" w:rsidRDefault="001E027F" w:rsidP="00993CEB">
            <w:pPr>
              <w:jc w:val="center"/>
              <w:rPr>
                <w:rFonts w:cstheme="minorHAnsi"/>
                <w:szCs w:val="20"/>
              </w:rPr>
            </w:pPr>
            <w:r w:rsidRPr="00F329E0">
              <w:rPr>
                <w:rFonts w:cstheme="minorHAnsi"/>
                <w:szCs w:val="20"/>
              </w:rPr>
              <w:t>2</w:t>
            </w:r>
          </w:p>
        </w:tc>
        <w:tc>
          <w:tcPr>
            <w:tcW w:w="517" w:type="pct"/>
            <w:tcBorders>
              <w:top w:val="single" w:sz="4" w:space="0" w:color="auto"/>
              <w:left w:val="single" w:sz="4" w:space="0" w:color="auto"/>
              <w:bottom w:val="single" w:sz="4" w:space="0" w:color="auto"/>
              <w:right w:val="single" w:sz="4" w:space="0" w:color="auto"/>
            </w:tcBorders>
          </w:tcPr>
          <w:p w14:paraId="2020B592"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45C89136"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63D0504B"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24F80DFF" w14:textId="77777777" w:rsidR="001E027F" w:rsidRPr="00F329E0" w:rsidRDefault="001E027F" w:rsidP="00993CEB">
            <w:pPr>
              <w:jc w:val="center"/>
              <w:rPr>
                <w:rFonts w:cstheme="minorHAnsi"/>
                <w:szCs w:val="20"/>
              </w:rPr>
            </w:pPr>
          </w:p>
        </w:tc>
      </w:tr>
      <w:tr w:rsidR="001E027F" w:rsidRPr="00F329E0" w14:paraId="24168A82" w14:textId="5B3DAAFB"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5618B389" w14:textId="77777777" w:rsidR="001E027F" w:rsidRPr="00F329E0" w:rsidRDefault="001E027F" w:rsidP="00993CEB">
            <w:pPr>
              <w:jc w:val="center"/>
              <w:rPr>
                <w:rFonts w:cstheme="minorHAnsi"/>
                <w:color w:val="000000"/>
                <w:szCs w:val="20"/>
              </w:rPr>
            </w:pPr>
            <w:r w:rsidRPr="00F329E0">
              <w:rPr>
                <w:rFonts w:cstheme="minorHAnsi"/>
                <w:color w:val="000000"/>
                <w:szCs w:val="20"/>
              </w:rPr>
              <w:t>3.</w:t>
            </w:r>
          </w:p>
        </w:tc>
        <w:tc>
          <w:tcPr>
            <w:tcW w:w="1201" w:type="pct"/>
            <w:tcBorders>
              <w:top w:val="nil"/>
              <w:left w:val="nil"/>
              <w:bottom w:val="single" w:sz="4" w:space="0" w:color="auto"/>
              <w:right w:val="single" w:sz="4" w:space="0" w:color="auto"/>
            </w:tcBorders>
            <w:shd w:val="clear" w:color="auto" w:fill="auto"/>
            <w:vAlign w:val="bottom"/>
            <w:hideMark/>
          </w:tcPr>
          <w:p w14:paraId="0CAC6C5C" w14:textId="77777777" w:rsidR="001E027F" w:rsidRPr="00F329E0" w:rsidRDefault="001E027F" w:rsidP="00993CEB">
            <w:pPr>
              <w:rPr>
                <w:rFonts w:cstheme="minorHAnsi"/>
                <w:color w:val="000000"/>
                <w:szCs w:val="20"/>
              </w:rPr>
            </w:pPr>
            <w:r w:rsidRPr="00F329E0">
              <w:rPr>
                <w:rFonts w:cstheme="minorHAnsi"/>
                <w:color w:val="000000"/>
                <w:szCs w:val="20"/>
              </w:rPr>
              <w:t>Atest-Ochrona pracy/Wydawnictwo Sigma-Not</w:t>
            </w:r>
          </w:p>
        </w:tc>
        <w:tc>
          <w:tcPr>
            <w:tcW w:w="557" w:type="pct"/>
            <w:tcBorders>
              <w:top w:val="single" w:sz="4" w:space="0" w:color="auto"/>
              <w:left w:val="nil"/>
              <w:bottom w:val="single" w:sz="4" w:space="0" w:color="auto"/>
              <w:right w:val="single" w:sz="4" w:space="0" w:color="auto"/>
              <w:tl2br w:val="single" w:sz="4" w:space="0" w:color="auto"/>
            </w:tcBorders>
          </w:tcPr>
          <w:p w14:paraId="4DC5B3E0"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bottom"/>
            <w:hideMark/>
          </w:tcPr>
          <w:p w14:paraId="349289E4"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C0D0C8"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0530A106"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1A403D98"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64572BEF"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67D533A0" w14:textId="77777777" w:rsidR="001E027F" w:rsidRPr="00F329E0" w:rsidRDefault="001E027F" w:rsidP="00993CEB">
            <w:pPr>
              <w:jc w:val="center"/>
              <w:rPr>
                <w:rFonts w:cstheme="minorHAnsi"/>
                <w:szCs w:val="20"/>
              </w:rPr>
            </w:pPr>
          </w:p>
        </w:tc>
      </w:tr>
      <w:tr w:rsidR="001E027F" w:rsidRPr="00F329E0" w14:paraId="47B9ABC7" w14:textId="792A7629" w:rsidTr="001E027F">
        <w:trPr>
          <w:trHeight w:val="28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0FCC6ED4" w14:textId="77777777" w:rsidR="001E027F" w:rsidRPr="00F329E0" w:rsidRDefault="001E027F" w:rsidP="00993CEB">
            <w:pPr>
              <w:jc w:val="center"/>
              <w:rPr>
                <w:rFonts w:cstheme="minorHAnsi"/>
                <w:color w:val="000000"/>
                <w:szCs w:val="20"/>
              </w:rPr>
            </w:pPr>
            <w:r w:rsidRPr="00F329E0">
              <w:rPr>
                <w:rFonts w:cstheme="minorHAnsi"/>
                <w:color w:val="000000"/>
                <w:szCs w:val="20"/>
              </w:rPr>
              <w:t>4.</w:t>
            </w:r>
          </w:p>
        </w:tc>
        <w:tc>
          <w:tcPr>
            <w:tcW w:w="1201" w:type="pct"/>
            <w:tcBorders>
              <w:top w:val="nil"/>
              <w:left w:val="nil"/>
              <w:bottom w:val="single" w:sz="4" w:space="0" w:color="auto"/>
              <w:right w:val="single" w:sz="4" w:space="0" w:color="auto"/>
            </w:tcBorders>
            <w:shd w:val="clear" w:color="auto" w:fill="auto"/>
            <w:vAlign w:val="bottom"/>
            <w:hideMark/>
          </w:tcPr>
          <w:p w14:paraId="30C46713" w14:textId="77777777" w:rsidR="001E027F" w:rsidRPr="00F329E0" w:rsidRDefault="001E027F" w:rsidP="00993CEB">
            <w:pPr>
              <w:rPr>
                <w:rFonts w:cstheme="minorHAnsi"/>
                <w:color w:val="000000"/>
                <w:szCs w:val="20"/>
              </w:rPr>
            </w:pPr>
            <w:r w:rsidRPr="00F329E0">
              <w:rPr>
                <w:rFonts w:cstheme="minorHAnsi"/>
                <w:color w:val="000000"/>
                <w:szCs w:val="20"/>
              </w:rPr>
              <w:t>BHP Organizacja Bezpiecznej Pracy/ Wydawnictwo C.H.BECK</w:t>
            </w:r>
          </w:p>
        </w:tc>
        <w:tc>
          <w:tcPr>
            <w:tcW w:w="557" w:type="pct"/>
            <w:tcBorders>
              <w:top w:val="single" w:sz="4" w:space="0" w:color="auto"/>
              <w:left w:val="nil"/>
              <w:bottom w:val="single" w:sz="4" w:space="0" w:color="auto"/>
              <w:right w:val="single" w:sz="4" w:space="0" w:color="auto"/>
              <w:tl2br w:val="single" w:sz="4" w:space="0" w:color="auto"/>
            </w:tcBorders>
          </w:tcPr>
          <w:p w14:paraId="79B3163F"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bottom"/>
            <w:hideMark/>
          </w:tcPr>
          <w:p w14:paraId="666960A0"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ACD022" w14:textId="77777777" w:rsidR="001E027F" w:rsidRPr="00F329E0" w:rsidRDefault="001E027F" w:rsidP="00993CEB">
            <w:pPr>
              <w:jc w:val="center"/>
              <w:rPr>
                <w:rFonts w:cstheme="minorHAnsi"/>
                <w:szCs w:val="20"/>
              </w:rPr>
            </w:pPr>
            <w:r w:rsidRPr="00F329E0">
              <w:rPr>
                <w:rFonts w:cstheme="minorHAnsi"/>
                <w:szCs w:val="20"/>
              </w:rPr>
              <w:t>2</w:t>
            </w:r>
          </w:p>
        </w:tc>
        <w:tc>
          <w:tcPr>
            <w:tcW w:w="517" w:type="pct"/>
            <w:tcBorders>
              <w:top w:val="single" w:sz="4" w:space="0" w:color="auto"/>
              <w:left w:val="single" w:sz="4" w:space="0" w:color="auto"/>
              <w:bottom w:val="single" w:sz="4" w:space="0" w:color="auto"/>
              <w:right w:val="single" w:sz="4" w:space="0" w:color="auto"/>
            </w:tcBorders>
          </w:tcPr>
          <w:p w14:paraId="0B3A0F54"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46B3FFF1"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71C07C91"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6D03F874" w14:textId="77777777" w:rsidR="001E027F" w:rsidRPr="00F329E0" w:rsidRDefault="001E027F" w:rsidP="00993CEB">
            <w:pPr>
              <w:jc w:val="center"/>
              <w:rPr>
                <w:rFonts w:cstheme="minorHAnsi"/>
                <w:szCs w:val="20"/>
              </w:rPr>
            </w:pPr>
          </w:p>
        </w:tc>
      </w:tr>
      <w:tr w:rsidR="001E027F" w:rsidRPr="00F329E0" w14:paraId="7CF6AA90" w14:textId="4C5F7A31" w:rsidTr="001E027F">
        <w:trPr>
          <w:trHeight w:val="40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38FFBBD9" w14:textId="77777777" w:rsidR="001E027F" w:rsidRPr="00F329E0" w:rsidRDefault="001E027F" w:rsidP="00993CEB">
            <w:pPr>
              <w:jc w:val="center"/>
              <w:rPr>
                <w:rFonts w:cstheme="minorHAnsi"/>
                <w:color w:val="000000"/>
                <w:szCs w:val="20"/>
              </w:rPr>
            </w:pPr>
            <w:r w:rsidRPr="00F329E0">
              <w:rPr>
                <w:rFonts w:cstheme="minorHAnsi"/>
                <w:color w:val="000000"/>
                <w:szCs w:val="20"/>
              </w:rPr>
              <w:t>5.</w:t>
            </w:r>
          </w:p>
        </w:tc>
        <w:tc>
          <w:tcPr>
            <w:tcW w:w="1201" w:type="pct"/>
            <w:tcBorders>
              <w:top w:val="nil"/>
              <w:left w:val="nil"/>
              <w:bottom w:val="single" w:sz="4" w:space="0" w:color="auto"/>
              <w:right w:val="single" w:sz="4" w:space="0" w:color="auto"/>
            </w:tcBorders>
            <w:shd w:val="clear" w:color="auto" w:fill="auto"/>
            <w:vAlign w:val="bottom"/>
            <w:hideMark/>
          </w:tcPr>
          <w:p w14:paraId="45D64368" w14:textId="77777777" w:rsidR="001E027F" w:rsidRPr="00F329E0" w:rsidRDefault="001E027F" w:rsidP="00993CEB">
            <w:pPr>
              <w:rPr>
                <w:rFonts w:cstheme="minorHAnsi"/>
                <w:color w:val="000000"/>
                <w:szCs w:val="20"/>
              </w:rPr>
            </w:pPr>
            <w:r w:rsidRPr="00F329E0">
              <w:rPr>
                <w:rFonts w:cstheme="minorHAnsi"/>
                <w:color w:val="000000"/>
                <w:szCs w:val="20"/>
              </w:rPr>
              <w:t>Dozór Techniczny/Wydawnictwo SIGMA-NOT wydanie podstaw.</w:t>
            </w:r>
          </w:p>
        </w:tc>
        <w:tc>
          <w:tcPr>
            <w:tcW w:w="557" w:type="pct"/>
            <w:tcBorders>
              <w:top w:val="single" w:sz="4" w:space="0" w:color="auto"/>
              <w:left w:val="nil"/>
              <w:bottom w:val="single" w:sz="4" w:space="0" w:color="auto"/>
              <w:right w:val="single" w:sz="4" w:space="0" w:color="auto"/>
              <w:tl2br w:val="single" w:sz="4" w:space="0" w:color="auto"/>
            </w:tcBorders>
          </w:tcPr>
          <w:p w14:paraId="47E4C2E0"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2E14D9E7"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8342E" w14:textId="77777777" w:rsidR="001E027F" w:rsidRPr="00F329E0" w:rsidRDefault="001E027F" w:rsidP="00993CEB">
            <w:pPr>
              <w:jc w:val="center"/>
              <w:rPr>
                <w:rFonts w:cstheme="minorHAnsi"/>
                <w:szCs w:val="20"/>
              </w:rPr>
            </w:pPr>
            <w:r w:rsidRPr="00F329E0">
              <w:rPr>
                <w:rFonts w:cstheme="minorHAnsi"/>
                <w:szCs w:val="20"/>
              </w:rPr>
              <w:t>4</w:t>
            </w:r>
          </w:p>
        </w:tc>
        <w:tc>
          <w:tcPr>
            <w:tcW w:w="517" w:type="pct"/>
            <w:tcBorders>
              <w:top w:val="single" w:sz="4" w:space="0" w:color="auto"/>
              <w:left w:val="single" w:sz="4" w:space="0" w:color="auto"/>
              <w:bottom w:val="single" w:sz="4" w:space="0" w:color="auto"/>
              <w:right w:val="single" w:sz="4" w:space="0" w:color="auto"/>
            </w:tcBorders>
          </w:tcPr>
          <w:p w14:paraId="1581CFB0"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66FACD73"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0D96FD2E"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05DF93FA" w14:textId="77777777" w:rsidR="001E027F" w:rsidRPr="00F329E0" w:rsidRDefault="001E027F" w:rsidP="00993CEB">
            <w:pPr>
              <w:jc w:val="center"/>
              <w:rPr>
                <w:rFonts w:cstheme="minorHAnsi"/>
                <w:szCs w:val="20"/>
              </w:rPr>
            </w:pPr>
          </w:p>
        </w:tc>
      </w:tr>
      <w:tr w:rsidR="001E027F" w:rsidRPr="00F329E0" w14:paraId="1C5625BA" w14:textId="6D3CA00E" w:rsidTr="00386CDB">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1DFA5F35" w14:textId="77777777" w:rsidR="001E027F" w:rsidRPr="00F329E0" w:rsidRDefault="001E027F" w:rsidP="00993CEB">
            <w:pPr>
              <w:jc w:val="center"/>
              <w:rPr>
                <w:rFonts w:cstheme="minorHAnsi"/>
                <w:color w:val="000000"/>
                <w:szCs w:val="20"/>
              </w:rPr>
            </w:pPr>
            <w:r w:rsidRPr="00F329E0">
              <w:rPr>
                <w:rFonts w:cstheme="minorHAnsi"/>
                <w:color w:val="000000"/>
                <w:szCs w:val="20"/>
              </w:rPr>
              <w:t>6.</w:t>
            </w:r>
          </w:p>
        </w:tc>
        <w:tc>
          <w:tcPr>
            <w:tcW w:w="1201" w:type="pct"/>
            <w:tcBorders>
              <w:top w:val="nil"/>
              <w:left w:val="nil"/>
              <w:bottom w:val="single" w:sz="4" w:space="0" w:color="auto"/>
              <w:right w:val="single" w:sz="4" w:space="0" w:color="auto"/>
            </w:tcBorders>
            <w:shd w:val="clear" w:color="auto" w:fill="auto"/>
            <w:vAlign w:val="bottom"/>
            <w:hideMark/>
          </w:tcPr>
          <w:p w14:paraId="292348B3" w14:textId="77777777" w:rsidR="001E027F" w:rsidRPr="00F329E0" w:rsidRDefault="001E027F" w:rsidP="00993CEB">
            <w:pPr>
              <w:rPr>
                <w:rFonts w:cstheme="minorHAnsi"/>
                <w:szCs w:val="20"/>
              </w:rPr>
            </w:pPr>
            <w:r w:rsidRPr="00F329E0">
              <w:rPr>
                <w:rFonts w:cstheme="minorHAnsi"/>
                <w:szCs w:val="20"/>
              </w:rPr>
              <w:t>elektro.info/Grupa MEDIUM</w:t>
            </w:r>
          </w:p>
        </w:tc>
        <w:tc>
          <w:tcPr>
            <w:tcW w:w="557" w:type="pct"/>
            <w:tcBorders>
              <w:top w:val="single" w:sz="4" w:space="0" w:color="auto"/>
              <w:left w:val="nil"/>
              <w:bottom w:val="single" w:sz="4" w:space="0" w:color="auto"/>
              <w:right w:val="single" w:sz="4" w:space="0" w:color="auto"/>
              <w:tl2br w:val="single" w:sz="4" w:space="0" w:color="auto"/>
            </w:tcBorders>
          </w:tcPr>
          <w:p w14:paraId="49A8C9B4"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6B4ECD96"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31F378" w14:textId="77777777" w:rsidR="001E027F" w:rsidRPr="00F329E0" w:rsidRDefault="001E027F" w:rsidP="00993CEB">
            <w:pPr>
              <w:jc w:val="center"/>
              <w:rPr>
                <w:rFonts w:cstheme="minorHAnsi"/>
                <w:szCs w:val="20"/>
              </w:rPr>
            </w:pPr>
            <w:r w:rsidRPr="00F329E0">
              <w:rPr>
                <w:rFonts w:cstheme="minorHAnsi"/>
                <w:szCs w:val="20"/>
              </w:rPr>
              <w:t>3</w:t>
            </w:r>
          </w:p>
        </w:tc>
        <w:tc>
          <w:tcPr>
            <w:tcW w:w="517" w:type="pct"/>
            <w:tcBorders>
              <w:top w:val="single" w:sz="4" w:space="0" w:color="auto"/>
              <w:left w:val="single" w:sz="4" w:space="0" w:color="auto"/>
              <w:bottom w:val="single" w:sz="4" w:space="0" w:color="auto"/>
              <w:right w:val="single" w:sz="4" w:space="0" w:color="auto"/>
            </w:tcBorders>
          </w:tcPr>
          <w:p w14:paraId="6E04AC02"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645FE177"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407F9277"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49D528CE" w14:textId="77777777" w:rsidR="001E027F" w:rsidRPr="00F329E0" w:rsidRDefault="001E027F" w:rsidP="00993CEB">
            <w:pPr>
              <w:jc w:val="center"/>
              <w:rPr>
                <w:rFonts w:cstheme="minorHAnsi"/>
                <w:szCs w:val="20"/>
              </w:rPr>
            </w:pPr>
          </w:p>
        </w:tc>
      </w:tr>
      <w:tr w:rsidR="001E027F" w:rsidRPr="00F329E0" w14:paraId="3F0E123D" w14:textId="118B3A16" w:rsidTr="00386CDB">
        <w:trPr>
          <w:trHeight w:val="315"/>
          <w:jc w:val="center"/>
        </w:trPr>
        <w:tc>
          <w:tcPr>
            <w:tcW w:w="219" w:type="pc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bottom"/>
            <w:hideMark/>
          </w:tcPr>
          <w:p w14:paraId="2FF20FF6" w14:textId="77777777" w:rsidR="001E027F" w:rsidRPr="00F329E0" w:rsidRDefault="001E027F" w:rsidP="00993CEB">
            <w:pPr>
              <w:jc w:val="center"/>
              <w:rPr>
                <w:rFonts w:cstheme="minorHAnsi"/>
                <w:color w:val="000000"/>
                <w:szCs w:val="20"/>
              </w:rPr>
            </w:pPr>
            <w:r w:rsidRPr="00F329E0">
              <w:rPr>
                <w:rFonts w:cstheme="minorHAnsi"/>
                <w:color w:val="000000"/>
                <w:szCs w:val="20"/>
              </w:rPr>
              <w:lastRenderedPageBreak/>
              <w:t>7.</w:t>
            </w:r>
          </w:p>
        </w:tc>
        <w:tc>
          <w:tcPr>
            <w:tcW w:w="1201" w:type="pct"/>
            <w:tcBorders>
              <w:top w:val="single" w:sz="4" w:space="0" w:color="auto"/>
              <w:left w:val="nil"/>
              <w:bottom w:val="single" w:sz="4" w:space="0" w:color="auto"/>
              <w:right w:val="single" w:sz="4" w:space="0" w:color="auto"/>
              <w:tr2bl w:val="single" w:sz="4" w:space="0" w:color="auto"/>
            </w:tcBorders>
            <w:shd w:val="clear" w:color="auto" w:fill="auto"/>
            <w:vAlign w:val="bottom"/>
            <w:hideMark/>
          </w:tcPr>
          <w:p w14:paraId="745B1D77" w14:textId="77777777" w:rsidR="001E027F" w:rsidRPr="0011162E" w:rsidRDefault="001E027F" w:rsidP="00993CEB">
            <w:pPr>
              <w:rPr>
                <w:rFonts w:cstheme="minorHAnsi"/>
                <w:strike/>
                <w:szCs w:val="20"/>
              </w:rPr>
            </w:pPr>
            <w:r w:rsidRPr="0011162E">
              <w:rPr>
                <w:rFonts w:cstheme="minorHAnsi"/>
                <w:strike/>
                <w:szCs w:val="20"/>
              </w:rPr>
              <w:t>Energetyka cieplna i zawodowa/ Wydawnictwo BMP</w:t>
            </w:r>
          </w:p>
        </w:tc>
        <w:tc>
          <w:tcPr>
            <w:tcW w:w="557" w:type="pct"/>
            <w:tcBorders>
              <w:top w:val="single" w:sz="4" w:space="0" w:color="auto"/>
              <w:left w:val="nil"/>
              <w:bottom w:val="single" w:sz="4" w:space="0" w:color="auto"/>
              <w:right w:val="single" w:sz="4" w:space="0" w:color="auto"/>
              <w:tl2br w:val="single" w:sz="4" w:space="0" w:color="auto"/>
              <w:tr2bl w:val="single" w:sz="4" w:space="0" w:color="auto"/>
            </w:tcBorders>
          </w:tcPr>
          <w:p w14:paraId="66865AE9" w14:textId="77777777" w:rsidR="001E027F" w:rsidRPr="0011162E" w:rsidRDefault="001E027F" w:rsidP="00993CEB">
            <w:pPr>
              <w:jc w:val="center"/>
              <w:rPr>
                <w:rFonts w:cstheme="minorHAnsi"/>
                <w:strike/>
                <w:color w:val="000000"/>
                <w:szCs w:val="20"/>
              </w:rPr>
            </w:pPr>
          </w:p>
        </w:tc>
        <w:tc>
          <w:tcPr>
            <w:tcW w:w="457" w:type="pc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4B5A8013" w14:textId="77777777" w:rsidR="001E027F" w:rsidRPr="0011162E" w:rsidRDefault="001E027F" w:rsidP="00993CEB">
            <w:pPr>
              <w:jc w:val="center"/>
              <w:rPr>
                <w:rFonts w:cstheme="minorHAnsi"/>
                <w:strike/>
                <w:color w:val="000000"/>
                <w:szCs w:val="20"/>
              </w:rPr>
            </w:pPr>
            <w:r w:rsidRPr="0011162E">
              <w:rPr>
                <w:rFonts w:cstheme="minorHAnsi"/>
                <w:strike/>
                <w:color w:val="000000"/>
                <w:szCs w:val="20"/>
              </w:rPr>
              <w:t>P</w:t>
            </w:r>
          </w:p>
        </w:tc>
        <w:tc>
          <w:tcPr>
            <w:tcW w:w="439" w:type="pc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69F0342A" w14:textId="77777777" w:rsidR="001E027F" w:rsidRPr="0011162E" w:rsidRDefault="001E027F" w:rsidP="00993CEB">
            <w:pPr>
              <w:jc w:val="center"/>
              <w:rPr>
                <w:rFonts w:cstheme="minorHAnsi"/>
                <w:strike/>
                <w:szCs w:val="20"/>
              </w:rPr>
            </w:pPr>
            <w:r w:rsidRPr="0011162E">
              <w:rPr>
                <w:rFonts w:cstheme="minorHAnsi"/>
                <w:strike/>
                <w:szCs w:val="20"/>
              </w:rPr>
              <w:t>11</w:t>
            </w:r>
          </w:p>
        </w:tc>
        <w:tc>
          <w:tcPr>
            <w:tcW w:w="517" w:type="pct"/>
            <w:tcBorders>
              <w:top w:val="single" w:sz="4" w:space="0" w:color="auto"/>
              <w:left w:val="single" w:sz="4" w:space="0" w:color="auto"/>
              <w:bottom w:val="single" w:sz="4" w:space="0" w:color="auto"/>
              <w:right w:val="single" w:sz="4" w:space="0" w:color="auto"/>
              <w:tr2bl w:val="single" w:sz="4" w:space="0" w:color="auto"/>
            </w:tcBorders>
          </w:tcPr>
          <w:p w14:paraId="0C149C57" w14:textId="77777777" w:rsidR="001E027F" w:rsidRPr="0011162E" w:rsidRDefault="001E027F" w:rsidP="00993CEB">
            <w:pPr>
              <w:jc w:val="center"/>
              <w:rPr>
                <w:rFonts w:cstheme="minorHAnsi"/>
                <w:strike/>
                <w:szCs w:val="20"/>
              </w:rPr>
            </w:pPr>
          </w:p>
        </w:tc>
        <w:tc>
          <w:tcPr>
            <w:tcW w:w="404" w:type="pct"/>
            <w:vMerge/>
            <w:tcBorders>
              <w:left w:val="single" w:sz="4" w:space="0" w:color="auto"/>
              <w:right w:val="single" w:sz="4" w:space="0" w:color="auto"/>
            </w:tcBorders>
          </w:tcPr>
          <w:p w14:paraId="000021C0" w14:textId="77777777" w:rsidR="001E027F" w:rsidRPr="0011162E" w:rsidRDefault="001E027F" w:rsidP="00993CEB">
            <w:pPr>
              <w:jc w:val="center"/>
              <w:rPr>
                <w:rFonts w:cstheme="minorHAnsi"/>
                <w:strike/>
                <w:szCs w:val="20"/>
              </w:rPr>
            </w:pPr>
          </w:p>
        </w:tc>
        <w:tc>
          <w:tcPr>
            <w:tcW w:w="603" w:type="pct"/>
            <w:tcBorders>
              <w:top w:val="single" w:sz="4" w:space="0" w:color="auto"/>
              <w:left w:val="single" w:sz="4" w:space="0" w:color="auto"/>
              <w:bottom w:val="single" w:sz="4" w:space="0" w:color="auto"/>
              <w:right w:val="single" w:sz="4" w:space="0" w:color="auto"/>
              <w:tr2bl w:val="single" w:sz="4" w:space="0" w:color="auto"/>
            </w:tcBorders>
          </w:tcPr>
          <w:p w14:paraId="448474D0" w14:textId="77777777" w:rsidR="001E027F" w:rsidRPr="0011162E" w:rsidRDefault="001E027F" w:rsidP="00993CEB">
            <w:pPr>
              <w:jc w:val="center"/>
              <w:rPr>
                <w:rFonts w:cstheme="minorHAnsi"/>
                <w:strike/>
                <w:szCs w:val="20"/>
              </w:rPr>
            </w:pPr>
          </w:p>
        </w:tc>
        <w:tc>
          <w:tcPr>
            <w:tcW w:w="603" w:type="pct"/>
            <w:tcBorders>
              <w:top w:val="single" w:sz="4" w:space="0" w:color="auto"/>
              <w:left w:val="single" w:sz="4" w:space="0" w:color="auto"/>
              <w:bottom w:val="single" w:sz="4" w:space="0" w:color="auto"/>
              <w:right w:val="single" w:sz="4" w:space="0" w:color="auto"/>
              <w:tr2bl w:val="single" w:sz="4" w:space="0" w:color="auto"/>
            </w:tcBorders>
          </w:tcPr>
          <w:p w14:paraId="254009E7" w14:textId="77777777" w:rsidR="001E027F" w:rsidRPr="0011162E" w:rsidRDefault="001E027F" w:rsidP="00993CEB">
            <w:pPr>
              <w:jc w:val="center"/>
              <w:rPr>
                <w:rFonts w:cstheme="minorHAnsi"/>
                <w:strike/>
                <w:szCs w:val="20"/>
              </w:rPr>
            </w:pPr>
          </w:p>
        </w:tc>
      </w:tr>
      <w:tr w:rsidR="001E027F" w:rsidRPr="00F329E0" w14:paraId="0976CE89" w14:textId="24C8A754"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19DE85FB" w14:textId="77777777" w:rsidR="001E027F" w:rsidRPr="00F329E0" w:rsidRDefault="001E027F" w:rsidP="00993CEB">
            <w:pPr>
              <w:jc w:val="center"/>
              <w:rPr>
                <w:rFonts w:cstheme="minorHAnsi"/>
                <w:color w:val="000000"/>
                <w:szCs w:val="20"/>
              </w:rPr>
            </w:pPr>
            <w:r w:rsidRPr="00F329E0">
              <w:rPr>
                <w:rFonts w:cstheme="minorHAnsi"/>
                <w:color w:val="000000"/>
                <w:szCs w:val="20"/>
              </w:rPr>
              <w:t>8.</w:t>
            </w:r>
          </w:p>
        </w:tc>
        <w:tc>
          <w:tcPr>
            <w:tcW w:w="1201" w:type="pct"/>
            <w:tcBorders>
              <w:top w:val="nil"/>
              <w:left w:val="nil"/>
              <w:bottom w:val="single" w:sz="4" w:space="0" w:color="auto"/>
              <w:right w:val="single" w:sz="4" w:space="0" w:color="auto"/>
            </w:tcBorders>
            <w:shd w:val="clear" w:color="auto" w:fill="auto"/>
            <w:vAlign w:val="bottom"/>
            <w:hideMark/>
          </w:tcPr>
          <w:p w14:paraId="08C69D2B" w14:textId="77777777" w:rsidR="001E027F" w:rsidRPr="00F329E0" w:rsidRDefault="001E027F" w:rsidP="00993CEB">
            <w:pPr>
              <w:rPr>
                <w:rFonts w:cstheme="minorHAnsi"/>
                <w:szCs w:val="20"/>
              </w:rPr>
            </w:pPr>
            <w:r w:rsidRPr="00F329E0">
              <w:rPr>
                <w:rFonts w:cstheme="minorHAnsi"/>
                <w:szCs w:val="20"/>
              </w:rPr>
              <w:t>Energetyka/ Oficyna wydawnicza Energia, COSiW SEP</w:t>
            </w:r>
          </w:p>
        </w:tc>
        <w:tc>
          <w:tcPr>
            <w:tcW w:w="557" w:type="pct"/>
            <w:tcBorders>
              <w:top w:val="single" w:sz="4" w:space="0" w:color="auto"/>
              <w:left w:val="nil"/>
              <w:bottom w:val="single" w:sz="4" w:space="0" w:color="auto"/>
              <w:right w:val="single" w:sz="4" w:space="0" w:color="auto"/>
              <w:tl2br w:val="single" w:sz="4" w:space="0" w:color="auto"/>
            </w:tcBorders>
          </w:tcPr>
          <w:p w14:paraId="468829D3"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70B96E1F"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29FBD" w14:textId="77777777" w:rsidR="001E027F" w:rsidRPr="00F329E0" w:rsidRDefault="001E027F" w:rsidP="00993CEB">
            <w:pPr>
              <w:jc w:val="center"/>
              <w:rPr>
                <w:rFonts w:cstheme="minorHAnsi"/>
                <w:szCs w:val="20"/>
              </w:rPr>
            </w:pPr>
            <w:r w:rsidRPr="00F329E0">
              <w:rPr>
                <w:rFonts w:cstheme="minorHAnsi"/>
                <w:szCs w:val="20"/>
              </w:rPr>
              <w:t>9</w:t>
            </w:r>
          </w:p>
        </w:tc>
        <w:tc>
          <w:tcPr>
            <w:tcW w:w="517" w:type="pct"/>
            <w:tcBorders>
              <w:top w:val="single" w:sz="4" w:space="0" w:color="auto"/>
              <w:left w:val="single" w:sz="4" w:space="0" w:color="auto"/>
              <w:bottom w:val="single" w:sz="4" w:space="0" w:color="auto"/>
              <w:right w:val="single" w:sz="4" w:space="0" w:color="auto"/>
            </w:tcBorders>
          </w:tcPr>
          <w:p w14:paraId="5B9E8A23"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592BB9E3"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26698FD9"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40C81523" w14:textId="77777777" w:rsidR="001E027F" w:rsidRPr="00F329E0" w:rsidRDefault="001E027F" w:rsidP="00993CEB">
            <w:pPr>
              <w:jc w:val="center"/>
              <w:rPr>
                <w:rFonts w:cstheme="minorHAnsi"/>
                <w:szCs w:val="20"/>
              </w:rPr>
            </w:pPr>
          </w:p>
        </w:tc>
      </w:tr>
      <w:tr w:rsidR="001E027F" w:rsidRPr="00F329E0" w14:paraId="1CDE27CA" w14:textId="56DFAE77" w:rsidTr="001E027F">
        <w:trPr>
          <w:trHeight w:val="630"/>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2DDE0C14" w14:textId="77777777" w:rsidR="001E027F" w:rsidRPr="00F329E0" w:rsidRDefault="001E027F" w:rsidP="00993CEB">
            <w:pPr>
              <w:jc w:val="center"/>
              <w:rPr>
                <w:rFonts w:cstheme="minorHAnsi"/>
                <w:color w:val="000000"/>
                <w:szCs w:val="20"/>
              </w:rPr>
            </w:pPr>
            <w:r w:rsidRPr="00F329E0">
              <w:rPr>
                <w:rFonts w:cstheme="minorHAnsi"/>
                <w:color w:val="000000"/>
                <w:szCs w:val="20"/>
              </w:rPr>
              <w:t>9.</w:t>
            </w:r>
          </w:p>
        </w:tc>
        <w:tc>
          <w:tcPr>
            <w:tcW w:w="1201" w:type="pct"/>
            <w:tcBorders>
              <w:top w:val="nil"/>
              <w:left w:val="nil"/>
              <w:bottom w:val="single" w:sz="4" w:space="0" w:color="auto"/>
              <w:right w:val="single" w:sz="4" w:space="0" w:color="auto"/>
            </w:tcBorders>
            <w:shd w:val="clear" w:color="auto" w:fill="auto"/>
            <w:vAlign w:val="bottom"/>
            <w:hideMark/>
          </w:tcPr>
          <w:p w14:paraId="3A82187C" w14:textId="77777777" w:rsidR="001E027F" w:rsidRPr="00F329E0" w:rsidRDefault="001E027F" w:rsidP="00993CEB">
            <w:pPr>
              <w:rPr>
                <w:rFonts w:cstheme="minorHAnsi"/>
                <w:szCs w:val="20"/>
              </w:rPr>
            </w:pPr>
            <w:r w:rsidRPr="00F329E0">
              <w:rPr>
                <w:rFonts w:cstheme="minorHAnsi"/>
                <w:szCs w:val="20"/>
              </w:rPr>
              <w:t>Informator  o cenach materiałów elektrycznych IME/ Wydawca Wolter Kluwer /Bistyp/SECOCENBUD</w:t>
            </w:r>
          </w:p>
        </w:tc>
        <w:tc>
          <w:tcPr>
            <w:tcW w:w="557" w:type="pct"/>
            <w:tcBorders>
              <w:top w:val="single" w:sz="4" w:space="0" w:color="auto"/>
              <w:left w:val="nil"/>
              <w:bottom w:val="single" w:sz="4" w:space="0" w:color="auto"/>
              <w:right w:val="single" w:sz="4" w:space="0" w:color="auto"/>
              <w:tl2br w:val="single" w:sz="4" w:space="0" w:color="auto"/>
            </w:tcBorders>
          </w:tcPr>
          <w:p w14:paraId="2BF20FE2"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00582BD8"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6AFAC"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14672B51"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45BF5DAF"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7C3B657C"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5E34E166" w14:textId="77777777" w:rsidR="001E027F" w:rsidRPr="00F329E0" w:rsidRDefault="001E027F" w:rsidP="00993CEB">
            <w:pPr>
              <w:jc w:val="center"/>
              <w:rPr>
                <w:rFonts w:cstheme="minorHAnsi"/>
                <w:szCs w:val="20"/>
              </w:rPr>
            </w:pPr>
          </w:p>
        </w:tc>
      </w:tr>
      <w:tr w:rsidR="001E027F" w:rsidRPr="00F329E0" w14:paraId="178F119B" w14:textId="2DB7DB8D" w:rsidTr="001E027F">
        <w:trPr>
          <w:trHeight w:val="630"/>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11A92B21" w14:textId="77777777" w:rsidR="001E027F" w:rsidRPr="00F329E0" w:rsidRDefault="001E027F" w:rsidP="00993CEB">
            <w:pPr>
              <w:jc w:val="center"/>
              <w:rPr>
                <w:rFonts w:cstheme="minorHAnsi"/>
                <w:color w:val="000000"/>
                <w:szCs w:val="20"/>
              </w:rPr>
            </w:pPr>
            <w:r w:rsidRPr="00F329E0">
              <w:rPr>
                <w:rFonts w:cstheme="minorHAnsi"/>
                <w:color w:val="000000"/>
                <w:szCs w:val="20"/>
              </w:rPr>
              <w:t>10.</w:t>
            </w:r>
          </w:p>
        </w:tc>
        <w:tc>
          <w:tcPr>
            <w:tcW w:w="1201" w:type="pct"/>
            <w:tcBorders>
              <w:top w:val="nil"/>
              <w:left w:val="nil"/>
              <w:bottom w:val="single" w:sz="4" w:space="0" w:color="auto"/>
              <w:right w:val="single" w:sz="4" w:space="0" w:color="auto"/>
            </w:tcBorders>
            <w:shd w:val="clear" w:color="auto" w:fill="auto"/>
            <w:vAlign w:val="bottom"/>
            <w:hideMark/>
          </w:tcPr>
          <w:p w14:paraId="21E8540D" w14:textId="77777777" w:rsidR="001E027F" w:rsidRPr="00F329E0" w:rsidRDefault="001E027F" w:rsidP="00993CEB">
            <w:pPr>
              <w:rPr>
                <w:rFonts w:cstheme="minorHAnsi"/>
                <w:szCs w:val="20"/>
              </w:rPr>
            </w:pPr>
            <w:r w:rsidRPr="00F329E0">
              <w:rPr>
                <w:rFonts w:cstheme="minorHAnsi"/>
                <w:szCs w:val="20"/>
              </w:rPr>
              <w:t>Informator  o cenach materiałów instalacyjnych  IMI/Wydawca Wolter Kluwer /Bistyp/SECOCENBUD</w:t>
            </w:r>
          </w:p>
        </w:tc>
        <w:tc>
          <w:tcPr>
            <w:tcW w:w="557" w:type="pct"/>
            <w:tcBorders>
              <w:top w:val="single" w:sz="4" w:space="0" w:color="auto"/>
              <w:left w:val="nil"/>
              <w:bottom w:val="single" w:sz="4" w:space="0" w:color="auto"/>
              <w:right w:val="single" w:sz="4" w:space="0" w:color="auto"/>
              <w:tl2br w:val="single" w:sz="4" w:space="0" w:color="auto"/>
            </w:tcBorders>
          </w:tcPr>
          <w:p w14:paraId="68ED4000"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70BD3290"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9B41A"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6A599253"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330F5FEC"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63FAE157"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016E6D5E" w14:textId="77777777" w:rsidR="001E027F" w:rsidRPr="00F329E0" w:rsidRDefault="001E027F" w:rsidP="00993CEB">
            <w:pPr>
              <w:jc w:val="center"/>
              <w:rPr>
                <w:rFonts w:cstheme="minorHAnsi"/>
                <w:szCs w:val="20"/>
              </w:rPr>
            </w:pPr>
          </w:p>
        </w:tc>
      </w:tr>
      <w:tr w:rsidR="001E027F" w:rsidRPr="00F329E0" w14:paraId="4F44A5EC" w14:textId="04666B05" w:rsidTr="001E027F">
        <w:trPr>
          <w:trHeight w:val="630"/>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66A317B6" w14:textId="77777777" w:rsidR="001E027F" w:rsidRPr="00F329E0" w:rsidRDefault="001E027F" w:rsidP="00993CEB">
            <w:pPr>
              <w:jc w:val="center"/>
              <w:rPr>
                <w:rFonts w:cstheme="minorHAnsi"/>
                <w:color w:val="000000"/>
                <w:szCs w:val="20"/>
              </w:rPr>
            </w:pPr>
            <w:r w:rsidRPr="00F329E0">
              <w:rPr>
                <w:rFonts w:cstheme="minorHAnsi"/>
                <w:color w:val="000000"/>
                <w:szCs w:val="20"/>
              </w:rPr>
              <w:t>11.</w:t>
            </w:r>
          </w:p>
        </w:tc>
        <w:tc>
          <w:tcPr>
            <w:tcW w:w="1201" w:type="pct"/>
            <w:tcBorders>
              <w:top w:val="nil"/>
              <w:left w:val="nil"/>
              <w:bottom w:val="single" w:sz="4" w:space="0" w:color="auto"/>
              <w:right w:val="single" w:sz="4" w:space="0" w:color="auto"/>
            </w:tcBorders>
            <w:shd w:val="clear" w:color="auto" w:fill="auto"/>
            <w:vAlign w:val="bottom"/>
            <w:hideMark/>
          </w:tcPr>
          <w:p w14:paraId="19D187FF" w14:textId="77777777" w:rsidR="001E027F" w:rsidRPr="00F329E0" w:rsidRDefault="001E027F" w:rsidP="00993CEB">
            <w:pPr>
              <w:rPr>
                <w:rFonts w:cstheme="minorHAnsi"/>
                <w:szCs w:val="20"/>
              </w:rPr>
            </w:pPr>
            <w:r w:rsidRPr="00F329E0">
              <w:rPr>
                <w:rFonts w:cstheme="minorHAnsi"/>
                <w:szCs w:val="20"/>
              </w:rPr>
              <w:t>Informator o cenach materiałów budowlanych IMB/ Wydawca Wolter Kluwer /Bistyp/SECOCENBUD</w:t>
            </w:r>
          </w:p>
        </w:tc>
        <w:tc>
          <w:tcPr>
            <w:tcW w:w="557" w:type="pct"/>
            <w:tcBorders>
              <w:top w:val="single" w:sz="4" w:space="0" w:color="auto"/>
              <w:left w:val="nil"/>
              <w:bottom w:val="single" w:sz="4" w:space="0" w:color="auto"/>
              <w:right w:val="single" w:sz="4" w:space="0" w:color="auto"/>
              <w:tl2br w:val="single" w:sz="4" w:space="0" w:color="auto"/>
            </w:tcBorders>
          </w:tcPr>
          <w:p w14:paraId="165B042D"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3CBBF137"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18DAB"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483B508F"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73B7FA13"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66B2F484"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68245750" w14:textId="77777777" w:rsidR="001E027F" w:rsidRPr="00F329E0" w:rsidRDefault="001E027F" w:rsidP="00993CEB">
            <w:pPr>
              <w:jc w:val="center"/>
              <w:rPr>
                <w:rFonts w:cstheme="minorHAnsi"/>
                <w:szCs w:val="20"/>
              </w:rPr>
            </w:pPr>
          </w:p>
        </w:tc>
      </w:tr>
      <w:tr w:rsidR="001E027F" w:rsidRPr="00F329E0" w14:paraId="14A3C765" w14:textId="55367BC0" w:rsidTr="001E027F">
        <w:trPr>
          <w:trHeight w:val="94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179E2F8B" w14:textId="77777777" w:rsidR="001E027F" w:rsidRPr="00F329E0" w:rsidRDefault="001E027F" w:rsidP="00993CEB">
            <w:pPr>
              <w:jc w:val="center"/>
              <w:rPr>
                <w:rFonts w:cstheme="minorHAnsi"/>
                <w:color w:val="000000"/>
                <w:szCs w:val="20"/>
              </w:rPr>
            </w:pPr>
            <w:r w:rsidRPr="00F329E0">
              <w:rPr>
                <w:rFonts w:cstheme="minorHAnsi"/>
                <w:color w:val="000000"/>
                <w:szCs w:val="20"/>
              </w:rPr>
              <w:t>12.</w:t>
            </w:r>
          </w:p>
        </w:tc>
        <w:tc>
          <w:tcPr>
            <w:tcW w:w="1201" w:type="pct"/>
            <w:tcBorders>
              <w:top w:val="nil"/>
              <w:left w:val="nil"/>
              <w:bottom w:val="single" w:sz="4" w:space="0" w:color="auto"/>
              <w:right w:val="single" w:sz="4" w:space="0" w:color="auto"/>
            </w:tcBorders>
            <w:shd w:val="clear" w:color="auto" w:fill="auto"/>
            <w:vAlign w:val="bottom"/>
            <w:hideMark/>
          </w:tcPr>
          <w:p w14:paraId="2A92B50C" w14:textId="77777777" w:rsidR="001E027F" w:rsidRPr="00F329E0" w:rsidRDefault="001E027F" w:rsidP="00993CEB">
            <w:pPr>
              <w:rPr>
                <w:rFonts w:cstheme="minorHAnsi"/>
                <w:szCs w:val="20"/>
              </w:rPr>
            </w:pPr>
            <w:r w:rsidRPr="00F329E0">
              <w:rPr>
                <w:rFonts w:cstheme="minorHAnsi"/>
                <w:szCs w:val="20"/>
              </w:rPr>
              <w:t>Informator o stawkach robocizny kosztorysowej oraz cenach pracy sprzętu budowlanego IRS/Wydawca Wolter Kluwer /Bistyp/SECOCENBUD</w:t>
            </w:r>
          </w:p>
        </w:tc>
        <w:tc>
          <w:tcPr>
            <w:tcW w:w="557" w:type="pct"/>
            <w:tcBorders>
              <w:top w:val="single" w:sz="4" w:space="0" w:color="auto"/>
              <w:left w:val="nil"/>
              <w:bottom w:val="single" w:sz="4" w:space="0" w:color="auto"/>
              <w:right w:val="single" w:sz="4" w:space="0" w:color="auto"/>
              <w:tl2br w:val="single" w:sz="4" w:space="0" w:color="auto"/>
            </w:tcBorders>
          </w:tcPr>
          <w:p w14:paraId="5938671F"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63D90154"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14D107"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3EAAE7F8"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7BE920C3"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203CED1C"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26364D9E" w14:textId="77777777" w:rsidR="001E027F" w:rsidRPr="00F329E0" w:rsidRDefault="001E027F" w:rsidP="00993CEB">
            <w:pPr>
              <w:jc w:val="center"/>
              <w:rPr>
                <w:rFonts w:cstheme="minorHAnsi"/>
                <w:szCs w:val="20"/>
              </w:rPr>
            </w:pPr>
          </w:p>
        </w:tc>
      </w:tr>
      <w:tr w:rsidR="001E027F" w:rsidRPr="00F329E0" w14:paraId="488713F9" w14:textId="0C4C6A36"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6A253CF7" w14:textId="77777777" w:rsidR="001E027F" w:rsidRPr="00F329E0" w:rsidRDefault="001E027F" w:rsidP="00993CEB">
            <w:pPr>
              <w:jc w:val="center"/>
              <w:rPr>
                <w:rFonts w:cstheme="minorHAnsi"/>
                <w:color w:val="000000"/>
                <w:szCs w:val="20"/>
              </w:rPr>
            </w:pPr>
            <w:r w:rsidRPr="00F329E0">
              <w:rPr>
                <w:rFonts w:cstheme="minorHAnsi"/>
                <w:color w:val="000000"/>
                <w:szCs w:val="20"/>
              </w:rPr>
              <w:t>13.</w:t>
            </w:r>
          </w:p>
        </w:tc>
        <w:tc>
          <w:tcPr>
            <w:tcW w:w="1201" w:type="pct"/>
            <w:tcBorders>
              <w:top w:val="nil"/>
              <w:left w:val="nil"/>
              <w:bottom w:val="single" w:sz="4" w:space="0" w:color="auto"/>
              <w:right w:val="single" w:sz="4" w:space="0" w:color="auto"/>
            </w:tcBorders>
            <w:shd w:val="clear" w:color="auto" w:fill="auto"/>
            <w:vAlign w:val="bottom"/>
            <w:hideMark/>
          </w:tcPr>
          <w:p w14:paraId="31A0B050" w14:textId="77777777" w:rsidR="001E027F" w:rsidRPr="00F329E0" w:rsidRDefault="001E027F" w:rsidP="00993CEB">
            <w:pPr>
              <w:rPr>
                <w:rFonts w:cstheme="minorHAnsi"/>
                <w:szCs w:val="20"/>
              </w:rPr>
            </w:pPr>
            <w:r w:rsidRPr="00F329E0">
              <w:rPr>
                <w:rFonts w:cstheme="minorHAnsi"/>
                <w:szCs w:val="20"/>
              </w:rPr>
              <w:t>INPE-miesięcznik Stowarzyszenia Elektryków Polskich</w:t>
            </w:r>
          </w:p>
        </w:tc>
        <w:tc>
          <w:tcPr>
            <w:tcW w:w="557" w:type="pct"/>
            <w:tcBorders>
              <w:top w:val="single" w:sz="4" w:space="0" w:color="auto"/>
              <w:left w:val="nil"/>
              <w:bottom w:val="single" w:sz="4" w:space="0" w:color="auto"/>
              <w:right w:val="single" w:sz="4" w:space="0" w:color="auto"/>
              <w:tl2br w:val="single" w:sz="4" w:space="0" w:color="auto"/>
            </w:tcBorders>
          </w:tcPr>
          <w:p w14:paraId="7C98CC11"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0CD9B4AB"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F4CDC7" w14:textId="77777777" w:rsidR="001E027F" w:rsidRPr="00F329E0" w:rsidRDefault="001E027F" w:rsidP="00993CEB">
            <w:pPr>
              <w:jc w:val="center"/>
              <w:rPr>
                <w:rFonts w:cstheme="minorHAnsi"/>
                <w:szCs w:val="20"/>
              </w:rPr>
            </w:pPr>
            <w:r w:rsidRPr="00F329E0">
              <w:rPr>
                <w:rFonts w:cstheme="minorHAnsi"/>
                <w:szCs w:val="20"/>
              </w:rPr>
              <w:t>3</w:t>
            </w:r>
          </w:p>
        </w:tc>
        <w:tc>
          <w:tcPr>
            <w:tcW w:w="517" w:type="pct"/>
            <w:tcBorders>
              <w:top w:val="single" w:sz="4" w:space="0" w:color="auto"/>
              <w:left w:val="single" w:sz="4" w:space="0" w:color="auto"/>
              <w:bottom w:val="single" w:sz="4" w:space="0" w:color="auto"/>
              <w:right w:val="single" w:sz="4" w:space="0" w:color="auto"/>
            </w:tcBorders>
          </w:tcPr>
          <w:p w14:paraId="2049325D"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05F53C31"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145A46D6"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6A935BDA" w14:textId="77777777" w:rsidR="001E027F" w:rsidRPr="00F329E0" w:rsidRDefault="001E027F" w:rsidP="00993CEB">
            <w:pPr>
              <w:jc w:val="center"/>
              <w:rPr>
                <w:rFonts w:cstheme="minorHAnsi"/>
                <w:szCs w:val="20"/>
              </w:rPr>
            </w:pPr>
          </w:p>
        </w:tc>
      </w:tr>
      <w:tr w:rsidR="001E027F" w:rsidRPr="00F329E0" w14:paraId="4060AE78" w14:textId="3237A9EA" w:rsidTr="001E027F">
        <w:trPr>
          <w:trHeight w:val="630"/>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011618A5" w14:textId="77777777" w:rsidR="001E027F" w:rsidRPr="00F329E0" w:rsidRDefault="001E027F" w:rsidP="00993CEB">
            <w:pPr>
              <w:jc w:val="center"/>
              <w:rPr>
                <w:rFonts w:cstheme="minorHAnsi"/>
                <w:color w:val="000000"/>
                <w:szCs w:val="20"/>
              </w:rPr>
            </w:pPr>
            <w:r w:rsidRPr="00F329E0">
              <w:rPr>
                <w:rFonts w:cstheme="minorHAnsi"/>
                <w:color w:val="000000"/>
                <w:szCs w:val="20"/>
              </w:rPr>
              <w:t>14.</w:t>
            </w:r>
          </w:p>
        </w:tc>
        <w:tc>
          <w:tcPr>
            <w:tcW w:w="1201" w:type="pct"/>
            <w:tcBorders>
              <w:top w:val="nil"/>
              <w:left w:val="nil"/>
              <w:bottom w:val="single" w:sz="4" w:space="0" w:color="auto"/>
              <w:right w:val="single" w:sz="4" w:space="0" w:color="auto"/>
            </w:tcBorders>
            <w:shd w:val="clear" w:color="auto" w:fill="auto"/>
            <w:vAlign w:val="bottom"/>
            <w:hideMark/>
          </w:tcPr>
          <w:p w14:paraId="47BC159B" w14:textId="77777777" w:rsidR="001E027F" w:rsidRPr="00F329E0" w:rsidRDefault="001E027F" w:rsidP="00993CEB">
            <w:pPr>
              <w:rPr>
                <w:rFonts w:cstheme="minorHAnsi"/>
                <w:szCs w:val="20"/>
              </w:rPr>
            </w:pPr>
            <w:r w:rsidRPr="00F329E0">
              <w:rPr>
                <w:rFonts w:cstheme="minorHAnsi"/>
                <w:szCs w:val="20"/>
              </w:rPr>
              <w:t>Katalog cen jednostkowych robót i obiektów DROGOWYCH/Wydawca Wolter Kluwer /Bistyp</w:t>
            </w:r>
          </w:p>
        </w:tc>
        <w:tc>
          <w:tcPr>
            <w:tcW w:w="557" w:type="pct"/>
            <w:tcBorders>
              <w:top w:val="single" w:sz="4" w:space="0" w:color="auto"/>
              <w:left w:val="nil"/>
              <w:bottom w:val="single" w:sz="4" w:space="0" w:color="auto"/>
              <w:right w:val="single" w:sz="4" w:space="0" w:color="auto"/>
              <w:tl2br w:val="single" w:sz="4" w:space="0" w:color="auto"/>
            </w:tcBorders>
          </w:tcPr>
          <w:p w14:paraId="1595C6D6"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2DF9B16C"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18401E"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1C0FF5B8"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6C4394A8"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7B1CF1E4"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1C7E492E" w14:textId="77777777" w:rsidR="001E027F" w:rsidRPr="00F329E0" w:rsidRDefault="001E027F" w:rsidP="00993CEB">
            <w:pPr>
              <w:jc w:val="center"/>
              <w:rPr>
                <w:rFonts w:cstheme="minorHAnsi"/>
                <w:szCs w:val="20"/>
              </w:rPr>
            </w:pPr>
          </w:p>
        </w:tc>
      </w:tr>
      <w:tr w:rsidR="001E027F" w:rsidRPr="00F329E0" w14:paraId="550E2F7F" w14:textId="33CA3504" w:rsidTr="001E027F">
        <w:trPr>
          <w:trHeight w:val="630"/>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5811F6D4" w14:textId="77777777" w:rsidR="001E027F" w:rsidRPr="00F329E0" w:rsidRDefault="001E027F" w:rsidP="00993CEB">
            <w:pPr>
              <w:jc w:val="center"/>
              <w:rPr>
                <w:rFonts w:cstheme="minorHAnsi"/>
                <w:color w:val="000000"/>
                <w:szCs w:val="20"/>
              </w:rPr>
            </w:pPr>
            <w:r w:rsidRPr="00F329E0">
              <w:rPr>
                <w:rFonts w:cstheme="minorHAnsi"/>
                <w:color w:val="000000"/>
                <w:szCs w:val="20"/>
              </w:rPr>
              <w:t>15.</w:t>
            </w:r>
          </w:p>
        </w:tc>
        <w:tc>
          <w:tcPr>
            <w:tcW w:w="1201" w:type="pct"/>
            <w:tcBorders>
              <w:top w:val="nil"/>
              <w:left w:val="nil"/>
              <w:bottom w:val="single" w:sz="4" w:space="0" w:color="auto"/>
              <w:right w:val="single" w:sz="4" w:space="0" w:color="auto"/>
            </w:tcBorders>
            <w:shd w:val="clear" w:color="auto" w:fill="auto"/>
            <w:vAlign w:val="bottom"/>
            <w:hideMark/>
          </w:tcPr>
          <w:p w14:paraId="4436F690" w14:textId="77777777" w:rsidR="001E027F" w:rsidRPr="00F329E0" w:rsidRDefault="001E027F" w:rsidP="00993CEB">
            <w:pPr>
              <w:rPr>
                <w:rFonts w:cstheme="minorHAnsi"/>
                <w:color w:val="000000"/>
                <w:szCs w:val="20"/>
              </w:rPr>
            </w:pPr>
            <w:r w:rsidRPr="00F329E0">
              <w:rPr>
                <w:rFonts w:cstheme="minorHAnsi"/>
                <w:color w:val="000000"/>
                <w:szCs w:val="20"/>
              </w:rPr>
              <w:t>Katalog cen jednostkowych robót i obiektów INWESTYCYJNYCH  / Wydawca Wolter Kluwer /Bistyp</w:t>
            </w:r>
          </w:p>
        </w:tc>
        <w:tc>
          <w:tcPr>
            <w:tcW w:w="557" w:type="pct"/>
            <w:tcBorders>
              <w:top w:val="single" w:sz="4" w:space="0" w:color="auto"/>
              <w:left w:val="nil"/>
              <w:bottom w:val="single" w:sz="4" w:space="0" w:color="auto"/>
              <w:right w:val="single" w:sz="4" w:space="0" w:color="auto"/>
              <w:tl2br w:val="single" w:sz="4" w:space="0" w:color="auto"/>
            </w:tcBorders>
          </w:tcPr>
          <w:p w14:paraId="0B9DBA19"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3CF90502"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1F2D9"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0E7B66FB"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73574394"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50C8ED35"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6F60A2FB" w14:textId="77777777" w:rsidR="001E027F" w:rsidRPr="00F329E0" w:rsidRDefault="001E027F" w:rsidP="00993CEB">
            <w:pPr>
              <w:jc w:val="center"/>
              <w:rPr>
                <w:rFonts w:cstheme="minorHAnsi"/>
                <w:szCs w:val="20"/>
              </w:rPr>
            </w:pPr>
          </w:p>
        </w:tc>
      </w:tr>
      <w:tr w:rsidR="001E027F" w:rsidRPr="00F329E0" w14:paraId="5D1B795B" w14:textId="695970CA" w:rsidTr="001E027F">
        <w:trPr>
          <w:trHeight w:val="630"/>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1C40EB9D" w14:textId="77777777" w:rsidR="001E027F" w:rsidRPr="00F329E0" w:rsidRDefault="001E027F" w:rsidP="00993CEB">
            <w:pPr>
              <w:jc w:val="center"/>
              <w:rPr>
                <w:rFonts w:cstheme="minorHAnsi"/>
                <w:color w:val="000000"/>
                <w:szCs w:val="20"/>
              </w:rPr>
            </w:pPr>
            <w:r w:rsidRPr="00F329E0">
              <w:rPr>
                <w:rFonts w:cstheme="minorHAnsi"/>
                <w:color w:val="000000"/>
                <w:szCs w:val="20"/>
              </w:rPr>
              <w:t>16.</w:t>
            </w:r>
          </w:p>
        </w:tc>
        <w:tc>
          <w:tcPr>
            <w:tcW w:w="1201" w:type="pct"/>
            <w:tcBorders>
              <w:top w:val="nil"/>
              <w:left w:val="nil"/>
              <w:bottom w:val="single" w:sz="4" w:space="0" w:color="auto"/>
              <w:right w:val="single" w:sz="4" w:space="0" w:color="auto"/>
            </w:tcBorders>
            <w:shd w:val="clear" w:color="auto" w:fill="auto"/>
            <w:vAlign w:val="bottom"/>
            <w:hideMark/>
          </w:tcPr>
          <w:p w14:paraId="019B9CA9" w14:textId="77777777" w:rsidR="001E027F" w:rsidRPr="00F329E0" w:rsidRDefault="001E027F" w:rsidP="00993CEB">
            <w:pPr>
              <w:rPr>
                <w:rFonts w:cstheme="minorHAnsi"/>
                <w:szCs w:val="20"/>
              </w:rPr>
            </w:pPr>
            <w:r w:rsidRPr="00F329E0">
              <w:rPr>
                <w:rFonts w:cstheme="minorHAnsi"/>
                <w:szCs w:val="20"/>
              </w:rPr>
              <w:t>Katalog cen jednostkowych robót i obiektów REMONTOWYCH / Wydawca Wolter Kluwer /Bistyp</w:t>
            </w:r>
          </w:p>
        </w:tc>
        <w:tc>
          <w:tcPr>
            <w:tcW w:w="557" w:type="pct"/>
            <w:tcBorders>
              <w:top w:val="single" w:sz="4" w:space="0" w:color="auto"/>
              <w:left w:val="nil"/>
              <w:bottom w:val="single" w:sz="4" w:space="0" w:color="auto"/>
              <w:right w:val="single" w:sz="4" w:space="0" w:color="auto"/>
              <w:tl2br w:val="single" w:sz="4" w:space="0" w:color="auto"/>
            </w:tcBorders>
          </w:tcPr>
          <w:p w14:paraId="49D5C2D4"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28A02B24"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3C724"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09E56F65"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280C7691"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1F0563B2"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2748EE18" w14:textId="77777777" w:rsidR="001E027F" w:rsidRPr="00F329E0" w:rsidRDefault="001E027F" w:rsidP="00993CEB">
            <w:pPr>
              <w:jc w:val="center"/>
              <w:rPr>
                <w:rFonts w:cstheme="minorHAnsi"/>
                <w:szCs w:val="20"/>
              </w:rPr>
            </w:pPr>
          </w:p>
        </w:tc>
      </w:tr>
      <w:tr w:rsidR="001E027F" w:rsidRPr="00F329E0" w14:paraId="0C30A180" w14:textId="33E2DA19"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020B8AA1" w14:textId="77777777" w:rsidR="001E027F" w:rsidRPr="00F329E0" w:rsidRDefault="001E027F" w:rsidP="00993CEB">
            <w:pPr>
              <w:jc w:val="center"/>
              <w:rPr>
                <w:rFonts w:cstheme="minorHAnsi"/>
                <w:color w:val="000000"/>
                <w:szCs w:val="20"/>
              </w:rPr>
            </w:pPr>
            <w:r w:rsidRPr="00F329E0">
              <w:rPr>
                <w:rFonts w:cstheme="minorHAnsi"/>
                <w:color w:val="000000"/>
                <w:szCs w:val="20"/>
              </w:rPr>
              <w:t>17.</w:t>
            </w:r>
          </w:p>
        </w:tc>
        <w:tc>
          <w:tcPr>
            <w:tcW w:w="1201" w:type="pct"/>
            <w:tcBorders>
              <w:top w:val="nil"/>
              <w:left w:val="nil"/>
              <w:bottom w:val="single" w:sz="4" w:space="0" w:color="auto"/>
              <w:right w:val="single" w:sz="4" w:space="0" w:color="auto"/>
            </w:tcBorders>
            <w:shd w:val="clear" w:color="auto" w:fill="auto"/>
            <w:vAlign w:val="bottom"/>
            <w:hideMark/>
          </w:tcPr>
          <w:p w14:paraId="0FD1EB8D" w14:textId="77777777" w:rsidR="001E027F" w:rsidRPr="00F329E0" w:rsidRDefault="001E027F" w:rsidP="00993CEB">
            <w:pPr>
              <w:rPr>
                <w:rFonts w:cstheme="minorHAnsi"/>
                <w:color w:val="000000"/>
                <w:szCs w:val="20"/>
              </w:rPr>
            </w:pPr>
            <w:r w:rsidRPr="00F329E0">
              <w:rPr>
                <w:rFonts w:cstheme="minorHAnsi"/>
                <w:color w:val="000000"/>
                <w:szCs w:val="20"/>
              </w:rPr>
              <w:t>Kodeks Pracy w Praktyce/ Wydawnictwo GCP</w:t>
            </w:r>
          </w:p>
        </w:tc>
        <w:tc>
          <w:tcPr>
            <w:tcW w:w="557" w:type="pct"/>
            <w:tcBorders>
              <w:top w:val="single" w:sz="4" w:space="0" w:color="auto"/>
              <w:left w:val="nil"/>
              <w:bottom w:val="single" w:sz="4" w:space="0" w:color="auto"/>
              <w:right w:val="single" w:sz="4" w:space="0" w:color="auto"/>
              <w:tl2br w:val="single" w:sz="4" w:space="0" w:color="auto"/>
            </w:tcBorders>
          </w:tcPr>
          <w:p w14:paraId="03464863"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3A539F02"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7ED8A" w14:textId="77777777" w:rsidR="001E027F" w:rsidRPr="00F329E0" w:rsidRDefault="001E027F" w:rsidP="00993CEB">
            <w:pPr>
              <w:jc w:val="center"/>
              <w:rPr>
                <w:rFonts w:cstheme="minorHAnsi"/>
                <w:szCs w:val="20"/>
              </w:rPr>
            </w:pPr>
            <w:r w:rsidRPr="00F329E0">
              <w:rPr>
                <w:rFonts w:cstheme="minorHAnsi"/>
                <w:szCs w:val="20"/>
              </w:rPr>
              <w:t>3</w:t>
            </w:r>
          </w:p>
        </w:tc>
        <w:tc>
          <w:tcPr>
            <w:tcW w:w="517" w:type="pct"/>
            <w:tcBorders>
              <w:top w:val="single" w:sz="4" w:space="0" w:color="auto"/>
              <w:left w:val="single" w:sz="4" w:space="0" w:color="auto"/>
              <w:bottom w:val="single" w:sz="4" w:space="0" w:color="auto"/>
              <w:right w:val="single" w:sz="4" w:space="0" w:color="auto"/>
            </w:tcBorders>
          </w:tcPr>
          <w:p w14:paraId="0F0B284C"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462A93A9"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053397C2"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20D5C095" w14:textId="77777777" w:rsidR="001E027F" w:rsidRPr="00F329E0" w:rsidRDefault="001E027F" w:rsidP="00993CEB">
            <w:pPr>
              <w:jc w:val="center"/>
              <w:rPr>
                <w:rFonts w:cstheme="minorHAnsi"/>
                <w:szCs w:val="20"/>
              </w:rPr>
            </w:pPr>
          </w:p>
        </w:tc>
      </w:tr>
      <w:tr w:rsidR="001E027F" w:rsidRPr="00F329E0" w14:paraId="4A4B5D1B" w14:textId="4349E341"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40B06139" w14:textId="77777777" w:rsidR="001E027F" w:rsidRPr="00F329E0" w:rsidRDefault="001E027F" w:rsidP="00993CEB">
            <w:pPr>
              <w:jc w:val="center"/>
              <w:rPr>
                <w:rFonts w:cstheme="minorHAnsi"/>
                <w:color w:val="000000"/>
                <w:szCs w:val="20"/>
              </w:rPr>
            </w:pPr>
            <w:r w:rsidRPr="00F329E0">
              <w:rPr>
                <w:rFonts w:cstheme="minorHAnsi"/>
                <w:color w:val="000000"/>
                <w:szCs w:val="20"/>
              </w:rPr>
              <w:t>18.</w:t>
            </w:r>
          </w:p>
        </w:tc>
        <w:tc>
          <w:tcPr>
            <w:tcW w:w="1201" w:type="pct"/>
            <w:tcBorders>
              <w:top w:val="nil"/>
              <w:left w:val="nil"/>
              <w:bottom w:val="single" w:sz="4" w:space="0" w:color="auto"/>
              <w:right w:val="single" w:sz="4" w:space="0" w:color="auto"/>
            </w:tcBorders>
            <w:shd w:val="clear" w:color="auto" w:fill="auto"/>
            <w:vAlign w:val="bottom"/>
            <w:hideMark/>
          </w:tcPr>
          <w:p w14:paraId="498EAA9D" w14:textId="77777777" w:rsidR="001E027F" w:rsidRPr="00F329E0" w:rsidRDefault="001E027F" w:rsidP="00993CEB">
            <w:pPr>
              <w:rPr>
                <w:rFonts w:cstheme="minorHAnsi"/>
                <w:szCs w:val="20"/>
              </w:rPr>
            </w:pPr>
            <w:r w:rsidRPr="00F329E0">
              <w:rPr>
                <w:rFonts w:cstheme="minorHAnsi"/>
                <w:szCs w:val="20"/>
              </w:rPr>
              <w:t>Focus Poleca Coaching</w:t>
            </w:r>
          </w:p>
        </w:tc>
        <w:tc>
          <w:tcPr>
            <w:tcW w:w="557" w:type="pct"/>
            <w:tcBorders>
              <w:top w:val="single" w:sz="4" w:space="0" w:color="auto"/>
              <w:left w:val="nil"/>
              <w:bottom w:val="single" w:sz="4" w:space="0" w:color="auto"/>
              <w:right w:val="single" w:sz="4" w:space="0" w:color="auto"/>
              <w:tl2br w:val="single" w:sz="4" w:space="0" w:color="auto"/>
            </w:tcBorders>
          </w:tcPr>
          <w:p w14:paraId="013419E3"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46D1CC91"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1ABDE" w14:textId="77777777" w:rsidR="001E027F" w:rsidRPr="00F329E0" w:rsidRDefault="001E027F" w:rsidP="00993CEB">
            <w:pPr>
              <w:jc w:val="center"/>
              <w:rPr>
                <w:rFonts w:cstheme="minorHAnsi"/>
                <w:szCs w:val="20"/>
              </w:rPr>
            </w:pPr>
            <w:r w:rsidRPr="00F329E0">
              <w:rPr>
                <w:rFonts w:cstheme="minorHAnsi"/>
                <w:szCs w:val="20"/>
              </w:rPr>
              <w:t>3</w:t>
            </w:r>
          </w:p>
        </w:tc>
        <w:tc>
          <w:tcPr>
            <w:tcW w:w="517" w:type="pct"/>
            <w:tcBorders>
              <w:top w:val="single" w:sz="4" w:space="0" w:color="auto"/>
              <w:left w:val="single" w:sz="4" w:space="0" w:color="auto"/>
              <w:bottom w:val="single" w:sz="4" w:space="0" w:color="auto"/>
              <w:right w:val="single" w:sz="4" w:space="0" w:color="auto"/>
            </w:tcBorders>
          </w:tcPr>
          <w:p w14:paraId="6A73A170"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575CCA80"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03E00810"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04A00743" w14:textId="77777777" w:rsidR="001E027F" w:rsidRPr="00F329E0" w:rsidRDefault="001E027F" w:rsidP="00993CEB">
            <w:pPr>
              <w:jc w:val="center"/>
              <w:rPr>
                <w:rFonts w:cstheme="minorHAnsi"/>
                <w:szCs w:val="20"/>
              </w:rPr>
            </w:pPr>
          </w:p>
        </w:tc>
      </w:tr>
      <w:tr w:rsidR="001E027F" w:rsidRPr="00F329E0" w14:paraId="49B35D48" w14:textId="0A43563B"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483FBF95" w14:textId="77777777" w:rsidR="001E027F" w:rsidRPr="00F329E0" w:rsidRDefault="001E027F" w:rsidP="00993CEB">
            <w:pPr>
              <w:jc w:val="center"/>
              <w:rPr>
                <w:rFonts w:cstheme="minorHAnsi"/>
                <w:color w:val="000000"/>
                <w:szCs w:val="20"/>
              </w:rPr>
            </w:pPr>
            <w:r w:rsidRPr="00F329E0">
              <w:rPr>
                <w:rFonts w:cstheme="minorHAnsi"/>
                <w:color w:val="000000"/>
                <w:szCs w:val="20"/>
              </w:rPr>
              <w:lastRenderedPageBreak/>
              <w:t>19.</w:t>
            </w:r>
          </w:p>
        </w:tc>
        <w:tc>
          <w:tcPr>
            <w:tcW w:w="1201" w:type="pct"/>
            <w:tcBorders>
              <w:top w:val="nil"/>
              <w:left w:val="nil"/>
              <w:bottom w:val="single" w:sz="4" w:space="0" w:color="auto"/>
              <w:right w:val="single" w:sz="4" w:space="0" w:color="auto"/>
            </w:tcBorders>
            <w:shd w:val="clear" w:color="auto" w:fill="auto"/>
            <w:vAlign w:val="bottom"/>
            <w:hideMark/>
          </w:tcPr>
          <w:p w14:paraId="50A58AC0" w14:textId="77777777" w:rsidR="001E027F" w:rsidRPr="00F329E0" w:rsidRDefault="001E027F" w:rsidP="00993CEB">
            <w:pPr>
              <w:rPr>
                <w:rFonts w:cstheme="minorHAnsi"/>
                <w:szCs w:val="20"/>
              </w:rPr>
            </w:pPr>
            <w:r w:rsidRPr="00F329E0">
              <w:rPr>
                <w:rFonts w:cstheme="minorHAnsi"/>
                <w:szCs w:val="20"/>
              </w:rPr>
              <w:t xml:space="preserve">NP. Magazyn Gospodarczy Nowy Przemysł </w:t>
            </w:r>
          </w:p>
        </w:tc>
        <w:tc>
          <w:tcPr>
            <w:tcW w:w="557" w:type="pct"/>
            <w:tcBorders>
              <w:top w:val="single" w:sz="4" w:space="0" w:color="auto"/>
              <w:left w:val="nil"/>
              <w:bottom w:val="single" w:sz="4" w:space="0" w:color="auto"/>
              <w:right w:val="single" w:sz="4" w:space="0" w:color="auto"/>
              <w:tl2br w:val="single" w:sz="4" w:space="0" w:color="auto"/>
            </w:tcBorders>
          </w:tcPr>
          <w:p w14:paraId="79C8B67F"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240E22AB"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4CFC3" w14:textId="77777777" w:rsidR="001E027F" w:rsidRPr="00F329E0" w:rsidRDefault="001E027F" w:rsidP="00993CEB">
            <w:pPr>
              <w:jc w:val="center"/>
              <w:rPr>
                <w:rFonts w:cstheme="minorHAnsi"/>
                <w:szCs w:val="20"/>
              </w:rPr>
            </w:pPr>
            <w:r w:rsidRPr="00F329E0">
              <w:rPr>
                <w:rFonts w:cstheme="minorHAnsi"/>
                <w:szCs w:val="20"/>
              </w:rPr>
              <w:t>3</w:t>
            </w:r>
          </w:p>
        </w:tc>
        <w:tc>
          <w:tcPr>
            <w:tcW w:w="517" w:type="pct"/>
            <w:tcBorders>
              <w:top w:val="single" w:sz="4" w:space="0" w:color="auto"/>
              <w:left w:val="single" w:sz="4" w:space="0" w:color="auto"/>
              <w:bottom w:val="single" w:sz="4" w:space="0" w:color="auto"/>
              <w:right w:val="single" w:sz="4" w:space="0" w:color="auto"/>
            </w:tcBorders>
          </w:tcPr>
          <w:p w14:paraId="703AA5D0"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04CCCA16"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17239988"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544FD473" w14:textId="77777777" w:rsidR="001E027F" w:rsidRPr="00F329E0" w:rsidRDefault="001E027F" w:rsidP="00993CEB">
            <w:pPr>
              <w:jc w:val="center"/>
              <w:rPr>
                <w:rFonts w:cstheme="minorHAnsi"/>
                <w:szCs w:val="20"/>
              </w:rPr>
            </w:pPr>
          </w:p>
        </w:tc>
      </w:tr>
      <w:tr w:rsidR="001E027F" w:rsidRPr="00F329E0" w14:paraId="741A951E" w14:textId="15961067"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010E6D26" w14:textId="77777777" w:rsidR="001E027F" w:rsidRPr="00F329E0" w:rsidRDefault="001E027F" w:rsidP="00993CEB">
            <w:pPr>
              <w:jc w:val="center"/>
              <w:rPr>
                <w:rFonts w:cstheme="minorHAnsi"/>
                <w:color w:val="000000"/>
                <w:szCs w:val="20"/>
              </w:rPr>
            </w:pPr>
            <w:r w:rsidRPr="00F329E0">
              <w:rPr>
                <w:rFonts w:cstheme="minorHAnsi"/>
                <w:color w:val="000000"/>
                <w:szCs w:val="20"/>
              </w:rPr>
              <w:t>20.</w:t>
            </w:r>
          </w:p>
        </w:tc>
        <w:tc>
          <w:tcPr>
            <w:tcW w:w="1201" w:type="pct"/>
            <w:tcBorders>
              <w:top w:val="nil"/>
              <w:left w:val="nil"/>
              <w:bottom w:val="single" w:sz="4" w:space="0" w:color="auto"/>
              <w:right w:val="single" w:sz="4" w:space="0" w:color="auto"/>
            </w:tcBorders>
            <w:shd w:val="clear" w:color="auto" w:fill="auto"/>
            <w:vAlign w:val="bottom"/>
            <w:hideMark/>
          </w:tcPr>
          <w:p w14:paraId="217E040D" w14:textId="77777777" w:rsidR="001E027F" w:rsidRPr="00F329E0" w:rsidRDefault="001E027F" w:rsidP="00993CEB">
            <w:pPr>
              <w:rPr>
                <w:rFonts w:cstheme="minorHAnsi"/>
                <w:color w:val="000000"/>
                <w:szCs w:val="20"/>
              </w:rPr>
            </w:pPr>
            <w:r w:rsidRPr="00F329E0">
              <w:rPr>
                <w:rFonts w:cstheme="minorHAnsi"/>
                <w:color w:val="000000"/>
                <w:szCs w:val="20"/>
              </w:rPr>
              <w:t>Ochrona danych osobowych/Wydawnictwo Wiedza i Praktyka</w:t>
            </w:r>
          </w:p>
        </w:tc>
        <w:tc>
          <w:tcPr>
            <w:tcW w:w="557" w:type="pct"/>
            <w:tcBorders>
              <w:top w:val="single" w:sz="4" w:space="0" w:color="auto"/>
              <w:left w:val="nil"/>
              <w:bottom w:val="single" w:sz="4" w:space="0" w:color="auto"/>
              <w:right w:val="single" w:sz="4" w:space="0" w:color="auto"/>
              <w:tl2br w:val="single" w:sz="4" w:space="0" w:color="auto"/>
            </w:tcBorders>
          </w:tcPr>
          <w:p w14:paraId="7A6E37DE"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7162407C"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0CECE"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08C892C1"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798A4339"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791034E6"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390003FA" w14:textId="77777777" w:rsidR="001E027F" w:rsidRPr="00F329E0" w:rsidRDefault="001E027F" w:rsidP="00993CEB">
            <w:pPr>
              <w:jc w:val="center"/>
              <w:rPr>
                <w:rFonts w:cstheme="minorHAnsi"/>
                <w:szCs w:val="20"/>
              </w:rPr>
            </w:pPr>
          </w:p>
        </w:tc>
      </w:tr>
      <w:tr w:rsidR="001E027F" w:rsidRPr="00F329E0" w14:paraId="47BDE834" w14:textId="50A56F60"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3AD78966" w14:textId="77777777" w:rsidR="001E027F" w:rsidRPr="00F329E0" w:rsidRDefault="001E027F" w:rsidP="00993CEB">
            <w:pPr>
              <w:jc w:val="center"/>
              <w:rPr>
                <w:rFonts w:cstheme="minorHAnsi"/>
                <w:color w:val="000000"/>
                <w:szCs w:val="20"/>
              </w:rPr>
            </w:pPr>
            <w:r w:rsidRPr="00F329E0">
              <w:rPr>
                <w:rFonts w:cstheme="minorHAnsi"/>
                <w:color w:val="000000"/>
                <w:szCs w:val="20"/>
              </w:rPr>
              <w:t>21.</w:t>
            </w:r>
          </w:p>
        </w:tc>
        <w:tc>
          <w:tcPr>
            <w:tcW w:w="1201" w:type="pct"/>
            <w:tcBorders>
              <w:top w:val="nil"/>
              <w:left w:val="nil"/>
              <w:bottom w:val="single" w:sz="4" w:space="0" w:color="auto"/>
              <w:right w:val="single" w:sz="4" w:space="0" w:color="auto"/>
            </w:tcBorders>
            <w:shd w:val="clear" w:color="auto" w:fill="auto"/>
            <w:vAlign w:val="bottom"/>
            <w:hideMark/>
          </w:tcPr>
          <w:p w14:paraId="79BEDE4D" w14:textId="77777777" w:rsidR="001E027F" w:rsidRPr="00F329E0" w:rsidRDefault="001E027F" w:rsidP="00993CEB">
            <w:pPr>
              <w:rPr>
                <w:rFonts w:cstheme="minorHAnsi"/>
                <w:szCs w:val="20"/>
              </w:rPr>
            </w:pPr>
            <w:r w:rsidRPr="00F329E0">
              <w:rPr>
                <w:rFonts w:cstheme="minorHAnsi"/>
                <w:szCs w:val="20"/>
              </w:rPr>
              <w:t>Ochrona przeciwpożarowa/ SIiTP</w:t>
            </w:r>
          </w:p>
        </w:tc>
        <w:tc>
          <w:tcPr>
            <w:tcW w:w="557" w:type="pct"/>
            <w:tcBorders>
              <w:top w:val="single" w:sz="4" w:space="0" w:color="auto"/>
              <w:left w:val="nil"/>
              <w:bottom w:val="single" w:sz="4" w:space="0" w:color="auto"/>
              <w:right w:val="single" w:sz="4" w:space="0" w:color="auto"/>
              <w:tl2br w:val="single" w:sz="4" w:space="0" w:color="auto"/>
            </w:tcBorders>
          </w:tcPr>
          <w:p w14:paraId="2A631E6B"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3792BED2"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F50DD" w14:textId="77777777" w:rsidR="001E027F" w:rsidRPr="00F329E0" w:rsidRDefault="001E027F" w:rsidP="00993CEB">
            <w:pPr>
              <w:jc w:val="center"/>
              <w:rPr>
                <w:rFonts w:cstheme="minorHAnsi"/>
                <w:szCs w:val="20"/>
              </w:rPr>
            </w:pPr>
            <w:r w:rsidRPr="00F329E0">
              <w:rPr>
                <w:rFonts w:cstheme="minorHAnsi"/>
                <w:szCs w:val="20"/>
              </w:rPr>
              <w:t>4</w:t>
            </w:r>
          </w:p>
        </w:tc>
        <w:tc>
          <w:tcPr>
            <w:tcW w:w="517" w:type="pct"/>
            <w:tcBorders>
              <w:top w:val="single" w:sz="4" w:space="0" w:color="auto"/>
              <w:left w:val="single" w:sz="4" w:space="0" w:color="auto"/>
              <w:bottom w:val="single" w:sz="4" w:space="0" w:color="auto"/>
              <w:right w:val="single" w:sz="4" w:space="0" w:color="auto"/>
            </w:tcBorders>
          </w:tcPr>
          <w:p w14:paraId="0D4F00F9"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20E96BD0"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57BBCCCF"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75AEA2BE" w14:textId="77777777" w:rsidR="001E027F" w:rsidRPr="00F329E0" w:rsidRDefault="001E027F" w:rsidP="00993CEB">
            <w:pPr>
              <w:jc w:val="center"/>
              <w:rPr>
                <w:rFonts w:cstheme="minorHAnsi"/>
                <w:szCs w:val="20"/>
              </w:rPr>
            </w:pPr>
          </w:p>
        </w:tc>
      </w:tr>
      <w:tr w:rsidR="001E027F" w:rsidRPr="00F329E0" w14:paraId="7C141192" w14:textId="47A6504E"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5B81FC63" w14:textId="77777777" w:rsidR="001E027F" w:rsidRPr="00F329E0" w:rsidRDefault="001E027F" w:rsidP="00993CEB">
            <w:pPr>
              <w:jc w:val="center"/>
              <w:rPr>
                <w:rFonts w:cstheme="minorHAnsi"/>
                <w:color w:val="000000"/>
                <w:szCs w:val="20"/>
              </w:rPr>
            </w:pPr>
            <w:r w:rsidRPr="00F329E0">
              <w:rPr>
                <w:rFonts w:cstheme="minorHAnsi"/>
                <w:color w:val="000000"/>
                <w:szCs w:val="20"/>
              </w:rPr>
              <w:t>22.</w:t>
            </w:r>
          </w:p>
        </w:tc>
        <w:tc>
          <w:tcPr>
            <w:tcW w:w="1201" w:type="pct"/>
            <w:tcBorders>
              <w:top w:val="nil"/>
              <w:left w:val="nil"/>
              <w:bottom w:val="single" w:sz="4" w:space="0" w:color="auto"/>
              <w:right w:val="single" w:sz="4" w:space="0" w:color="auto"/>
            </w:tcBorders>
            <w:shd w:val="clear" w:color="auto" w:fill="auto"/>
            <w:vAlign w:val="bottom"/>
            <w:hideMark/>
          </w:tcPr>
          <w:p w14:paraId="24BC5894" w14:textId="77777777" w:rsidR="001E027F" w:rsidRPr="00F329E0" w:rsidRDefault="001E027F" w:rsidP="00993CEB">
            <w:pPr>
              <w:rPr>
                <w:rFonts w:cstheme="minorHAnsi"/>
                <w:szCs w:val="20"/>
              </w:rPr>
            </w:pPr>
            <w:r w:rsidRPr="00F329E0">
              <w:rPr>
                <w:rFonts w:cstheme="minorHAnsi"/>
                <w:szCs w:val="20"/>
              </w:rPr>
              <w:t>Organizacja i kierowanie/Kwartalnik -  Oficyna Wydawnicza SGH</w:t>
            </w:r>
          </w:p>
        </w:tc>
        <w:tc>
          <w:tcPr>
            <w:tcW w:w="557" w:type="pct"/>
            <w:tcBorders>
              <w:top w:val="single" w:sz="4" w:space="0" w:color="auto"/>
              <w:left w:val="nil"/>
              <w:bottom w:val="single" w:sz="4" w:space="0" w:color="auto"/>
              <w:right w:val="single" w:sz="4" w:space="0" w:color="auto"/>
              <w:tl2br w:val="single" w:sz="4" w:space="0" w:color="auto"/>
            </w:tcBorders>
          </w:tcPr>
          <w:p w14:paraId="689EEDD8"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34176DA2"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D5A47D" w14:textId="77777777" w:rsidR="001E027F" w:rsidRPr="00F329E0" w:rsidRDefault="001E027F" w:rsidP="00993CEB">
            <w:pPr>
              <w:jc w:val="center"/>
              <w:rPr>
                <w:rFonts w:cstheme="minorHAnsi"/>
                <w:szCs w:val="20"/>
              </w:rPr>
            </w:pPr>
            <w:r w:rsidRPr="00F329E0">
              <w:rPr>
                <w:rFonts w:cstheme="minorHAnsi"/>
                <w:szCs w:val="20"/>
              </w:rPr>
              <w:t>2</w:t>
            </w:r>
          </w:p>
        </w:tc>
        <w:tc>
          <w:tcPr>
            <w:tcW w:w="517" w:type="pct"/>
            <w:tcBorders>
              <w:top w:val="single" w:sz="4" w:space="0" w:color="auto"/>
              <w:left w:val="single" w:sz="4" w:space="0" w:color="auto"/>
              <w:bottom w:val="single" w:sz="4" w:space="0" w:color="auto"/>
              <w:right w:val="single" w:sz="4" w:space="0" w:color="auto"/>
            </w:tcBorders>
          </w:tcPr>
          <w:p w14:paraId="2DDAA4C0"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7F5EE027"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3D54D032"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52638EC9" w14:textId="77777777" w:rsidR="001E027F" w:rsidRPr="00F329E0" w:rsidRDefault="001E027F" w:rsidP="00993CEB">
            <w:pPr>
              <w:jc w:val="center"/>
              <w:rPr>
                <w:rFonts w:cstheme="minorHAnsi"/>
                <w:szCs w:val="20"/>
              </w:rPr>
            </w:pPr>
          </w:p>
        </w:tc>
      </w:tr>
      <w:tr w:rsidR="001E027F" w:rsidRPr="00F329E0" w14:paraId="2577DC36" w14:textId="506995AD"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28F2F6CB" w14:textId="77777777" w:rsidR="001E027F" w:rsidRPr="00F329E0" w:rsidRDefault="001E027F" w:rsidP="00993CEB">
            <w:pPr>
              <w:jc w:val="center"/>
              <w:rPr>
                <w:rFonts w:cstheme="minorHAnsi"/>
                <w:color w:val="000000"/>
                <w:szCs w:val="20"/>
              </w:rPr>
            </w:pPr>
            <w:r w:rsidRPr="00F329E0">
              <w:rPr>
                <w:rFonts w:cstheme="minorHAnsi"/>
                <w:color w:val="000000"/>
                <w:szCs w:val="20"/>
              </w:rPr>
              <w:t>23.</w:t>
            </w:r>
          </w:p>
        </w:tc>
        <w:tc>
          <w:tcPr>
            <w:tcW w:w="1201" w:type="pct"/>
            <w:tcBorders>
              <w:top w:val="nil"/>
              <w:left w:val="nil"/>
              <w:bottom w:val="single" w:sz="4" w:space="0" w:color="auto"/>
              <w:right w:val="single" w:sz="4" w:space="0" w:color="auto"/>
            </w:tcBorders>
            <w:shd w:val="clear" w:color="auto" w:fill="auto"/>
            <w:vAlign w:val="bottom"/>
            <w:hideMark/>
          </w:tcPr>
          <w:p w14:paraId="0BF291C1" w14:textId="77777777" w:rsidR="001E027F" w:rsidRPr="00F329E0" w:rsidRDefault="001E027F" w:rsidP="00993CEB">
            <w:pPr>
              <w:rPr>
                <w:rFonts w:cstheme="minorHAnsi"/>
                <w:szCs w:val="20"/>
              </w:rPr>
            </w:pPr>
            <w:r w:rsidRPr="00F329E0">
              <w:rPr>
                <w:rFonts w:cstheme="minorHAnsi"/>
                <w:szCs w:val="20"/>
              </w:rPr>
              <w:t>PC FORMAT</w:t>
            </w:r>
          </w:p>
        </w:tc>
        <w:tc>
          <w:tcPr>
            <w:tcW w:w="557" w:type="pct"/>
            <w:tcBorders>
              <w:top w:val="single" w:sz="4" w:space="0" w:color="auto"/>
              <w:left w:val="nil"/>
              <w:bottom w:val="single" w:sz="4" w:space="0" w:color="auto"/>
              <w:right w:val="single" w:sz="4" w:space="0" w:color="auto"/>
              <w:tl2br w:val="single" w:sz="4" w:space="0" w:color="auto"/>
            </w:tcBorders>
          </w:tcPr>
          <w:p w14:paraId="73CE61F1"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4F9049AB"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70D58"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6AC6C5A0"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687FD617"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6BD07E39"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7D9FF3D2" w14:textId="77777777" w:rsidR="001E027F" w:rsidRPr="00F329E0" w:rsidRDefault="001E027F" w:rsidP="00993CEB">
            <w:pPr>
              <w:jc w:val="center"/>
              <w:rPr>
                <w:rFonts w:cstheme="minorHAnsi"/>
                <w:szCs w:val="20"/>
              </w:rPr>
            </w:pPr>
          </w:p>
        </w:tc>
      </w:tr>
      <w:tr w:rsidR="001E027F" w:rsidRPr="00F329E0" w14:paraId="18103512" w14:textId="7C59C7A8"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0247C52F" w14:textId="77777777" w:rsidR="001E027F" w:rsidRPr="00F329E0" w:rsidRDefault="001E027F" w:rsidP="00993CEB">
            <w:pPr>
              <w:jc w:val="center"/>
              <w:rPr>
                <w:rFonts w:cstheme="minorHAnsi"/>
                <w:color w:val="000000"/>
                <w:szCs w:val="20"/>
              </w:rPr>
            </w:pPr>
            <w:r w:rsidRPr="00F329E0">
              <w:rPr>
                <w:rFonts w:cstheme="minorHAnsi"/>
                <w:color w:val="000000"/>
                <w:szCs w:val="20"/>
              </w:rPr>
              <w:t>24.</w:t>
            </w:r>
          </w:p>
        </w:tc>
        <w:tc>
          <w:tcPr>
            <w:tcW w:w="1201" w:type="pct"/>
            <w:tcBorders>
              <w:top w:val="nil"/>
              <w:left w:val="nil"/>
              <w:bottom w:val="single" w:sz="4" w:space="0" w:color="auto"/>
              <w:right w:val="single" w:sz="4" w:space="0" w:color="auto"/>
            </w:tcBorders>
            <w:shd w:val="clear" w:color="auto" w:fill="auto"/>
            <w:vAlign w:val="bottom"/>
            <w:hideMark/>
          </w:tcPr>
          <w:p w14:paraId="16644D15" w14:textId="77777777" w:rsidR="001E027F" w:rsidRPr="00F329E0" w:rsidRDefault="001E027F" w:rsidP="00993CEB">
            <w:pPr>
              <w:rPr>
                <w:rFonts w:cstheme="minorHAnsi"/>
                <w:color w:val="000000"/>
                <w:szCs w:val="20"/>
              </w:rPr>
            </w:pPr>
            <w:r w:rsidRPr="00F329E0">
              <w:rPr>
                <w:rFonts w:cstheme="minorHAnsi"/>
                <w:color w:val="000000"/>
                <w:szCs w:val="20"/>
              </w:rPr>
              <w:t>Przegląd pożarniczy/ KGPSP</w:t>
            </w:r>
          </w:p>
        </w:tc>
        <w:tc>
          <w:tcPr>
            <w:tcW w:w="557" w:type="pct"/>
            <w:tcBorders>
              <w:top w:val="single" w:sz="4" w:space="0" w:color="auto"/>
              <w:left w:val="nil"/>
              <w:bottom w:val="single" w:sz="4" w:space="0" w:color="auto"/>
              <w:right w:val="single" w:sz="4" w:space="0" w:color="auto"/>
              <w:tl2br w:val="single" w:sz="4" w:space="0" w:color="auto"/>
            </w:tcBorders>
          </w:tcPr>
          <w:p w14:paraId="20EDCA2B"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5D718C31"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C12F5"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02F56069"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73CFE462"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3740EE89"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1B4D685A" w14:textId="77777777" w:rsidR="001E027F" w:rsidRPr="00F329E0" w:rsidRDefault="001E027F" w:rsidP="00993CEB">
            <w:pPr>
              <w:jc w:val="center"/>
              <w:rPr>
                <w:rFonts w:cstheme="minorHAnsi"/>
                <w:szCs w:val="20"/>
              </w:rPr>
            </w:pPr>
          </w:p>
        </w:tc>
      </w:tr>
      <w:tr w:rsidR="001E027F" w:rsidRPr="00F329E0" w14:paraId="73CBDD65" w14:textId="03A902F7"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40D0B4E0" w14:textId="77777777" w:rsidR="001E027F" w:rsidRPr="00F329E0" w:rsidRDefault="001E027F" w:rsidP="00993CEB">
            <w:pPr>
              <w:jc w:val="center"/>
              <w:rPr>
                <w:rFonts w:cstheme="minorHAnsi"/>
                <w:color w:val="000000"/>
                <w:szCs w:val="20"/>
              </w:rPr>
            </w:pPr>
            <w:r w:rsidRPr="00F329E0">
              <w:rPr>
                <w:rFonts w:cstheme="minorHAnsi"/>
                <w:color w:val="000000"/>
                <w:szCs w:val="20"/>
              </w:rPr>
              <w:t>25.</w:t>
            </w:r>
          </w:p>
        </w:tc>
        <w:tc>
          <w:tcPr>
            <w:tcW w:w="1201" w:type="pct"/>
            <w:tcBorders>
              <w:top w:val="nil"/>
              <w:left w:val="nil"/>
              <w:bottom w:val="single" w:sz="4" w:space="0" w:color="auto"/>
              <w:right w:val="single" w:sz="4" w:space="0" w:color="auto"/>
            </w:tcBorders>
            <w:shd w:val="clear" w:color="auto" w:fill="auto"/>
            <w:vAlign w:val="bottom"/>
            <w:hideMark/>
          </w:tcPr>
          <w:p w14:paraId="21B7DE34" w14:textId="77777777" w:rsidR="001E027F" w:rsidRPr="00F329E0" w:rsidRDefault="001E027F" w:rsidP="00993CEB">
            <w:pPr>
              <w:rPr>
                <w:rFonts w:cstheme="minorHAnsi"/>
                <w:color w:val="000000"/>
                <w:szCs w:val="20"/>
              </w:rPr>
            </w:pPr>
            <w:r w:rsidRPr="00F329E0">
              <w:rPr>
                <w:rFonts w:cstheme="minorHAnsi"/>
                <w:color w:val="000000"/>
                <w:szCs w:val="20"/>
              </w:rPr>
              <w:t>Serwis Prawno Pracowniczy/ INFOR</w:t>
            </w:r>
          </w:p>
        </w:tc>
        <w:tc>
          <w:tcPr>
            <w:tcW w:w="557" w:type="pct"/>
            <w:tcBorders>
              <w:top w:val="single" w:sz="4" w:space="0" w:color="auto"/>
              <w:left w:val="nil"/>
              <w:bottom w:val="single" w:sz="4" w:space="0" w:color="auto"/>
              <w:right w:val="single" w:sz="4" w:space="0" w:color="auto"/>
              <w:tl2br w:val="single" w:sz="4" w:space="0" w:color="auto"/>
            </w:tcBorders>
          </w:tcPr>
          <w:p w14:paraId="25D428CA"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572D9430"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AE83B" w14:textId="77777777" w:rsidR="001E027F" w:rsidRPr="00F329E0" w:rsidRDefault="001E027F" w:rsidP="00993CEB">
            <w:pPr>
              <w:jc w:val="center"/>
              <w:rPr>
                <w:rFonts w:cstheme="minorHAnsi"/>
                <w:szCs w:val="20"/>
              </w:rPr>
            </w:pPr>
            <w:r w:rsidRPr="00F329E0">
              <w:rPr>
                <w:rFonts w:cstheme="minorHAnsi"/>
                <w:szCs w:val="20"/>
              </w:rPr>
              <w:t>2</w:t>
            </w:r>
          </w:p>
        </w:tc>
        <w:tc>
          <w:tcPr>
            <w:tcW w:w="517" w:type="pct"/>
            <w:tcBorders>
              <w:top w:val="single" w:sz="4" w:space="0" w:color="auto"/>
              <w:left w:val="single" w:sz="4" w:space="0" w:color="auto"/>
              <w:bottom w:val="single" w:sz="4" w:space="0" w:color="auto"/>
              <w:right w:val="single" w:sz="4" w:space="0" w:color="auto"/>
            </w:tcBorders>
          </w:tcPr>
          <w:p w14:paraId="471C7CB4"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14B413BE"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4BA68C83"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05E36F0A" w14:textId="77777777" w:rsidR="001E027F" w:rsidRPr="00F329E0" w:rsidRDefault="001E027F" w:rsidP="00993CEB">
            <w:pPr>
              <w:jc w:val="center"/>
              <w:rPr>
                <w:rFonts w:cstheme="minorHAnsi"/>
                <w:szCs w:val="20"/>
              </w:rPr>
            </w:pPr>
          </w:p>
        </w:tc>
      </w:tr>
      <w:tr w:rsidR="001E027F" w:rsidRPr="00F329E0" w14:paraId="23526F75" w14:textId="012773AE"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6EF97435" w14:textId="77777777" w:rsidR="001E027F" w:rsidRPr="00F329E0" w:rsidRDefault="001E027F" w:rsidP="00993CEB">
            <w:pPr>
              <w:jc w:val="center"/>
              <w:rPr>
                <w:rFonts w:cstheme="minorHAnsi"/>
                <w:color w:val="000000"/>
                <w:szCs w:val="20"/>
              </w:rPr>
            </w:pPr>
            <w:r w:rsidRPr="00F329E0">
              <w:rPr>
                <w:rFonts w:cstheme="minorHAnsi"/>
                <w:color w:val="000000"/>
                <w:szCs w:val="20"/>
              </w:rPr>
              <w:t>26.</w:t>
            </w:r>
          </w:p>
        </w:tc>
        <w:tc>
          <w:tcPr>
            <w:tcW w:w="1201" w:type="pct"/>
            <w:tcBorders>
              <w:top w:val="nil"/>
              <w:left w:val="nil"/>
              <w:bottom w:val="single" w:sz="4" w:space="0" w:color="auto"/>
              <w:right w:val="single" w:sz="4" w:space="0" w:color="auto"/>
            </w:tcBorders>
            <w:shd w:val="clear" w:color="auto" w:fill="auto"/>
            <w:vAlign w:val="bottom"/>
            <w:hideMark/>
          </w:tcPr>
          <w:p w14:paraId="72EC13A8" w14:textId="77777777" w:rsidR="001E027F" w:rsidRPr="00F329E0" w:rsidRDefault="001E027F" w:rsidP="00993CEB">
            <w:pPr>
              <w:rPr>
                <w:rFonts w:cstheme="minorHAnsi"/>
                <w:color w:val="000000"/>
                <w:szCs w:val="20"/>
              </w:rPr>
            </w:pPr>
            <w:r w:rsidRPr="00F329E0">
              <w:rPr>
                <w:rFonts w:cstheme="minorHAnsi"/>
                <w:color w:val="000000"/>
                <w:szCs w:val="20"/>
              </w:rPr>
              <w:t>Strażak/ ZOSPRP</w:t>
            </w:r>
          </w:p>
        </w:tc>
        <w:tc>
          <w:tcPr>
            <w:tcW w:w="557" w:type="pct"/>
            <w:tcBorders>
              <w:top w:val="single" w:sz="4" w:space="0" w:color="auto"/>
              <w:left w:val="nil"/>
              <w:bottom w:val="single" w:sz="4" w:space="0" w:color="auto"/>
              <w:right w:val="single" w:sz="4" w:space="0" w:color="auto"/>
              <w:tl2br w:val="single" w:sz="4" w:space="0" w:color="auto"/>
            </w:tcBorders>
          </w:tcPr>
          <w:p w14:paraId="65BAFE5A"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51BCB94E"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1DD3C8"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438C2350"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7790B573"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1696D0C8"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618D91A8" w14:textId="77777777" w:rsidR="001E027F" w:rsidRPr="00F329E0" w:rsidRDefault="001E027F" w:rsidP="00993CEB">
            <w:pPr>
              <w:jc w:val="center"/>
              <w:rPr>
                <w:rFonts w:cstheme="minorHAnsi"/>
                <w:szCs w:val="20"/>
              </w:rPr>
            </w:pPr>
          </w:p>
        </w:tc>
      </w:tr>
      <w:tr w:rsidR="001E027F" w:rsidRPr="00F329E0" w14:paraId="07B680F4" w14:textId="0F19C3C2"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2C8AA024" w14:textId="77777777" w:rsidR="001E027F" w:rsidRPr="00F329E0" w:rsidRDefault="001E027F" w:rsidP="00993CEB">
            <w:pPr>
              <w:jc w:val="center"/>
              <w:rPr>
                <w:rFonts w:cstheme="minorHAnsi"/>
                <w:color w:val="000000"/>
                <w:szCs w:val="20"/>
              </w:rPr>
            </w:pPr>
            <w:r w:rsidRPr="00F329E0">
              <w:rPr>
                <w:rFonts w:cstheme="minorHAnsi"/>
                <w:color w:val="000000"/>
                <w:szCs w:val="20"/>
              </w:rPr>
              <w:t>27.</w:t>
            </w:r>
          </w:p>
        </w:tc>
        <w:tc>
          <w:tcPr>
            <w:tcW w:w="1201" w:type="pct"/>
            <w:tcBorders>
              <w:top w:val="nil"/>
              <w:left w:val="nil"/>
              <w:bottom w:val="single" w:sz="4" w:space="0" w:color="auto"/>
              <w:right w:val="single" w:sz="4" w:space="0" w:color="auto"/>
            </w:tcBorders>
            <w:shd w:val="clear" w:color="auto" w:fill="auto"/>
            <w:vAlign w:val="bottom"/>
            <w:hideMark/>
          </w:tcPr>
          <w:p w14:paraId="5D2E473D" w14:textId="77777777" w:rsidR="001E027F" w:rsidRPr="00F329E0" w:rsidRDefault="001E027F" w:rsidP="00993CEB">
            <w:pPr>
              <w:rPr>
                <w:rFonts w:cstheme="minorHAnsi"/>
                <w:color w:val="000000"/>
                <w:szCs w:val="20"/>
              </w:rPr>
            </w:pPr>
            <w:r w:rsidRPr="00F329E0">
              <w:rPr>
                <w:rFonts w:cstheme="minorHAnsi"/>
                <w:color w:val="000000"/>
                <w:szCs w:val="20"/>
              </w:rPr>
              <w:t>Wiadomości elektrotechniczne/Wydawnictwo Sigma-Not</w:t>
            </w:r>
          </w:p>
        </w:tc>
        <w:tc>
          <w:tcPr>
            <w:tcW w:w="557" w:type="pct"/>
            <w:tcBorders>
              <w:top w:val="single" w:sz="4" w:space="0" w:color="auto"/>
              <w:left w:val="nil"/>
              <w:bottom w:val="single" w:sz="4" w:space="0" w:color="auto"/>
              <w:right w:val="single" w:sz="4" w:space="0" w:color="auto"/>
              <w:tl2br w:val="single" w:sz="4" w:space="0" w:color="auto"/>
            </w:tcBorders>
          </w:tcPr>
          <w:p w14:paraId="536FD7E9"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04BADCF1"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AAE1E" w14:textId="77777777" w:rsidR="001E027F" w:rsidRPr="00F329E0" w:rsidRDefault="001E027F" w:rsidP="00993CEB">
            <w:pPr>
              <w:jc w:val="center"/>
              <w:rPr>
                <w:rFonts w:cstheme="minorHAnsi"/>
                <w:szCs w:val="20"/>
              </w:rPr>
            </w:pPr>
            <w:r w:rsidRPr="00F329E0">
              <w:rPr>
                <w:rFonts w:cstheme="minorHAnsi"/>
                <w:szCs w:val="20"/>
              </w:rPr>
              <w:t>3</w:t>
            </w:r>
          </w:p>
        </w:tc>
        <w:tc>
          <w:tcPr>
            <w:tcW w:w="517" w:type="pct"/>
            <w:tcBorders>
              <w:top w:val="single" w:sz="4" w:space="0" w:color="auto"/>
              <w:left w:val="single" w:sz="4" w:space="0" w:color="auto"/>
              <w:bottom w:val="single" w:sz="4" w:space="0" w:color="auto"/>
              <w:right w:val="single" w:sz="4" w:space="0" w:color="auto"/>
            </w:tcBorders>
          </w:tcPr>
          <w:p w14:paraId="3D05FD8B"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34BE8908"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176C23FA"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6A77B3BA" w14:textId="77777777" w:rsidR="001E027F" w:rsidRPr="00F329E0" w:rsidRDefault="001E027F" w:rsidP="00993CEB">
            <w:pPr>
              <w:jc w:val="center"/>
              <w:rPr>
                <w:rFonts w:cstheme="minorHAnsi"/>
                <w:szCs w:val="20"/>
              </w:rPr>
            </w:pPr>
          </w:p>
        </w:tc>
      </w:tr>
      <w:tr w:rsidR="001E027F" w:rsidRPr="00F329E0" w14:paraId="1133BC7D" w14:textId="0D36E700"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7F7DD220" w14:textId="77777777" w:rsidR="001E027F" w:rsidRPr="00F329E0" w:rsidRDefault="001E027F" w:rsidP="00993CEB">
            <w:pPr>
              <w:jc w:val="center"/>
              <w:rPr>
                <w:rFonts w:cstheme="minorHAnsi"/>
                <w:color w:val="000000"/>
                <w:szCs w:val="20"/>
              </w:rPr>
            </w:pPr>
            <w:r w:rsidRPr="00F329E0">
              <w:rPr>
                <w:rFonts w:cstheme="minorHAnsi"/>
                <w:color w:val="000000"/>
                <w:szCs w:val="20"/>
              </w:rPr>
              <w:t>28.</w:t>
            </w:r>
          </w:p>
        </w:tc>
        <w:tc>
          <w:tcPr>
            <w:tcW w:w="1201" w:type="pct"/>
            <w:tcBorders>
              <w:top w:val="nil"/>
              <w:left w:val="nil"/>
              <w:bottom w:val="single" w:sz="4" w:space="0" w:color="auto"/>
              <w:right w:val="single" w:sz="4" w:space="0" w:color="auto"/>
            </w:tcBorders>
            <w:shd w:val="clear" w:color="auto" w:fill="auto"/>
            <w:vAlign w:val="bottom"/>
            <w:hideMark/>
          </w:tcPr>
          <w:p w14:paraId="18F30C64" w14:textId="77777777" w:rsidR="001E027F" w:rsidRPr="00F329E0" w:rsidRDefault="001E027F" w:rsidP="00993CEB">
            <w:pPr>
              <w:rPr>
                <w:rFonts w:cstheme="minorHAnsi"/>
                <w:color w:val="000000"/>
                <w:szCs w:val="20"/>
              </w:rPr>
            </w:pPr>
            <w:r w:rsidRPr="00F329E0">
              <w:rPr>
                <w:rFonts w:cstheme="minorHAnsi"/>
                <w:color w:val="000000"/>
                <w:szCs w:val="20"/>
              </w:rPr>
              <w:t>Zamówienia publiczne w praktyce/ Zamawiający.pl</w:t>
            </w:r>
          </w:p>
        </w:tc>
        <w:tc>
          <w:tcPr>
            <w:tcW w:w="557" w:type="pct"/>
            <w:tcBorders>
              <w:top w:val="single" w:sz="4" w:space="0" w:color="auto"/>
              <w:left w:val="nil"/>
              <w:bottom w:val="single" w:sz="4" w:space="0" w:color="auto"/>
              <w:right w:val="single" w:sz="4" w:space="0" w:color="auto"/>
              <w:tl2br w:val="single" w:sz="4" w:space="0" w:color="auto"/>
            </w:tcBorders>
          </w:tcPr>
          <w:p w14:paraId="3F2F080F"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0A54F5FA"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D3914"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0B25B844"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4D74A478"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47B036BC"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0E48AB38" w14:textId="77777777" w:rsidR="001E027F" w:rsidRPr="00F329E0" w:rsidRDefault="001E027F" w:rsidP="00993CEB">
            <w:pPr>
              <w:jc w:val="center"/>
              <w:rPr>
                <w:rFonts w:cstheme="minorHAnsi"/>
                <w:szCs w:val="20"/>
              </w:rPr>
            </w:pPr>
          </w:p>
        </w:tc>
      </w:tr>
      <w:tr w:rsidR="001E027F" w:rsidRPr="00F329E0" w14:paraId="4151FE4E" w14:textId="14DD2A02" w:rsidTr="001E027F">
        <w:trPr>
          <w:trHeight w:val="630"/>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D2C395" w14:textId="77777777" w:rsidR="001E027F" w:rsidRPr="00F329E0" w:rsidRDefault="001E027F" w:rsidP="00993CEB">
            <w:pPr>
              <w:jc w:val="center"/>
              <w:rPr>
                <w:rFonts w:cstheme="minorHAnsi"/>
                <w:color w:val="000000"/>
                <w:szCs w:val="20"/>
              </w:rPr>
            </w:pPr>
            <w:r w:rsidRPr="00F329E0">
              <w:rPr>
                <w:rFonts w:cstheme="minorHAnsi"/>
                <w:color w:val="000000"/>
                <w:szCs w:val="20"/>
              </w:rPr>
              <w:t>29.</w:t>
            </w:r>
          </w:p>
        </w:tc>
        <w:tc>
          <w:tcPr>
            <w:tcW w:w="1201" w:type="pct"/>
            <w:tcBorders>
              <w:top w:val="single" w:sz="4" w:space="0" w:color="auto"/>
              <w:left w:val="nil"/>
              <w:bottom w:val="single" w:sz="4" w:space="0" w:color="auto"/>
              <w:right w:val="single" w:sz="4" w:space="0" w:color="auto"/>
            </w:tcBorders>
            <w:shd w:val="clear" w:color="auto" w:fill="auto"/>
            <w:vAlign w:val="bottom"/>
            <w:hideMark/>
          </w:tcPr>
          <w:p w14:paraId="18A5D923" w14:textId="77777777" w:rsidR="001E027F" w:rsidRPr="00F329E0" w:rsidRDefault="001E027F" w:rsidP="00993CEB">
            <w:pPr>
              <w:rPr>
                <w:rFonts w:cstheme="minorHAnsi"/>
                <w:color w:val="000000"/>
                <w:szCs w:val="20"/>
              </w:rPr>
            </w:pPr>
            <w:r w:rsidRPr="00F329E0">
              <w:rPr>
                <w:rFonts w:cstheme="minorHAnsi"/>
                <w:color w:val="000000"/>
                <w:szCs w:val="20"/>
              </w:rPr>
              <w:t xml:space="preserve">Aktualności Ochrony Środowiska/ Wydawnictwo Wiedza i  Praktyka sp. z o.o.                         </w:t>
            </w:r>
          </w:p>
        </w:tc>
        <w:tc>
          <w:tcPr>
            <w:tcW w:w="557" w:type="pct"/>
            <w:tcBorders>
              <w:top w:val="single" w:sz="4" w:space="0" w:color="auto"/>
              <w:left w:val="nil"/>
              <w:bottom w:val="single" w:sz="4" w:space="0" w:color="auto"/>
              <w:right w:val="single" w:sz="4" w:space="0" w:color="auto"/>
              <w:tl2br w:val="single" w:sz="4" w:space="0" w:color="auto"/>
            </w:tcBorders>
          </w:tcPr>
          <w:p w14:paraId="2D87DB6C" w14:textId="77777777" w:rsidR="001E027F" w:rsidRPr="00F329E0" w:rsidRDefault="001E027F" w:rsidP="00993CEB">
            <w:pPr>
              <w:jc w:val="center"/>
              <w:rPr>
                <w:rFonts w:cstheme="minorHAnsi"/>
                <w:color w:val="00000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9918E"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1CDD4" w14:textId="77777777" w:rsidR="001E027F" w:rsidRPr="00F329E0" w:rsidRDefault="001E027F" w:rsidP="00993CEB">
            <w:pPr>
              <w:jc w:val="center"/>
              <w:rPr>
                <w:rFonts w:cstheme="minorHAnsi"/>
                <w:szCs w:val="20"/>
              </w:rPr>
            </w:pPr>
            <w:r w:rsidRPr="00F329E0">
              <w:rPr>
                <w:rFonts w:cstheme="minorHAnsi"/>
                <w:szCs w:val="20"/>
              </w:rPr>
              <w:t>3</w:t>
            </w:r>
          </w:p>
        </w:tc>
        <w:tc>
          <w:tcPr>
            <w:tcW w:w="517" w:type="pct"/>
            <w:tcBorders>
              <w:top w:val="single" w:sz="4" w:space="0" w:color="auto"/>
              <w:left w:val="single" w:sz="4" w:space="0" w:color="auto"/>
              <w:bottom w:val="single" w:sz="4" w:space="0" w:color="auto"/>
              <w:right w:val="single" w:sz="4" w:space="0" w:color="auto"/>
            </w:tcBorders>
          </w:tcPr>
          <w:p w14:paraId="3C97A104"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51F9801C"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3BB3BD46"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03A15E14" w14:textId="77777777" w:rsidR="001E027F" w:rsidRPr="00F329E0" w:rsidRDefault="001E027F" w:rsidP="00993CEB">
            <w:pPr>
              <w:jc w:val="center"/>
              <w:rPr>
                <w:rFonts w:cstheme="minorHAnsi"/>
                <w:szCs w:val="20"/>
              </w:rPr>
            </w:pPr>
          </w:p>
        </w:tc>
      </w:tr>
      <w:tr w:rsidR="001E027F" w:rsidRPr="00F329E0" w14:paraId="1E71A13C" w14:textId="60A2E674" w:rsidTr="00386CDB">
        <w:trPr>
          <w:trHeight w:val="315"/>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95CA56" w14:textId="77777777" w:rsidR="001E027F" w:rsidRPr="00F329E0" w:rsidRDefault="001E027F" w:rsidP="00993CEB">
            <w:pPr>
              <w:jc w:val="center"/>
              <w:rPr>
                <w:rFonts w:cstheme="minorHAnsi"/>
                <w:color w:val="000000"/>
                <w:szCs w:val="20"/>
              </w:rPr>
            </w:pPr>
            <w:r w:rsidRPr="00F329E0">
              <w:rPr>
                <w:rFonts w:cstheme="minorHAnsi"/>
                <w:color w:val="000000"/>
                <w:szCs w:val="20"/>
              </w:rPr>
              <w:t>30.</w:t>
            </w:r>
          </w:p>
        </w:tc>
        <w:tc>
          <w:tcPr>
            <w:tcW w:w="1201" w:type="pct"/>
            <w:tcBorders>
              <w:top w:val="single" w:sz="4" w:space="0" w:color="auto"/>
              <w:left w:val="nil"/>
              <w:bottom w:val="single" w:sz="4" w:space="0" w:color="auto"/>
              <w:right w:val="single" w:sz="4" w:space="0" w:color="auto"/>
            </w:tcBorders>
            <w:shd w:val="clear" w:color="auto" w:fill="auto"/>
            <w:vAlign w:val="bottom"/>
            <w:hideMark/>
          </w:tcPr>
          <w:p w14:paraId="6A7FEA1B" w14:textId="77777777" w:rsidR="001E027F" w:rsidRPr="00F329E0" w:rsidRDefault="001E027F" w:rsidP="00993CEB">
            <w:pPr>
              <w:rPr>
                <w:rFonts w:cstheme="minorHAnsi"/>
                <w:color w:val="000000"/>
                <w:szCs w:val="20"/>
              </w:rPr>
            </w:pPr>
            <w:r w:rsidRPr="00F329E0">
              <w:rPr>
                <w:rFonts w:cstheme="minorHAnsi"/>
                <w:color w:val="000000"/>
                <w:szCs w:val="20"/>
              </w:rPr>
              <w:t>Inżynieria i utrzymnie ruchu / Trade media International</w:t>
            </w:r>
          </w:p>
        </w:tc>
        <w:tc>
          <w:tcPr>
            <w:tcW w:w="557" w:type="pct"/>
            <w:tcBorders>
              <w:top w:val="single" w:sz="4" w:space="0" w:color="auto"/>
              <w:left w:val="nil"/>
              <w:bottom w:val="single" w:sz="4" w:space="0" w:color="auto"/>
              <w:right w:val="single" w:sz="4" w:space="0" w:color="auto"/>
              <w:tl2br w:val="single" w:sz="4" w:space="0" w:color="auto"/>
            </w:tcBorders>
          </w:tcPr>
          <w:p w14:paraId="4844F5BC" w14:textId="77777777" w:rsidR="001E027F" w:rsidRPr="00F329E0" w:rsidRDefault="001E027F" w:rsidP="00993CEB">
            <w:pPr>
              <w:jc w:val="center"/>
              <w:rPr>
                <w:rFonts w:cstheme="minorHAnsi"/>
                <w:color w:val="00000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41021"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B8BDF" w14:textId="77777777" w:rsidR="001E027F" w:rsidRPr="00F329E0" w:rsidRDefault="001E027F" w:rsidP="00993CEB">
            <w:pPr>
              <w:jc w:val="center"/>
              <w:rPr>
                <w:rFonts w:cstheme="minorHAnsi"/>
                <w:szCs w:val="20"/>
              </w:rPr>
            </w:pPr>
            <w:r w:rsidRPr="00F329E0">
              <w:rPr>
                <w:rFonts w:cstheme="minorHAnsi"/>
                <w:szCs w:val="20"/>
              </w:rPr>
              <w:t>3</w:t>
            </w:r>
          </w:p>
        </w:tc>
        <w:tc>
          <w:tcPr>
            <w:tcW w:w="517" w:type="pct"/>
            <w:tcBorders>
              <w:top w:val="single" w:sz="4" w:space="0" w:color="auto"/>
              <w:left w:val="single" w:sz="4" w:space="0" w:color="auto"/>
              <w:bottom w:val="single" w:sz="4" w:space="0" w:color="auto"/>
              <w:right w:val="single" w:sz="4" w:space="0" w:color="auto"/>
            </w:tcBorders>
          </w:tcPr>
          <w:p w14:paraId="1389ACD1"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07D3C79F"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7F9A036F"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646FCB07" w14:textId="77777777" w:rsidR="001E027F" w:rsidRPr="00F329E0" w:rsidRDefault="001E027F" w:rsidP="00993CEB">
            <w:pPr>
              <w:jc w:val="center"/>
              <w:rPr>
                <w:rFonts w:cstheme="minorHAnsi"/>
                <w:szCs w:val="20"/>
              </w:rPr>
            </w:pPr>
          </w:p>
        </w:tc>
      </w:tr>
      <w:tr w:rsidR="001E027F" w:rsidRPr="00F329E0" w14:paraId="5FC1C775" w14:textId="2FCCB20C" w:rsidTr="00386CDB">
        <w:trPr>
          <w:trHeight w:val="315"/>
          <w:jc w:val="center"/>
        </w:trPr>
        <w:tc>
          <w:tcPr>
            <w:tcW w:w="219" w:type="pc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bottom"/>
            <w:hideMark/>
          </w:tcPr>
          <w:p w14:paraId="08434F9F" w14:textId="77777777" w:rsidR="001E027F" w:rsidRPr="00F329E0" w:rsidRDefault="001E027F" w:rsidP="00993CEB">
            <w:pPr>
              <w:jc w:val="center"/>
              <w:rPr>
                <w:rFonts w:cstheme="minorHAnsi"/>
                <w:color w:val="000000"/>
                <w:szCs w:val="20"/>
              </w:rPr>
            </w:pPr>
            <w:r w:rsidRPr="00F329E0">
              <w:rPr>
                <w:rFonts w:cstheme="minorHAnsi"/>
                <w:color w:val="000000"/>
                <w:szCs w:val="20"/>
              </w:rPr>
              <w:t>31.</w:t>
            </w:r>
          </w:p>
        </w:tc>
        <w:tc>
          <w:tcPr>
            <w:tcW w:w="1201" w:type="pct"/>
            <w:tcBorders>
              <w:top w:val="single" w:sz="4" w:space="0" w:color="auto"/>
              <w:left w:val="nil"/>
              <w:bottom w:val="single" w:sz="4" w:space="0" w:color="auto"/>
              <w:right w:val="single" w:sz="4" w:space="0" w:color="auto"/>
              <w:tr2bl w:val="single" w:sz="4" w:space="0" w:color="auto"/>
            </w:tcBorders>
            <w:shd w:val="clear" w:color="auto" w:fill="auto"/>
            <w:vAlign w:val="bottom"/>
            <w:hideMark/>
          </w:tcPr>
          <w:p w14:paraId="1952428F" w14:textId="77777777" w:rsidR="001E027F" w:rsidRPr="0011162E" w:rsidRDefault="001E027F" w:rsidP="00993CEB">
            <w:pPr>
              <w:rPr>
                <w:rFonts w:cstheme="minorHAnsi"/>
                <w:strike/>
                <w:color w:val="000000"/>
                <w:szCs w:val="20"/>
              </w:rPr>
            </w:pPr>
            <w:r w:rsidRPr="0011162E">
              <w:rPr>
                <w:rFonts w:cstheme="minorHAnsi"/>
                <w:strike/>
                <w:color w:val="000000"/>
                <w:szCs w:val="20"/>
              </w:rPr>
              <w:t>Chemia przemysłowa / BMP sp. z o.o.</w:t>
            </w:r>
          </w:p>
        </w:tc>
        <w:tc>
          <w:tcPr>
            <w:tcW w:w="557" w:type="pct"/>
            <w:tcBorders>
              <w:top w:val="single" w:sz="4" w:space="0" w:color="auto"/>
              <w:left w:val="nil"/>
              <w:bottom w:val="single" w:sz="4" w:space="0" w:color="auto"/>
              <w:right w:val="single" w:sz="4" w:space="0" w:color="auto"/>
              <w:tl2br w:val="single" w:sz="4" w:space="0" w:color="auto"/>
              <w:tr2bl w:val="single" w:sz="4" w:space="0" w:color="auto"/>
            </w:tcBorders>
          </w:tcPr>
          <w:p w14:paraId="03D0197B" w14:textId="77777777" w:rsidR="001E027F" w:rsidRPr="0011162E" w:rsidRDefault="001E027F" w:rsidP="00993CEB">
            <w:pPr>
              <w:jc w:val="center"/>
              <w:rPr>
                <w:rFonts w:cstheme="minorHAnsi"/>
                <w:strike/>
                <w:color w:val="000000"/>
                <w:szCs w:val="20"/>
              </w:rPr>
            </w:pPr>
          </w:p>
        </w:tc>
        <w:tc>
          <w:tcPr>
            <w:tcW w:w="457" w:type="pc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616E39A1" w14:textId="77777777" w:rsidR="001E027F" w:rsidRPr="0011162E" w:rsidRDefault="001E027F" w:rsidP="00993CEB">
            <w:pPr>
              <w:jc w:val="center"/>
              <w:rPr>
                <w:rFonts w:cstheme="minorHAnsi"/>
                <w:strike/>
                <w:color w:val="000000"/>
                <w:szCs w:val="20"/>
              </w:rPr>
            </w:pPr>
            <w:r w:rsidRPr="0011162E">
              <w:rPr>
                <w:rFonts w:cstheme="minorHAnsi"/>
                <w:strike/>
                <w:color w:val="000000"/>
                <w:szCs w:val="20"/>
              </w:rPr>
              <w:t>P</w:t>
            </w:r>
          </w:p>
        </w:tc>
        <w:tc>
          <w:tcPr>
            <w:tcW w:w="439" w:type="pc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5CA5CD4C" w14:textId="77777777" w:rsidR="001E027F" w:rsidRPr="0011162E" w:rsidRDefault="001E027F" w:rsidP="00993CEB">
            <w:pPr>
              <w:jc w:val="center"/>
              <w:rPr>
                <w:rFonts w:cstheme="minorHAnsi"/>
                <w:strike/>
                <w:szCs w:val="20"/>
              </w:rPr>
            </w:pPr>
            <w:r w:rsidRPr="0011162E">
              <w:rPr>
                <w:rFonts w:cstheme="minorHAnsi"/>
                <w:strike/>
                <w:szCs w:val="20"/>
              </w:rPr>
              <w:t>1</w:t>
            </w:r>
          </w:p>
        </w:tc>
        <w:tc>
          <w:tcPr>
            <w:tcW w:w="517" w:type="pct"/>
            <w:tcBorders>
              <w:top w:val="single" w:sz="4" w:space="0" w:color="auto"/>
              <w:left w:val="single" w:sz="4" w:space="0" w:color="auto"/>
              <w:bottom w:val="single" w:sz="4" w:space="0" w:color="auto"/>
              <w:right w:val="single" w:sz="4" w:space="0" w:color="auto"/>
              <w:tr2bl w:val="single" w:sz="4" w:space="0" w:color="auto"/>
            </w:tcBorders>
          </w:tcPr>
          <w:p w14:paraId="51A16174" w14:textId="77777777" w:rsidR="001E027F" w:rsidRPr="0011162E" w:rsidRDefault="001E027F" w:rsidP="00993CEB">
            <w:pPr>
              <w:jc w:val="center"/>
              <w:rPr>
                <w:rFonts w:cstheme="minorHAnsi"/>
                <w:strike/>
                <w:szCs w:val="20"/>
              </w:rPr>
            </w:pPr>
          </w:p>
        </w:tc>
        <w:tc>
          <w:tcPr>
            <w:tcW w:w="404" w:type="pct"/>
            <w:vMerge/>
            <w:tcBorders>
              <w:left w:val="single" w:sz="4" w:space="0" w:color="auto"/>
              <w:right w:val="single" w:sz="4" w:space="0" w:color="auto"/>
            </w:tcBorders>
          </w:tcPr>
          <w:p w14:paraId="59C594C8" w14:textId="77777777" w:rsidR="001E027F" w:rsidRPr="0011162E" w:rsidRDefault="001E027F" w:rsidP="00993CEB">
            <w:pPr>
              <w:jc w:val="center"/>
              <w:rPr>
                <w:rFonts w:cstheme="minorHAnsi"/>
                <w:strike/>
                <w:szCs w:val="20"/>
              </w:rPr>
            </w:pPr>
          </w:p>
        </w:tc>
        <w:tc>
          <w:tcPr>
            <w:tcW w:w="603" w:type="pct"/>
            <w:tcBorders>
              <w:top w:val="single" w:sz="4" w:space="0" w:color="auto"/>
              <w:left w:val="single" w:sz="4" w:space="0" w:color="auto"/>
              <w:bottom w:val="single" w:sz="4" w:space="0" w:color="auto"/>
              <w:right w:val="single" w:sz="4" w:space="0" w:color="auto"/>
              <w:tr2bl w:val="single" w:sz="4" w:space="0" w:color="auto"/>
            </w:tcBorders>
          </w:tcPr>
          <w:p w14:paraId="79B2DD34" w14:textId="77777777" w:rsidR="001E027F" w:rsidRPr="0011162E" w:rsidRDefault="001E027F" w:rsidP="00993CEB">
            <w:pPr>
              <w:jc w:val="center"/>
              <w:rPr>
                <w:rFonts w:cstheme="minorHAnsi"/>
                <w:strike/>
                <w:szCs w:val="20"/>
              </w:rPr>
            </w:pPr>
          </w:p>
        </w:tc>
        <w:tc>
          <w:tcPr>
            <w:tcW w:w="603" w:type="pct"/>
            <w:tcBorders>
              <w:top w:val="single" w:sz="4" w:space="0" w:color="auto"/>
              <w:left w:val="single" w:sz="4" w:space="0" w:color="auto"/>
              <w:bottom w:val="single" w:sz="4" w:space="0" w:color="auto"/>
              <w:right w:val="single" w:sz="4" w:space="0" w:color="auto"/>
              <w:tr2bl w:val="single" w:sz="4" w:space="0" w:color="auto"/>
            </w:tcBorders>
          </w:tcPr>
          <w:p w14:paraId="5AD73C6B" w14:textId="77777777" w:rsidR="001E027F" w:rsidRPr="0011162E" w:rsidRDefault="001E027F" w:rsidP="00993CEB">
            <w:pPr>
              <w:jc w:val="center"/>
              <w:rPr>
                <w:rFonts w:cstheme="minorHAnsi"/>
                <w:strike/>
                <w:szCs w:val="20"/>
              </w:rPr>
            </w:pPr>
          </w:p>
        </w:tc>
      </w:tr>
      <w:tr w:rsidR="001E027F" w:rsidRPr="00F329E0" w14:paraId="7B20AC9C" w14:textId="0E35A858"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280DAE18" w14:textId="77777777" w:rsidR="001E027F" w:rsidRPr="00F329E0" w:rsidRDefault="001E027F" w:rsidP="00993CEB">
            <w:pPr>
              <w:jc w:val="center"/>
              <w:rPr>
                <w:rFonts w:cstheme="minorHAnsi"/>
                <w:color w:val="000000"/>
                <w:szCs w:val="20"/>
              </w:rPr>
            </w:pPr>
            <w:r w:rsidRPr="00F329E0">
              <w:rPr>
                <w:rFonts w:cstheme="minorHAnsi"/>
                <w:color w:val="000000"/>
                <w:szCs w:val="20"/>
              </w:rPr>
              <w:t>32.</w:t>
            </w:r>
          </w:p>
        </w:tc>
        <w:tc>
          <w:tcPr>
            <w:tcW w:w="1201" w:type="pct"/>
            <w:tcBorders>
              <w:top w:val="nil"/>
              <w:left w:val="nil"/>
              <w:bottom w:val="single" w:sz="4" w:space="0" w:color="auto"/>
              <w:right w:val="single" w:sz="4" w:space="0" w:color="auto"/>
            </w:tcBorders>
            <w:shd w:val="clear" w:color="auto" w:fill="auto"/>
            <w:vAlign w:val="bottom"/>
            <w:hideMark/>
          </w:tcPr>
          <w:p w14:paraId="2FDC9959" w14:textId="77777777" w:rsidR="001E027F" w:rsidRPr="00F329E0" w:rsidRDefault="001E027F" w:rsidP="00993CEB">
            <w:pPr>
              <w:rPr>
                <w:rFonts w:cstheme="minorHAnsi"/>
                <w:color w:val="000000"/>
                <w:szCs w:val="20"/>
              </w:rPr>
            </w:pPr>
            <w:r w:rsidRPr="00F329E0">
              <w:rPr>
                <w:rFonts w:cstheme="minorHAnsi"/>
                <w:color w:val="000000"/>
                <w:szCs w:val="20"/>
              </w:rPr>
              <w:t>Przegląd Spawalnictwa</w:t>
            </w:r>
          </w:p>
        </w:tc>
        <w:tc>
          <w:tcPr>
            <w:tcW w:w="557" w:type="pct"/>
            <w:tcBorders>
              <w:top w:val="single" w:sz="4" w:space="0" w:color="auto"/>
              <w:left w:val="nil"/>
              <w:bottom w:val="single" w:sz="4" w:space="0" w:color="auto"/>
              <w:right w:val="single" w:sz="4" w:space="0" w:color="auto"/>
              <w:tl2br w:val="single" w:sz="4" w:space="0" w:color="auto"/>
            </w:tcBorders>
          </w:tcPr>
          <w:p w14:paraId="3CF3C1E0"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6E618058"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5A53C"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0C001558"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1D7E3DF2"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0505524B"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3B87F8C8" w14:textId="77777777" w:rsidR="001E027F" w:rsidRPr="00F329E0" w:rsidRDefault="001E027F" w:rsidP="00993CEB">
            <w:pPr>
              <w:jc w:val="center"/>
              <w:rPr>
                <w:rFonts w:cstheme="minorHAnsi"/>
                <w:szCs w:val="20"/>
              </w:rPr>
            </w:pPr>
          </w:p>
        </w:tc>
      </w:tr>
      <w:tr w:rsidR="001E027F" w:rsidRPr="00F329E0" w14:paraId="01F62A2F" w14:textId="6A5FEF10"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2F8AD742" w14:textId="77777777" w:rsidR="001E027F" w:rsidRPr="00F329E0" w:rsidRDefault="001E027F" w:rsidP="00993CEB">
            <w:pPr>
              <w:jc w:val="center"/>
              <w:rPr>
                <w:rFonts w:cstheme="minorHAnsi"/>
                <w:color w:val="000000"/>
                <w:szCs w:val="20"/>
              </w:rPr>
            </w:pPr>
            <w:r w:rsidRPr="00F329E0">
              <w:rPr>
                <w:rFonts w:cstheme="minorHAnsi"/>
                <w:color w:val="000000"/>
                <w:szCs w:val="20"/>
              </w:rPr>
              <w:t>33.</w:t>
            </w:r>
          </w:p>
        </w:tc>
        <w:tc>
          <w:tcPr>
            <w:tcW w:w="1201" w:type="pct"/>
            <w:tcBorders>
              <w:top w:val="nil"/>
              <w:left w:val="nil"/>
              <w:bottom w:val="single" w:sz="4" w:space="0" w:color="auto"/>
              <w:right w:val="single" w:sz="4" w:space="0" w:color="auto"/>
            </w:tcBorders>
            <w:shd w:val="clear" w:color="auto" w:fill="auto"/>
            <w:vAlign w:val="bottom"/>
            <w:hideMark/>
          </w:tcPr>
          <w:p w14:paraId="7C70B8BE" w14:textId="77777777" w:rsidR="001E027F" w:rsidRPr="00F329E0" w:rsidRDefault="001E027F" w:rsidP="00993CEB">
            <w:pPr>
              <w:rPr>
                <w:rFonts w:cstheme="minorHAnsi"/>
                <w:color w:val="000000"/>
                <w:szCs w:val="20"/>
              </w:rPr>
            </w:pPr>
            <w:r w:rsidRPr="00F329E0">
              <w:rPr>
                <w:rFonts w:cstheme="minorHAnsi"/>
                <w:color w:val="000000"/>
                <w:szCs w:val="20"/>
              </w:rPr>
              <w:t>Biuletyn Instytutu Spawalnictwa</w:t>
            </w:r>
          </w:p>
        </w:tc>
        <w:tc>
          <w:tcPr>
            <w:tcW w:w="557" w:type="pct"/>
            <w:tcBorders>
              <w:top w:val="single" w:sz="4" w:space="0" w:color="auto"/>
              <w:left w:val="nil"/>
              <w:bottom w:val="single" w:sz="4" w:space="0" w:color="auto"/>
              <w:right w:val="single" w:sz="4" w:space="0" w:color="auto"/>
              <w:tl2br w:val="single" w:sz="4" w:space="0" w:color="auto"/>
            </w:tcBorders>
          </w:tcPr>
          <w:p w14:paraId="0B6C52F4"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55B70CEB"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768A3" w14:textId="77777777" w:rsidR="001E027F" w:rsidRPr="00F329E0" w:rsidRDefault="001E027F" w:rsidP="00993CEB">
            <w:pPr>
              <w:jc w:val="center"/>
              <w:rPr>
                <w:rFonts w:cstheme="minorHAnsi"/>
                <w:szCs w:val="20"/>
              </w:rPr>
            </w:pPr>
            <w:r w:rsidRPr="00F329E0">
              <w:rPr>
                <w:rFonts w:cstheme="minorHAnsi"/>
                <w:szCs w:val="20"/>
              </w:rPr>
              <w:t>2</w:t>
            </w:r>
          </w:p>
        </w:tc>
        <w:tc>
          <w:tcPr>
            <w:tcW w:w="517" w:type="pct"/>
            <w:tcBorders>
              <w:top w:val="single" w:sz="4" w:space="0" w:color="auto"/>
              <w:left w:val="single" w:sz="4" w:space="0" w:color="auto"/>
              <w:bottom w:val="single" w:sz="4" w:space="0" w:color="auto"/>
              <w:right w:val="single" w:sz="4" w:space="0" w:color="auto"/>
            </w:tcBorders>
          </w:tcPr>
          <w:p w14:paraId="71E599CA"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219C0CA3"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0FE11DF9"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7D6333EB" w14:textId="77777777" w:rsidR="001E027F" w:rsidRPr="00F329E0" w:rsidRDefault="001E027F" w:rsidP="00993CEB">
            <w:pPr>
              <w:jc w:val="center"/>
              <w:rPr>
                <w:rFonts w:cstheme="minorHAnsi"/>
                <w:szCs w:val="20"/>
              </w:rPr>
            </w:pPr>
          </w:p>
        </w:tc>
      </w:tr>
      <w:tr w:rsidR="001E027F" w:rsidRPr="00F329E0" w14:paraId="317E30AB" w14:textId="61CBA8EB"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5BBCEEF1" w14:textId="77777777" w:rsidR="001E027F" w:rsidRPr="00F329E0" w:rsidRDefault="001E027F" w:rsidP="00993CEB">
            <w:pPr>
              <w:jc w:val="center"/>
              <w:rPr>
                <w:rFonts w:cstheme="minorHAnsi"/>
                <w:color w:val="000000"/>
                <w:szCs w:val="20"/>
              </w:rPr>
            </w:pPr>
            <w:r w:rsidRPr="00F329E0">
              <w:rPr>
                <w:rFonts w:cstheme="minorHAnsi"/>
                <w:color w:val="000000"/>
                <w:szCs w:val="20"/>
              </w:rPr>
              <w:t>34.</w:t>
            </w:r>
          </w:p>
        </w:tc>
        <w:tc>
          <w:tcPr>
            <w:tcW w:w="1201" w:type="pct"/>
            <w:tcBorders>
              <w:top w:val="nil"/>
              <w:left w:val="nil"/>
              <w:bottom w:val="single" w:sz="4" w:space="0" w:color="auto"/>
              <w:right w:val="single" w:sz="4" w:space="0" w:color="auto"/>
            </w:tcBorders>
            <w:shd w:val="clear" w:color="auto" w:fill="auto"/>
            <w:vAlign w:val="bottom"/>
            <w:hideMark/>
          </w:tcPr>
          <w:p w14:paraId="7A277149" w14:textId="77777777" w:rsidR="001E027F" w:rsidRPr="00F329E0" w:rsidRDefault="001E027F" w:rsidP="00993CEB">
            <w:pPr>
              <w:rPr>
                <w:rFonts w:cstheme="minorHAnsi"/>
                <w:color w:val="000000"/>
                <w:szCs w:val="20"/>
              </w:rPr>
            </w:pPr>
            <w:r w:rsidRPr="00F329E0">
              <w:rPr>
                <w:rFonts w:cstheme="minorHAnsi"/>
                <w:color w:val="000000"/>
                <w:szCs w:val="20"/>
              </w:rPr>
              <w:t>W sieci</w:t>
            </w:r>
          </w:p>
        </w:tc>
        <w:tc>
          <w:tcPr>
            <w:tcW w:w="557" w:type="pct"/>
            <w:tcBorders>
              <w:top w:val="single" w:sz="4" w:space="0" w:color="auto"/>
              <w:left w:val="nil"/>
              <w:bottom w:val="single" w:sz="4" w:space="0" w:color="auto"/>
              <w:right w:val="single" w:sz="4" w:space="0" w:color="auto"/>
              <w:tl2br w:val="single" w:sz="4" w:space="0" w:color="auto"/>
            </w:tcBorders>
          </w:tcPr>
          <w:p w14:paraId="5631F747"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55E83F13"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C8A567" w14:textId="77777777" w:rsidR="001E027F" w:rsidRPr="00F329E0" w:rsidRDefault="001E027F" w:rsidP="00993CEB">
            <w:pPr>
              <w:jc w:val="center"/>
              <w:rPr>
                <w:rFonts w:cstheme="minorHAnsi"/>
                <w:szCs w:val="20"/>
              </w:rPr>
            </w:pPr>
            <w:r w:rsidRPr="00F329E0">
              <w:rPr>
                <w:rFonts w:cstheme="minorHAnsi"/>
                <w:szCs w:val="20"/>
              </w:rPr>
              <w:t>4</w:t>
            </w:r>
          </w:p>
        </w:tc>
        <w:tc>
          <w:tcPr>
            <w:tcW w:w="517" w:type="pct"/>
            <w:tcBorders>
              <w:top w:val="single" w:sz="4" w:space="0" w:color="auto"/>
              <w:left w:val="single" w:sz="4" w:space="0" w:color="auto"/>
              <w:bottom w:val="single" w:sz="4" w:space="0" w:color="auto"/>
              <w:right w:val="single" w:sz="4" w:space="0" w:color="auto"/>
            </w:tcBorders>
          </w:tcPr>
          <w:p w14:paraId="7BD503ED"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0857D1DF"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37C549AD"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5D1C2499" w14:textId="77777777" w:rsidR="001E027F" w:rsidRPr="00F329E0" w:rsidRDefault="001E027F" w:rsidP="00993CEB">
            <w:pPr>
              <w:jc w:val="center"/>
              <w:rPr>
                <w:rFonts w:cstheme="minorHAnsi"/>
                <w:szCs w:val="20"/>
              </w:rPr>
            </w:pPr>
          </w:p>
        </w:tc>
      </w:tr>
      <w:tr w:rsidR="001E027F" w:rsidRPr="00F329E0" w14:paraId="641E1122" w14:textId="1BB4EAA2"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511DD834" w14:textId="77777777" w:rsidR="001E027F" w:rsidRPr="00F329E0" w:rsidRDefault="001E027F" w:rsidP="00993CEB">
            <w:pPr>
              <w:jc w:val="center"/>
              <w:rPr>
                <w:rFonts w:cstheme="minorHAnsi"/>
                <w:color w:val="000000"/>
                <w:szCs w:val="20"/>
              </w:rPr>
            </w:pPr>
            <w:r w:rsidRPr="00F329E0">
              <w:rPr>
                <w:rFonts w:cstheme="minorHAnsi"/>
                <w:color w:val="000000"/>
                <w:szCs w:val="20"/>
              </w:rPr>
              <w:t>35.</w:t>
            </w:r>
          </w:p>
        </w:tc>
        <w:tc>
          <w:tcPr>
            <w:tcW w:w="1201" w:type="pct"/>
            <w:tcBorders>
              <w:top w:val="nil"/>
              <w:left w:val="nil"/>
              <w:bottom w:val="single" w:sz="4" w:space="0" w:color="auto"/>
              <w:right w:val="single" w:sz="4" w:space="0" w:color="auto"/>
            </w:tcBorders>
            <w:shd w:val="clear" w:color="auto" w:fill="auto"/>
            <w:vAlign w:val="bottom"/>
            <w:hideMark/>
          </w:tcPr>
          <w:p w14:paraId="00FC12B2" w14:textId="77777777" w:rsidR="001E027F" w:rsidRPr="00F329E0" w:rsidRDefault="001E027F" w:rsidP="00993CEB">
            <w:pPr>
              <w:rPr>
                <w:rFonts w:cstheme="minorHAnsi"/>
                <w:color w:val="000000"/>
                <w:szCs w:val="20"/>
              </w:rPr>
            </w:pPr>
            <w:r w:rsidRPr="00F329E0">
              <w:rPr>
                <w:rFonts w:cstheme="minorHAnsi"/>
                <w:color w:val="000000"/>
                <w:szCs w:val="20"/>
              </w:rPr>
              <w:t>Monitor Prawa Pracy</w:t>
            </w:r>
          </w:p>
        </w:tc>
        <w:tc>
          <w:tcPr>
            <w:tcW w:w="557" w:type="pct"/>
            <w:tcBorders>
              <w:top w:val="single" w:sz="4" w:space="0" w:color="auto"/>
              <w:left w:val="nil"/>
              <w:bottom w:val="single" w:sz="4" w:space="0" w:color="auto"/>
              <w:right w:val="single" w:sz="4" w:space="0" w:color="auto"/>
              <w:tl2br w:val="single" w:sz="4" w:space="0" w:color="auto"/>
            </w:tcBorders>
          </w:tcPr>
          <w:p w14:paraId="6165D4EF"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1AA6BD5A"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AF38D" w14:textId="77777777" w:rsidR="001E027F" w:rsidRPr="00F329E0" w:rsidRDefault="001E027F" w:rsidP="00993CEB">
            <w:pPr>
              <w:jc w:val="center"/>
              <w:rPr>
                <w:rFonts w:cstheme="minorHAnsi"/>
                <w:szCs w:val="20"/>
              </w:rPr>
            </w:pPr>
            <w:r w:rsidRPr="00F329E0">
              <w:rPr>
                <w:rFonts w:cstheme="minorHAnsi"/>
                <w:szCs w:val="20"/>
              </w:rPr>
              <w:t>4</w:t>
            </w:r>
          </w:p>
        </w:tc>
        <w:tc>
          <w:tcPr>
            <w:tcW w:w="517" w:type="pct"/>
            <w:tcBorders>
              <w:top w:val="single" w:sz="4" w:space="0" w:color="auto"/>
              <w:left w:val="single" w:sz="4" w:space="0" w:color="auto"/>
              <w:bottom w:val="single" w:sz="4" w:space="0" w:color="auto"/>
              <w:right w:val="single" w:sz="4" w:space="0" w:color="auto"/>
            </w:tcBorders>
          </w:tcPr>
          <w:p w14:paraId="692E51A5"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244F8F30"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1FA924EA"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069A15A8" w14:textId="77777777" w:rsidR="001E027F" w:rsidRPr="00F329E0" w:rsidRDefault="001E027F" w:rsidP="00993CEB">
            <w:pPr>
              <w:jc w:val="center"/>
              <w:rPr>
                <w:rFonts w:cstheme="minorHAnsi"/>
                <w:szCs w:val="20"/>
              </w:rPr>
            </w:pPr>
          </w:p>
        </w:tc>
      </w:tr>
      <w:tr w:rsidR="001E027F" w:rsidRPr="00F329E0" w14:paraId="26D65706" w14:textId="603D8879"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708425EE" w14:textId="77777777" w:rsidR="001E027F" w:rsidRPr="00F329E0" w:rsidRDefault="001E027F" w:rsidP="00993CEB">
            <w:pPr>
              <w:jc w:val="center"/>
              <w:rPr>
                <w:rFonts w:cstheme="minorHAnsi"/>
                <w:color w:val="000000"/>
                <w:szCs w:val="20"/>
              </w:rPr>
            </w:pPr>
            <w:r w:rsidRPr="00F329E0">
              <w:rPr>
                <w:rFonts w:cstheme="minorHAnsi"/>
                <w:color w:val="000000"/>
                <w:szCs w:val="20"/>
              </w:rPr>
              <w:t>36.</w:t>
            </w:r>
          </w:p>
        </w:tc>
        <w:tc>
          <w:tcPr>
            <w:tcW w:w="1201" w:type="pct"/>
            <w:tcBorders>
              <w:top w:val="nil"/>
              <w:left w:val="nil"/>
              <w:bottom w:val="single" w:sz="4" w:space="0" w:color="auto"/>
              <w:right w:val="single" w:sz="4" w:space="0" w:color="auto"/>
            </w:tcBorders>
            <w:shd w:val="clear" w:color="auto" w:fill="auto"/>
            <w:vAlign w:val="bottom"/>
            <w:hideMark/>
          </w:tcPr>
          <w:p w14:paraId="18B020D6" w14:textId="77777777" w:rsidR="001E027F" w:rsidRPr="00F329E0" w:rsidRDefault="001E027F" w:rsidP="00993CEB">
            <w:pPr>
              <w:rPr>
                <w:rFonts w:cstheme="minorHAnsi"/>
                <w:szCs w:val="20"/>
              </w:rPr>
            </w:pPr>
            <w:r w:rsidRPr="00F329E0">
              <w:rPr>
                <w:rFonts w:cstheme="minorHAnsi"/>
                <w:szCs w:val="20"/>
              </w:rPr>
              <w:t>Tygodnik Solidarność</w:t>
            </w:r>
          </w:p>
        </w:tc>
        <w:tc>
          <w:tcPr>
            <w:tcW w:w="557" w:type="pct"/>
            <w:tcBorders>
              <w:top w:val="single" w:sz="4" w:space="0" w:color="auto"/>
              <w:left w:val="nil"/>
              <w:bottom w:val="single" w:sz="4" w:space="0" w:color="auto"/>
              <w:right w:val="single" w:sz="4" w:space="0" w:color="auto"/>
              <w:tl2br w:val="single" w:sz="4" w:space="0" w:color="auto"/>
            </w:tcBorders>
          </w:tcPr>
          <w:p w14:paraId="37E87182"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6B5751CE"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EA33EA" w14:textId="77777777" w:rsidR="001E027F" w:rsidRPr="00F329E0" w:rsidRDefault="001E027F" w:rsidP="00993CEB">
            <w:pPr>
              <w:jc w:val="center"/>
              <w:rPr>
                <w:rFonts w:cstheme="minorHAnsi"/>
                <w:szCs w:val="20"/>
              </w:rPr>
            </w:pPr>
            <w:r w:rsidRPr="00F329E0">
              <w:rPr>
                <w:rFonts w:cstheme="minorHAnsi"/>
                <w:szCs w:val="20"/>
              </w:rPr>
              <w:t>20</w:t>
            </w:r>
          </w:p>
        </w:tc>
        <w:tc>
          <w:tcPr>
            <w:tcW w:w="517" w:type="pct"/>
            <w:tcBorders>
              <w:top w:val="single" w:sz="4" w:space="0" w:color="auto"/>
              <w:left w:val="single" w:sz="4" w:space="0" w:color="auto"/>
              <w:bottom w:val="single" w:sz="4" w:space="0" w:color="auto"/>
              <w:right w:val="single" w:sz="4" w:space="0" w:color="auto"/>
            </w:tcBorders>
          </w:tcPr>
          <w:p w14:paraId="47CFA523"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588D982D"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2EDB0634"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33A97DDF" w14:textId="77777777" w:rsidR="001E027F" w:rsidRPr="00F329E0" w:rsidRDefault="001E027F" w:rsidP="00993CEB">
            <w:pPr>
              <w:jc w:val="center"/>
              <w:rPr>
                <w:rFonts w:cstheme="minorHAnsi"/>
                <w:szCs w:val="20"/>
              </w:rPr>
            </w:pPr>
          </w:p>
        </w:tc>
      </w:tr>
      <w:tr w:rsidR="001E027F" w:rsidRPr="00F329E0" w14:paraId="25FCBF25" w14:textId="084EADC8"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07D551CE" w14:textId="77777777" w:rsidR="001E027F" w:rsidRPr="00F329E0" w:rsidRDefault="001E027F" w:rsidP="00993CEB">
            <w:pPr>
              <w:jc w:val="center"/>
              <w:rPr>
                <w:rFonts w:cstheme="minorHAnsi"/>
                <w:color w:val="000000"/>
                <w:szCs w:val="20"/>
              </w:rPr>
            </w:pPr>
            <w:r w:rsidRPr="00F329E0">
              <w:rPr>
                <w:rFonts w:cstheme="minorHAnsi"/>
                <w:color w:val="000000"/>
                <w:szCs w:val="20"/>
              </w:rPr>
              <w:t>37.</w:t>
            </w:r>
          </w:p>
        </w:tc>
        <w:tc>
          <w:tcPr>
            <w:tcW w:w="1201" w:type="pct"/>
            <w:tcBorders>
              <w:top w:val="nil"/>
              <w:left w:val="nil"/>
              <w:bottom w:val="single" w:sz="4" w:space="0" w:color="auto"/>
              <w:right w:val="single" w:sz="4" w:space="0" w:color="auto"/>
            </w:tcBorders>
            <w:shd w:val="clear" w:color="auto" w:fill="auto"/>
            <w:vAlign w:val="bottom"/>
            <w:hideMark/>
          </w:tcPr>
          <w:p w14:paraId="1DB01066" w14:textId="77777777" w:rsidR="001E027F" w:rsidRPr="00F329E0" w:rsidRDefault="001E027F" w:rsidP="00993CEB">
            <w:pPr>
              <w:rPr>
                <w:rFonts w:cstheme="minorHAnsi"/>
                <w:szCs w:val="20"/>
              </w:rPr>
            </w:pPr>
            <w:r w:rsidRPr="00F329E0">
              <w:rPr>
                <w:rFonts w:cstheme="minorHAnsi"/>
                <w:szCs w:val="20"/>
              </w:rPr>
              <w:t>Elektroinstalator/Wydawnictwo Sigma-Not</w:t>
            </w:r>
          </w:p>
        </w:tc>
        <w:tc>
          <w:tcPr>
            <w:tcW w:w="557" w:type="pct"/>
            <w:tcBorders>
              <w:top w:val="single" w:sz="4" w:space="0" w:color="auto"/>
              <w:left w:val="nil"/>
              <w:bottom w:val="single" w:sz="4" w:space="0" w:color="auto"/>
              <w:right w:val="single" w:sz="4" w:space="0" w:color="auto"/>
              <w:tl2br w:val="single" w:sz="4" w:space="0" w:color="auto"/>
            </w:tcBorders>
          </w:tcPr>
          <w:p w14:paraId="0671D440"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57E861C2"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2666" w14:textId="77777777" w:rsidR="001E027F" w:rsidRPr="00F329E0" w:rsidRDefault="001E027F" w:rsidP="00993CEB">
            <w:pPr>
              <w:jc w:val="center"/>
              <w:rPr>
                <w:rFonts w:cstheme="minorHAnsi"/>
                <w:szCs w:val="20"/>
              </w:rPr>
            </w:pPr>
            <w:r w:rsidRPr="00F329E0">
              <w:rPr>
                <w:rFonts w:cstheme="minorHAnsi"/>
                <w:szCs w:val="20"/>
              </w:rPr>
              <w:t>3</w:t>
            </w:r>
          </w:p>
        </w:tc>
        <w:tc>
          <w:tcPr>
            <w:tcW w:w="517" w:type="pct"/>
            <w:tcBorders>
              <w:top w:val="single" w:sz="4" w:space="0" w:color="auto"/>
              <w:left w:val="single" w:sz="4" w:space="0" w:color="auto"/>
              <w:bottom w:val="single" w:sz="4" w:space="0" w:color="auto"/>
              <w:right w:val="single" w:sz="4" w:space="0" w:color="auto"/>
            </w:tcBorders>
          </w:tcPr>
          <w:p w14:paraId="6D181BFC"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51351DF9"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79A83EA1"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4D6D75FF" w14:textId="77777777" w:rsidR="001E027F" w:rsidRPr="00F329E0" w:rsidRDefault="001E027F" w:rsidP="00993CEB">
            <w:pPr>
              <w:jc w:val="center"/>
              <w:rPr>
                <w:rFonts w:cstheme="minorHAnsi"/>
                <w:szCs w:val="20"/>
              </w:rPr>
            </w:pPr>
          </w:p>
        </w:tc>
      </w:tr>
      <w:tr w:rsidR="001E027F" w:rsidRPr="00F329E0" w14:paraId="4DB38840" w14:textId="7B549525"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6C3DA8BC" w14:textId="77777777" w:rsidR="001E027F" w:rsidRPr="00F329E0" w:rsidRDefault="001E027F" w:rsidP="00993CEB">
            <w:pPr>
              <w:jc w:val="center"/>
              <w:rPr>
                <w:rFonts w:cstheme="minorHAnsi"/>
                <w:color w:val="000000"/>
                <w:szCs w:val="20"/>
              </w:rPr>
            </w:pPr>
            <w:r w:rsidRPr="00F329E0">
              <w:rPr>
                <w:rFonts w:cstheme="minorHAnsi"/>
                <w:color w:val="000000"/>
                <w:szCs w:val="20"/>
              </w:rPr>
              <w:t>38.</w:t>
            </w:r>
          </w:p>
        </w:tc>
        <w:tc>
          <w:tcPr>
            <w:tcW w:w="1201" w:type="pct"/>
            <w:tcBorders>
              <w:top w:val="nil"/>
              <w:left w:val="nil"/>
              <w:bottom w:val="single" w:sz="4" w:space="0" w:color="auto"/>
              <w:right w:val="single" w:sz="4" w:space="0" w:color="auto"/>
            </w:tcBorders>
            <w:shd w:val="clear" w:color="auto" w:fill="auto"/>
            <w:vAlign w:val="bottom"/>
            <w:hideMark/>
          </w:tcPr>
          <w:p w14:paraId="147F1A47" w14:textId="77777777" w:rsidR="001E027F" w:rsidRPr="00F329E0" w:rsidRDefault="001E027F" w:rsidP="00993CEB">
            <w:pPr>
              <w:rPr>
                <w:rFonts w:cstheme="minorHAnsi"/>
                <w:szCs w:val="20"/>
              </w:rPr>
            </w:pPr>
            <w:r w:rsidRPr="00F329E0">
              <w:rPr>
                <w:rFonts w:cstheme="minorHAnsi"/>
                <w:szCs w:val="20"/>
              </w:rPr>
              <w:t xml:space="preserve">Controlling i rachunkowośc zarządcza </w:t>
            </w:r>
          </w:p>
        </w:tc>
        <w:tc>
          <w:tcPr>
            <w:tcW w:w="557" w:type="pct"/>
            <w:tcBorders>
              <w:top w:val="single" w:sz="4" w:space="0" w:color="auto"/>
              <w:left w:val="nil"/>
              <w:bottom w:val="single" w:sz="4" w:space="0" w:color="auto"/>
              <w:right w:val="single" w:sz="4" w:space="0" w:color="auto"/>
              <w:tl2br w:val="single" w:sz="4" w:space="0" w:color="auto"/>
            </w:tcBorders>
          </w:tcPr>
          <w:p w14:paraId="6B1FD182"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3EB55F83"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E0506"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1BA86142"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0ABB7B82"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747CA5EA"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76EAA0A7" w14:textId="77777777" w:rsidR="001E027F" w:rsidRPr="00F329E0" w:rsidRDefault="001E027F" w:rsidP="00993CEB">
            <w:pPr>
              <w:jc w:val="center"/>
              <w:rPr>
                <w:rFonts w:cstheme="minorHAnsi"/>
                <w:szCs w:val="20"/>
              </w:rPr>
            </w:pPr>
          </w:p>
        </w:tc>
      </w:tr>
      <w:tr w:rsidR="001E027F" w:rsidRPr="00F329E0" w14:paraId="3B4D6FAA" w14:textId="22221C62"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7B7EED9E" w14:textId="77777777" w:rsidR="001E027F" w:rsidRPr="00F329E0" w:rsidRDefault="001E027F" w:rsidP="00993CEB">
            <w:pPr>
              <w:jc w:val="center"/>
              <w:rPr>
                <w:rFonts w:cstheme="minorHAnsi"/>
                <w:color w:val="000000"/>
                <w:szCs w:val="20"/>
              </w:rPr>
            </w:pPr>
            <w:r w:rsidRPr="00F329E0">
              <w:rPr>
                <w:rFonts w:cstheme="minorHAnsi"/>
                <w:color w:val="000000"/>
                <w:szCs w:val="20"/>
              </w:rPr>
              <w:t>39.</w:t>
            </w:r>
          </w:p>
        </w:tc>
        <w:tc>
          <w:tcPr>
            <w:tcW w:w="1201" w:type="pct"/>
            <w:tcBorders>
              <w:top w:val="nil"/>
              <w:left w:val="nil"/>
              <w:bottom w:val="single" w:sz="4" w:space="0" w:color="auto"/>
              <w:right w:val="single" w:sz="4" w:space="0" w:color="auto"/>
            </w:tcBorders>
            <w:shd w:val="clear" w:color="auto" w:fill="auto"/>
            <w:vAlign w:val="bottom"/>
            <w:hideMark/>
          </w:tcPr>
          <w:p w14:paraId="4F6EB597" w14:textId="77777777" w:rsidR="001E027F" w:rsidRPr="00F329E0" w:rsidRDefault="001E027F" w:rsidP="00993CEB">
            <w:pPr>
              <w:rPr>
                <w:rFonts w:cstheme="minorHAnsi"/>
                <w:color w:val="000000"/>
                <w:szCs w:val="20"/>
              </w:rPr>
            </w:pPr>
            <w:r w:rsidRPr="00F329E0">
              <w:rPr>
                <w:rFonts w:cstheme="minorHAnsi"/>
                <w:color w:val="000000"/>
                <w:szCs w:val="20"/>
              </w:rPr>
              <w:t>Do rzeczy</w:t>
            </w:r>
          </w:p>
        </w:tc>
        <w:tc>
          <w:tcPr>
            <w:tcW w:w="557" w:type="pct"/>
            <w:tcBorders>
              <w:top w:val="single" w:sz="4" w:space="0" w:color="auto"/>
              <w:left w:val="nil"/>
              <w:bottom w:val="single" w:sz="4" w:space="0" w:color="auto"/>
              <w:right w:val="single" w:sz="4" w:space="0" w:color="auto"/>
              <w:tl2br w:val="single" w:sz="4" w:space="0" w:color="auto"/>
            </w:tcBorders>
          </w:tcPr>
          <w:p w14:paraId="653950F9"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62E4489B"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C24E94"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36682B74"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5AA8FD4D"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31FF6320"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11A79CDE" w14:textId="77777777" w:rsidR="001E027F" w:rsidRPr="00F329E0" w:rsidRDefault="001E027F" w:rsidP="00993CEB">
            <w:pPr>
              <w:jc w:val="center"/>
              <w:rPr>
                <w:rFonts w:cstheme="minorHAnsi"/>
                <w:szCs w:val="20"/>
              </w:rPr>
            </w:pPr>
          </w:p>
        </w:tc>
      </w:tr>
      <w:tr w:rsidR="001E027F" w:rsidRPr="00F329E0" w14:paraId="567F01AE" w14:textId="6639AC24"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24C195D1" w14:textId="77777777" w:rsidR="001E027F" w:rsidRPr="00F329E0" w:rsidRDefault="001E027F" w:rsidP="00993CEB">
            <w:pPr>
              <w:jc w:val="center"/>
              <w:rPr>
                <w:rFonts w:cstheme="minorHAnsi"/>
                <w:color w:val="000000"/>
                <w:szCs w:val="20"/>
              </w:rPr>
            </w:pPr>
            <w:r w:rsidRPr="00F329E0">
              <w:rPr>
                <w:rFonts w:cstheme="minorHAnsi"/>
                <w:color w:val="000000"/>
                <w:szCs w:val="20"/>
              </w:rPr>
              <w:t>40.</w:t>
            </w:r>
          </w:p>
        </w:tc>
        <w:tc>
          <w:tcPr>
            <w:tcW w:w="1201" w:type="pct"/>
            <w:tcBorders>
              <w:top w:val="nil"/>
              <w:left w:val="nil"/>
              <w:bottom w:val="single" w:sz="4" w:space="0" w:color="auto"/>
              <w:right w:val="single" w:sz="4" w:space="0" w:color="auto"/>
            </w:tcBorders>
            <w:shd w:val="clear" w:color="auto" w:fill="auto"/>
            <w:vAlign w:val="bottom"/>
            <w:hideMark/>
          </w:tcPr>
          <w:p w14:paraId="319D2A39" w14:textId="77777777" w:rsidR="001E027F" w:rsidRPr="00F329E0" w:rsidRDefault="001E027F" w:rsidP="00993CEB">
            <w:pPr>
              <w:rPr>
                <w:rFonts w:cstheme="minorHAnsi"/>
                <w:color w:val="000000"/>
                <w:szCs w:val="20"/>
              </w:rPr>
            </w:pPr>
            <w:r w:rsidRPr="00F329E0">
              <w:rPr>
                <w:rFonts w:cstheme="minorHAnsi"/>
                <w:color w:val="000000"/>
                <w:szCs w:val="20"/>
              </w:rPr>
              <w:t>Przegląd Mechaniczny</w:t>
            </w:r>
          </w:p>
        </w:tc>
        <w:tc>
          <w:tcPr>
            <w:tcW w:w="557" w:type="pct"/>
            <w:tcBorders>
              <w:top w:val="single" w:sz="4" w:space="0" w:color="auto"/>
              <w:left w:val="nil"/>
              <w:bottom w:val="single" w:sz="4" w:space="0" w:color="auto"/>
              <w:right w:val="single" w:sz="4" w:space="0" w:color="auto"/>
              <w:tl2br w:val="single" w:sz="4" w:space="0" w:color="auto"/>
            </w:tcBorders>
          </w:tcPr>
          <w:p w14:paraId="7569A87E"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7171D72B"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86DF4"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274A776B"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46AA53CD"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37BE68A1"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4D8DC375" w14:textId="77777777" w:rsidR="001E027F" w:rsidRPr="00F329E0" w:rsidRDefault="001E027F" w:rsidP="00993CEB">
            <w:pPr>
              <w:jc w:val="center"/>
              <w:rPr>
                <w:rFonts w:cstheme="minorHAnsi"/>
                <w:szCs w:val="20"/>
              </w:rPr>
            </w:pPr>
          </w:p>
        </w:tc>
      </w:tr>
      <w:tr w:rsidR="001E027F" w:rsidRPr="00F329E0" w14:paraId="1A034BB4" w14:textId="52904C4D"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61705A75" w14:textId="77777777" w:rsidR="001E027F" w:rsidRPr="00F329E0" w:rsidRDefault="001E027F" w:rsidP="00993CEB">
            <w:pPr>
              <w:jc w:val="center"/>
              <w:rPr>
                <w:rFonts w:cstheme="minorHAnsi"/>
                <w:color w:val="000000"/>
                <w:szCs w:val="20"/>
              </w:rPr>
            </w:pPr>
            <w:r w:rsidRPr="00F329E0">
              <w:rPr>
                <w:rFonts w:cstheme="minorHAnsi"/>
                <w:color w:val="000000"/>
                <w:szCs w:val="20"/>
              </w:rPr>
              <w:t>41.</w:t>
            </w:r>
          </w:p>
        </w:tc>
        <w:tc>
          <w:tcPr>
            <w:tcW w:w="1201" w:type="pct"/>
            <w:tcBorders>
              <w:top w:val="nil"/>
              <w:left w:val="nil"/>
              <w:bottom w:val="single" w:sz="4" w:space="0" w:color="auto"/>
              <w:right w:val="single" w:sz="4" w:space="0" w:color="auto"/>
            </w:tcBorders>
            <w:shd w:val="clear" w:color="auto" w:fill="auto"/>
            <w:vAlign w:val="bottom"/>
            <w:hideMark/>
          </w:tcPr>
          <w:p w14:paraId="2E4B2A13" w14:textId="77777777" w:rsidR="001E027F" w:rsidRPr="00F329E0" w:rsidRDefault="001E027F" w:rsidP="00993CEB">
            <w:pPr>
              <w:rPr>
                <w:rFonts w:cstheme="minorHAnsi"/>
                <w:color w:val="000000"/>
                <w:szCs w:val="20"/>
              </w:rPr>
            </w:pPr>
            <w:r w:rsidRPr="00F329E0">
              <w:rPr>
                <w:rFonts w:cstheme="minorHAnsi"/>
                <w:color w:val="000000"/>
                <w:szCs w:val="20"/>
              </w:rPr>
              <w:t xml:space="preserve">Kierowca w firmie /Wydawnictwo Sigma wiedza i Praktyka </w:t>
            </w:r>
          </w:p>
        </w:tc>
        <w:tc>
          <w:tcPr>
            <w:tcW w:w="557" w:type="pct"/>
            <w:tcBorders>
              <w:top w:val="single" w:sz="4" w:space="0" w:color="auto"/>
              <w:left w:val="nil"/>
              <w:bottom w:val="single" w:sz="4" w:space="0" w:color="auto"/>
              <w:right w:val="single" w:sz="4" w:space="0" w:color="auto"/>
              <w:tl2br w:val="single" w:sz="4" w:space="0" w:color="auto"/>
            </w:tcBorders>
          </w:tcPr>
          <w:p w14:paraId="1499E024" w14:textId="77777777" w:rsidR="001E027F" w:rsidRPr="00F329E0" w:rsidRDefault="001E027F" w:rsidP="00993CEB">
            <w:pPr>
              <w:jc w:val="center"/>
              <w:rPr>
                <w:rFonts w:cstheme="minorHAnsi"/>
                <w:color w:val="000000"/>
                <w:szCs w:val="20"/>
              </w:rPr>
            </w:pP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6E387242" w14:textId="77777777" w:rsidR="001E027F" w:rsidRPr="00F329E0" w:rsidRDefault="001E027F" w:rsidP="00993CEB">
            <w:pPr>
              <w:jc w:val="center"/>
              <w:rPr>
                <w:rFonts w:cstheme="minorHAnsi"/>
                <w:color w:val="000000"/>
                <w:szCs w:val="20"/>
              </w:rPr>
            </w:pPr>
            <w:r w:rsidRPr="00F329E0">
              <w:rPr>
                <w:rFonts w:cstheme="minorHAnsi"/>
                <w:color w:val="000000"/>
                <w:szCs w:val="20"/>
              </w:rPr>
              <w:t>P</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43C20"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559C794E" w14:textId="77777777" w:rsidR="001E027F" w:rsidRPr="00F329E0" w:rsidRDefault="001E027F" w:rsidP="00993CEB">
            <w:pPr>
              <w:jc w:val="center"/>
              <w:rPr>
                <w:rFonts w:cstheme="minorHAnsi"/>
                <w:szCs w:val="20"/>
              </w:rPr>
            </w:pPr>
          </w:p>
        </w:tc>
        <w:tc>
          <w:tcPr>
            <w:tcW w:w="404" w:type="pct"/>
            <w:vMerge/>
            <w:tcBorders>
              <w:left w:val="single" w:sz="4" w:space="0" w:color="auto"/>
              <w:bottom w:val="single" w:sz="4" w:space="0" w:color="auto"/>
              <w:right w:val="single" w:sz="4" w:space="0" w:color="auto"/>
            </w:tcBorders>
          </w:tcPr>
          <w:p w14:paraId="1C58642E"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641F9FDC"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04CBF5ED" w14:textId="77777777" w:rsidR="001E027F" w:rsidRPr="00F329E0" w:rsidRDefault="001E027F" w:rsidP="00993CEB">
            <w:pPr>
              <w:jc w:val="center"/>
              <w:rPr>
                <w:rFonts w:cstheme="minorHAnsi"/>
                <w:szCs w:val="20"/>
              </w:rPr>
            </w:pPr>
          </w:p>
        </w:tc>
      </w:tr>
      <w:tr w:rsidR="001E027F" w:rsidRPr="00F329E0" w14:paraId="78527F04" w14:textId="1FA6314F"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0B7BF516" w14:textId="77777777" w:rsidR="001E027F" w:rsidRPr="00F329E0" w:rsidRDefault="001E027F" w:rsidP="00993CEB">
            <w:pPr>
              <w:jc w:val="center"/>
              <w:rPr>
                <w:rFonts w:cstheme="minorHAnsi"/>
                <w:color w:val="000000"/>
                <w:szCs w:val="20"/>
              </w:rPr>
            </w:pPr>
            <w:r w:rsidRPr="00F329E0">
              <w:rPr>
                <w:rFonts w:cstheme="minorHAnsi"/>
                <w:color w:val="000000"/>
                <w:szCs w:val="20"/>
              </w:rPr>
              <w:lastRenderedPageBreak/>
              <w:t>42.</w:t>
            </w:r>
          </w:p>
        </w:tc>
        <w:tc>
          <w:tcPr>
            <w:tcW w:w="1201" w:type="pct"/>
            <w:tcBorders>
              <w:top w:val="nil"/>
              <w:left w:val="nil"/>
              <w:bottom w:val="single" w:sz="4" w:space="0" w:color="auto"/>
              <w:right w:val="single" w:sz="4" w:space="0" w:color="auto"/>
            </w:tcBorders>
            <w:shd w:val="clear" w:color="auto" w:fill="auto"/>
            <w:vAlign w:val="bottom"/>
            <w:hideMark/>
          </w:tcPr>
          <w:p w14:paraId="2D76056A" w14:textId="77777777" w:rsidR="001E027F" w:rsidRPr="00F329E0" w:rsidRDefault="001E027F" w:rsidP="00993CEB">
            <w:pPr>
              <w:rPr>
                <w:rFonts w:cstheme="minorHAnsi"/>
                <w:szCs w:val="20"/>
              </w:rPr>
            </w:pPr>
            <w:r w:rsidRPr="00F329E0">
              <w:rPr>
                <w:rFonts w:cstheme="minorHAnsi"/>
                <w:szCs w:val="20"/>
              </w:rPr>
              <w:t>Dziennik Gazeta Prawna z dodatkami</w:t>
            </w:r>
          </w:p>
        </w:tc>
        <w:tc>
          <w:tcPr>
            <w:tcW w:w="557" w:type="pct"/>
            <w:tcBorders>
              <w:top w:val="single" w:sz="4" w:space="0" w:color="auto"/>
              <w:left w:val="nil"/>
              <w:bottom w:val="single" w:sz="4" w:space="0" w:color="auto"/>
              <w:right w:val="single" w:sz="4" w:space="0" w:color="auto"/>
            </w:tcBorders>
            <w:vAlign w:val="center"/>
          </w:tcPr>
          <w:p w14:paraId="23BA84BB" w14:textId="77777777" w:rsidR="001E027F" w:rsidRPr="00F329E0" w:rsidRDefault="001E027F" w:rsidP="00993CEB">
            <w:pPr>
              <w:jc w:val="center"/>
              <w:rPr>
                <w:rFonts w:cstheme="minorHAnsi"/>
                <w:color w:val="000000"/>
                <w:szCs w:val="20"/>
              </w:rPr>
            </w:pPr>
            <w:r w:rsidRPr="00F329E0">
              <w:rPr>
                <w:rFonts w:cstheme="minorHAnsi"/>
                <w:color w:val="000000"/>
                <w:szCs w:val="20"/>
              </w:rPr>
              <w:t>E</w:t>
            </w:r>
          </w:p>
        </w:tc>
        <w:tc>
          <w:tcPr>
            <w:tcW w:w="457"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582CFE0" w14:textId="77777777" w:rsidR="001E027F" w:rsidRPr="00F329E0" w:rsidRDefault="001E027F" w:rsidP="00993CEB">
            <w:pPr>
              <w:jc w:val="center"/>
              <w:rPr>
                <w:rFonts w:cstheme="minorHAnsi"/>
                <w:color w:val="00000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6DAB54" w14:textId="77777777" w:rsidR="001E027F" w:rsidRPr="00F329E0" w:rsidRDefault="001E027F" w:rsidP="00993CEB">
            <w:pPr>
              <w:jc w:val="center"/>
              <w:rPr>
                <w:rFonts w:cstheme="minorHAnsi"/>
                <w:szCs w:val="20"/>
              </w:rPr>
            </w:pPr>
            <w:r w:rsidRPr="00F329E0">
              <w:rPr>
                <w:rFonts w:cstheme="minorHAnsi"/>
                <w:szCs w:val="20"/>
              </w:rPr>
              <w:t>8</w:t>
            </w:r>
          </w:p>
        </w:tc>
        <w:tc>
          <w:tcPr>
            <w:tcW w:w="517" w:type="pct"/>
            <w:tcBorders>
              <w:top w:val="single" w:sz="4" w:space="0" w:color="auto"/>
              <w:left w:val="single" w:sz="4" w:space="0" w:color="auto"/>
              <w:bottom w:val="single" w:sz="4" w:space="0" w:color="auto"/>
              <w:right w:val="single" w:sz="4" w:space="0" w:color="auto"/>
            </w:tcBorders>
          </w:tcPr>
          <w:p w14:paraId="1B47F76B" w14:textId="77777777" w:rsidR="001E027F" w:rsidRPr="00F329E0" w:rsidRDefault="001E027F" w:rsidP="00993CEB">
            <w:pPr>
              <w:jc w:val="center"/>
              <w:rPr>
                <w:rFonts w:cstheme="minorHAnsi"/>
                <w:szCs w:val="20"/>
              </w:rPr>
            </w:pPr>
          </w:p>
        </w:tc>
        <w:tc>
          <w:tcPr>
            <w:tcW w:w="404" w:type="pct"/>
            <w:vMerge w:val="restart"/>
            <w:tcBorders>
              <w:top w:val="single" w:sz="4" w:space="0" w:color="auto"/>
              <w:left w:val="single" w:sz="4" w:space="0" w:color="auto"/>
              <w:right w:val="single" w:sz="4" w:space="0" w:color="auto"/>
            </w:tcBorders>
          </w:tcPr>
          <w:p w14:paraId="7D74CBA2"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5E5C4AE4"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45BE5D9E" w14:textId="77777777" w:rsidR="001E027F" w:rsidRPr="00F329E0" w:rsidRDefault="001E027F" w:rsidP="00993CEB">
            <w:pPr>
              <w:jc w:val="center"/>
              <w:rPr>
                <w:rFonts w:cstheme="minorHAnsi"/>
                <w:szCs w:val="20"/>
              </w:rPr>
            </w:pPr>
          </w:p>
        </w:tc>
      </w:tr>
      <w:tr w:rsidR="001E027F" w:rsidRPr="00F329E0" w14:paraId="2EF85676" w14:textId="331A5FE6"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0FDFC3ED" w14:textId="77777777" w:rsidR="001E027F" w:rsidRPr="00F329E0" w:rsidRDefault="001E027F" w:rsidP="00993CEB">
            <w:pPr>
              <w:jc w:val="center"/>
              <w:rPr>
                <w:rFonts w:cstheme="minorHAnsi"/>
                <w:color w:val="000000"/>
                <w:szCs w:val="20"/>
              </w:rPr>
            </w:pPr>
            <w:r w:rsidRPr="00F329E0">
              <w:rPr>
                <w:rFonts w:cstheme="minorHAnsi"/>
                <w:color w:val="000000"/>
                <w:szCs w:val="20"/>
              </w:rPr>
              <w:t>43.</w:t>
            </w:r>
          </w:p>
        </w:tc>
        <w:tc>
          <w:tcPr>
            <w:tcW w:w="1201" w:type="pct"/>
            <w:tcBorders>
              <w:top w:val="nil"/>
              <w:left w:val="nil"/>
              <w:bottom w:val="single" w:sz="4" w:space="0" w:color="auto"/>
              <w:right w:val="single" w:sz="4" w:space="0" w:color="auto"/>
            </w:tcBorders>
            <w:shd w:val="clear" w:color="auto" w:fill="auto"/>
            <w:vAlign w:val="bottom"/>
            <w:hideMark/>
          </w:tcPr>
          <w:p w14:paraId="166C1E29" w14:textId="77777777" w:rsidR="001E027F" w:rsidRPr="00F329E0" w:rsidRDefault="001E027F" w:rsidP="00993CEB">
            <w:pPr>
              <w:rPr>
                <w:rFonts w:cstheme="minorHAnsi"/>
                <w:color w:val="000000"/>
                <w:szCs w:val="20"/>
              </w:rPr>
            </w:pPr>
            <w:r w:rsidRPr="00F329E0">
              <w:rPr>
                <w:rFonts w:cstheme="minorHAnsi"/>
                <w:color w:val="000000"/>
                <w:szCs w:val="20"/>
              </w:rPr>
              <w:t>Echo dnia</w:t>
            </w:r>
          </w:p>
        </w:tc>
        <w:tc>
          <w:tcPr>
            <w:tcW w:w="557" w:type="pct"/>
            <w:tcBorders>
              <w:top w:val="single" w:sz="4" w:space="0" w:color="auto"/>
              <w:left w:val="nil"/>
              <w:bottom w:val="single" w:sz="4" w:space="0" w:color="auto"/>
              <w:right w:val="single" w:sz="4" w:space="0" w:color="auto"/>
            </w:tcBorders>
            <w:vAlign w:val="center"/>
          </w:tcPr>
          <w:p w14:paraId="4CCDD42D" w14:textId="77777777" w:rsidR="001E027F" w:rsidRPr="00F329E0" w:rsidRDefault="001E027F" w:rsidP="00993CEB">
            <w:pPr>
              <w:jc w:val="center"/>
              <w:rPr>
                <w:rFonts w:cstheme="minorHAnsi"/>
                <w:color w:val="000000"/>
                <w:szCs w:val="20"/>
              </w:rPr>
            </w:pPr>
            <w:r w:rsidRPr="00F329E0">
              <w:rPr>
                <w:rFonts w:cstheme="minorHAnsi"/>
                <w:color w:val="000000"/>
                <w:szCs w:val="20"/>
              </w:rPr>
              <w:t>E</w:t>
            </w:r>
          </w:p>
        </w:tc>
        <w:tc>
          <w:tcPr>
            <w:tcW w:w="457"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F518E8E" w14:textId="77777777" w:rsidR="001E027F" w:rsidRPr="00F329E0" w:rsidRDefault="001E027F" w:rsidP="00993CEB">
            <w:pPr>
              <w:jc w:val="center"/>
              <w:rPr>
                <w:rFonts w:cstheme="minorHAnsi"/>
                <w:color w:val="00000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686A6"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11FD3897"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310F0951"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64CE4116"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15DDCACE" w14:textId="77777777" w:rsidR="001E027F" w:rsidRPr="00F329E0" w:rsidRDefault="001E027F" w:rsidP="00993CEB">
            <w:pPr>
              <w:jc w:val="center"/>
              <w:rPr>
                <w:rFonts w:cstheme="minorHAnsi"/>
                <w:szCs w:val="20"/>
              </w:rPr>
            </w:pPr>
          </w:p>
        </w:tc>
      </w:tr>
      <w:tr w:rsidR="001E027F" w:rsidRPr="00F329E0" w14:paraId="36CB1F68" w14:textId="78BA08EA"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0819C3A3" w14:textId="77777777" w:rsidR="001E027F" w:rsidRPr="00F329E0" w:rsidRDefault="001E027F" w:rsidP="00993CEB">
            <w:pPr>
              <w:jc w:val="center"/>
              <w:rPr>
                <w:rFonts w:cstheme="minorHAnsi"/>
                <w:color w:val="000000"/>
                <w:szCs w:val="20"/>
              </w:rPr>
            </w:pPr>
            <w:r w:rsidRPr="00F329E0">
              <w:rPr>
                <w:rFonts w:cstheme="minorHAnsi"/>
                <w:color w:val="000000"/>
                <w:szCs w:val="20"/>
              </w:rPr>
              <w:t>44.</w:t>
            </w:r>
          </w:p>
        </w:tc>
        <w:tc>
          <w:tcPr>
            <w:tcW w:w="1201" w:type="pct"/>
            <w:tcBorders>
              <w:top w:val="nil"/>
              <w:left w:val="nil"/>
              <w:bottom w:val="single" w:sz="4" w:space="0" w:color="auto"/>
              <w:right w:val="single" w:sz="4" w:space="0" w:color="auto"/>
            </w:tcBorders>
            <w:shd w:val="clear" w:color="auto" w:fill="auto"/>
            <w:vAlign w:val="bottom"/>
            <w:hideMark/>
          </w:tcPr>
          <w:p w14:paraId="5F7304BA" w14:textId="77777777" w:rsidR="001E027F" w:rsidRPr="00F329E0" w:rsidRDefault="001E027F" w:rsidP="00993CEB">
            <w:pPr>
              <w:rPr>
                <w:rFonts w:cstheme="minorHAnsi"/>
                <w:color w:val="000000"/>
                <w:szCs w:val="20"/>
              </w:rPr>
            </w:pPr>
            <w:r w:rsidRPr="00F329E0">
              <w:rPr>
                <w:rFonts w:cstheme="minorHAnsi"/>
                <w:color w:val="000000"/>
                <w:szCs w:val="20"/>
              </w:rPr>
              <w:t>Gazeta Polska</w:t>
            </w:r>
          </w:p>
        </w:tc>
        <w:tc>
          <w:tcPr>
            <w:tcW w:w="557" w:type="pct"/>
            <w:tcBorders>
              <w:top w:val="single" w:sz="4" w:space="0" w:color="auto"/>
              <w:left w:val="nil"/>
              <w:bottom w:val="single" w:sz="4" w:space="0" w:color="auto"/>
              <w:right w:val="single" w:sz="4" w:space="0" w:color="auto"/>
            </w:tcBorders>
            <w:vAlign w:val="center"/>
          </w:tcPr>
          <w:p w14:paraId="5A893C78" w14:textId="77777777" w:rsidR="001E027F" w:rsidRPr="00F329E0" w:rsidRDefault="001E027F" w:rsidP="00993CEB">
            <w:pPr>
              <w:jc w:val="center"/>
              <w:rPr>
                <w:rFonts w:cstheme="minorHAnsi"/>
                <w:color w:val="000000"/>
                <w:szCs w:val="20"/>
              </w:rPr>
            </w:pPr>
            <w:r w:rsidRPr="00F329E0">
              <w:rPr>
                <w:rFonts w:cstheme="minorHAnsi"/>
                <w:color w:val="000000"/>
                <w:szCs w:val="20"/>
              </w:rPr>
              <w:t>E</w:t>
            </w:r>
          </w:p>
        </w:tc>
        <w:tc>
          <w:tcPr>
            <w:tcW w:w="457"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DE1ACD2" w14:textId="77777777" w:rsidR="001E027F" w:rsidRPr="00F329E0" w:rsidRDefault="001E027F" w:rsidP="00993CEB">
            <w:pPr>
              <w:jc w:val="center"/>
              <w:rPr>
                <w:rFonts w:cstheme="minorHAnsi"/>
                <w:color w:val="00000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FDD57" w14:textId="77777777" w:rsidR="001E027F" w:rsidRPr="00F329E0" w:rsidRDefault="001E027F" w:rsidP="00993CEB">
            <w:pPr>
              <w:jc w:val="center"/>
              <w:rPr>
                <w:rFonts w:cstheme="minorHAnsi"/>
                <w:szCs w:val="20"/>
              </w:rPr>
            </w:pPr>
            <w:r w:rsidRPr="00F329E0">
              <w:rPr>
                <w:rFonts w:cstheme="minorHAnsi"/>
                <w:szCs w:val="20"/>
              </w:rPr>
              <w:t>4</w:t>
            </w:r>
          </w:p>
        </w:tc>
        <w:tc>
          <w:tcPr>
            <w:tcW w:w="517" w:type="pct"/>
            <w:tcBorders>
              <w:top w:val="single" w:sz="4" w:space="0" w:color="auto"/>
              <w:left w:val="single" w:sz="4" w:space="0" w:color="auto"/>
              <w:bottom w:val="single" w:sz="4" w:space="0" w:color="auto"/>
              <w:right w:val="single" w:sz="4" w:space="0" w:color="auto"/>
            </w:tcBorders>
          </w:tcPr>
          <w:p w14:paraId="0E25DAD9"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7A074C18"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40D232EA"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13F4EF2C" w14:textId="77777777" w:rsidR="001E027F" w:rsidRPr="00F329E0" w:rsidRDefault="001E027F" w:rsidP="00993CEB">
            <w:pPr>
              <w:jc w:val="center"/>
              <w:rPr>
                <w:rFonts w:cstheme="minorHAnsi"/>
                <w:szCs w:val="20"/>
              </w:rPr>
            </w:pPr>
          </w:p>
        </w:tc>
      </w:tr>
      <w:tr w:rsidR="001E027F" w:rsidRPr="00F329E0" w14:paraId="60E66480" w14:textId="36882FB2"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2980B997" w14:textId="77777777" w:rsidR="001E027F" w:rsidRPr="00F329E0" w:rsidRDefault="001E027F" w:rsidP="00993CEB">
            <w:pPr>
              <w:jc w:val="center"/>
              <w:rPr>
                <w:rFonts w:cstheme="minorHAnsi"/>
                <w:color w:val="000000"/>
                <w:szCs w:val="20"/>
              </w:rPr>
            </w:pPr>
            <w:r w:rsidRPr="00F329E0">
              <w:rPr>
                <w:rFonts w:cstheme="minorHAnsi"/>
                <w:color w:val="000000"/>
                <w:szCs w:val="20"/>
              </w:rPr>
              <w:t>45.</w:t>
            </w:r>
          </w:p>
        </w:tc>
        <w:tc>
          <w:tcPr>
            <w:tcW w:w="1201" w:type="pct"/>
            <w:tcBorders>
              <w:top w:val="nil"/>
              <w:left w:val="nil"/>
              <w:bottom w:val="single" w:sz="4" w:space="0" w:color="auto"/>
              <w:right w:val="single" w:sz="4" w:space="0" w:color="auto"/>
            </w:tcBorders>
            <w:shd w:val="clear" w:color="auto" w:fill="auto"/>
            <w:vAlign w:val="bottom"/>
            <w:hideMark/>
          </w:tcPr>
          <w:p w14:paraId="4A5CA368" w14:textId="77777777" w:rsidR="001E027F" w:rsidRPr="00F329E0" w:rsidRDefault="001E027F" w:rsidP="00993CEB">
            <w:pPr>
              <w:rPr>
                <w:rFonts w:cstheme="minorHAnsi"/>
                <w:color w:val="000000"/>
                <w:szCs w:val="20"/>
              </w:rPr>
            </w:pPr>
            <w:r w:rsidRPr="00F329E0">
              <w:rPr>
                <w:rFonts w:cstheme="minorHAnsi"/>
                <w:color w:val="000000"/>
                <w:szCs w:val="20"/>
              </w:rPr>
              <w:t>Gazeta Polska Codziennie</w:t>
            </w:r>
          </w:p>
        </w:tc>
        <w:tc>
          <w:tcPr>
            <w:tcW w:w="557" w:type="pct"/>
            <w:tcBorders>
              <w:top w:val="single" w:sz="4" w:space="0" w:color="auto"/>
              <w:left w:val="nil"/>
              <w:bottom w:val="single" w:sz="4" w:space="0" w:color="auto"/>
              <w:right w:val="single" w:sz="4" w:space="0" w:color="auto"/>
            </w:tcBorders>
            <w:vAlign w:val="center"/>
          </w:tcPr>
          <w:p w14:paraId="5EF5A68B" w14:textId="77777777" w:rsidR="001E027F" w:rsidRPr="00F329E0" w:rsidRDefault="001E027F" w:rsidP="00993CEB">
            <w:pPr>
              <w:jc w:val="center"/>
              <w:rPr>
                <w:rFonts w:cstheme="minorHAnsi"/>
                <w:color w:val="000000"/>
                <w:szCs w:val="20"/>
              </w:rPr>
            </w:pPr>
            <w:r w:rsidRPr="00F329E0">
              <w:rPr>
                <w:rFonts w:cstheme="minorHAnsi"/>
                <w:color w:val="000000"/>
                <w:szCs w:val="20"/>
              </w:rPr>
              <w:t>E</w:t>
            </w:r>
          </w:p>
        </w:tc>
        <w:tc>
          <w:tcPr>
            <w:tcW w:w="457"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1031391" w14:textId="77777777" w:rsidR="001E027F" w:rsidRPr="00F329E0" w:rsidRDefault="001E027F" w:rsidP="00993CEB">
            <w:pPr>
              <w:jc w:val="center"/>
              <w:rPr>
                <w:rFonts w:cstheme="minorHAnsi"/>
                <w:color w:val="00000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258D3" w14:textId="77777777" w:rsidR="001E027F" w:rsidRPr="00F329E0" w:rsidRDefault="001E027F" w:rsidP="00993CEB">
            <w:pPr>
              <w:jc w:val="center"/>
              <w:rPr>
                <w:rFonts w:cstheme="minorHAnsi"/>
                <w:szCs w:val="20"/>
              </w:rPr>
            </w:pPr>
            <w:r w:rsidRPr="00F329E0">
              <w:rPr>
                <w:rFonts w:cstheme="minorHAnsi"/>
                <w:szCs w:val="20"/>
              </w:rPr>
              <w:t>3</w:t>
            </w:r>
          </w:p>
        </w:tc>
        <w:tc>
          <w:tcPr>
            <w:tcW w:w="517" w:type="pct"/>
            <w:tcBorders>
              <w:top w:val="single" w:sz="4" w:space="0" w:color="auto"/>
              <w:left w:val="single" w:sz="4" w:space="0" w:color="auto"/>
              <w:bottom w:val="single" w:sz="4" w:space="0" w:color="auto"/>
              <w:right w:val="single" w:sz="4" w:space="0" w:color="auto"/>
            </w:tcBorders>
          </w:tcPr>
          <w:p w14:paraId="678287B6"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4B790C1B"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77AF783F"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219A88CC" w14:textId="77777777" w:rsidR="001E027F" w:rsidRPr="00F329E0" w:rsidRDefault="001E027F" w:rsidP="00993CEB">
            <w:pPr>
              <w:jc w:val="center"/>
              <w:rPr>
                <w:rFonts w:cstheme="minorHAnsi"/>
                <w:szCs w:val="20"/>
              </w:rPr>
            </w:pPr>
          </w:p>
        </w:tc>
      </w:tr>
      <w:tr w:rsidR="001E027F" w:rsidRPr="00F329E0" w14:paraId="7ADF6728" w14:textId="407EB860"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01AA7824" w14:textId="77777777" w:rsidR="001E027F" w:rsidRPr="00F329E0" w:rsidRDefault="001E027F" w:rsidP="00993CEB">
            <w:pPr>
              <w:jc w:val="center"/>
              <w:rPr>
                <w:rFonts w:cstheme="minorHAnsi"/>
                <w:color w:val="000000"/>
                <w:szCs w:val="20"/>
              </w:rPr>
            </w:pPr>
            <w:r w:rsidRPr="00F329E0">
              <w:rPr>
                <w:rFonts w:cstheme="minorHAnsi"/>
                <w:color w:val="000000"/>
                <w:szCs w:val="20"/>
              </w:rPr>
              <w:t>46.</w:t>
            </w:r>
          </w:p>
        </w:tc>
        <w:tc>
          <w:tcPr>
            <w:tcW w:w="1201" w:type="pct"/>
            <w:tcBorders>
              <w:top w:val="nil"/>
              <w:left w:val="nil"/>
              <w:bottom w:val="single" w:sz="4" w:space="0" w:color="auto"/>
              <w:right w:val="single" w:sz="4" w:space="0" w:color="auto"/>
            </w:tcBorders>
            <w:shd w:val="clear" w:color="auto" w:fill="auto"/>
            <w:vAlign w:val="bottom"/>
            <w:hideMark/>
          </w:tcPr>
          <w:p w14:paraId="03CFB74D" w14:textId="77777777" w:rsidR="001E027F" w:rsidRPr="00F329E0" w:rsidRDefault="001E027F" w:rsidP="00993CEB">
            <w:pPr>
              <w:rPr>
                <w:rFonts w:cstheme="minorHAnsi"/>
                <w:color w:val="000000"/>
                <w:szCs w:val="20"/>
              </w:rPr>
            </w:pPr>
            <w:r w:rsidRPr="00F329E0">
              <w:rPr>
                <w:rFonts w:cstheme="minorHAnsi"/>
                <w:color w:val="000000"/>
                <w:szCs w:val="20"/>
              </w:rPr>
              <w:t>Rzeczpospolita Plus</w:t>
            </w:r>
          </w:p>
        </w:tc>
        <w:tc>
          <w:tcPr>
            <w:tcW w:w="557" w:type="pct"/>
            <w:tcBorders>
              <w:top w:val="single" w:sz="4" w:space="0" w:color="auto"/>
              <w:left w:val="nil"/>
              <w:bottom w:val="single" w:sz="4" w:space="0" w:color="auto"/>
              <w:right w:val="single" w:sz="4" w:space="0" w:color="auto"/>
            </w:tcBorders>
            <w:vAlign w:val="center"/>
          </w:tcPr>
          <w:p w14:paraId="52B7BD9F" w14:textId="77777777" w:rsidR="001E027F" w:rsidRPr="00F329E0" w:rsidRDefault="001E027F" w:rsidP="00993CEB">
            <w:pPr>
              <w:jc w:val="center"/>
              <w:rPr>
                <w:rFonts w:cstheme="minorHAnsi"/>
                <w:color w:val="000000"/>
                <w:szCs w:val="20"/>
              </w:rPr>
            </w:pPr>
            <w:r w:rsidRPr="00F329E0">
              <w:rPr>
                <w:rFonts w:cstheme="minorHAnsi"/>
                <w:color w:val="000000"/>
                <w:szCs w:val="20"/>
              </w:rPr>
              <w:t>E</w:t>
            </w:r>
          </w:p>
        </w:tc>
        <w:tc>
          <w:tcPr>
            <w:tcW w:w="457"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DF25384" w14:textId="77777777" w:rsidR="001E027F" w:rsidRPr="00F329E0" w:rsidRDefault="001E027F" w:rsidP="00993CEB">
            <w:pPr>
              <w:jc w:val="center"/>
              <w:rPr>
                <w:rFonts w:cstheme="minorHAnsi"/>
                <w:color w:val="00000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AECE9" w14:textId="77777777" w:rsidR="001E027F" w:rsidRPr="00F329E0" w:rsidRDefault="001E027F" w:rsidP="00993CEB">
            <w:pPr>
              <w:jc w:val="center"/>
              <w:rPr>
                <w:rFonts w:cstheme="minorHAnsi"/>
                <w:szCs w:val="20"/>
              </w:rPr>
            </w:pPr>
            <w:r w:rsidRPr="00F329E0">
              <w:rPr>
                <w:rFonts w:cstheme="minorHAnsi"/>
                <w:szCs w:val="20"/>
              </w:rPr>
              <w:t>7</w:t>
            </w:r>
          </w:p>
        </w:tc>
        <w:tc>
          <w:tcPr>
            <w:tcW w:w="517" w:type="pct"/>
            <w:tcBorders>
              <w:top w:val="single" w:sz="4" w:space="0" w:color="auto"/>
              <w:left w:val="single" w:sz="4" w:space="0" w:color="auto"/>
              <w:bottom w:val="single" w:sz="4" w:space="0" w:color="auto"/>
              <w:right w:val="single" w:sz="4" w:space="0" w:color="auto"/>
            </w:tcBorders>
          </w:tcPr>
          <w:p w14:paraId="4AAAFD7C"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0915CD7C"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519A1D47"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5874128A" w14:textId="77777777" w:rsidR="001E027F" w:rsidRPr="00F329E0" w:rsidRDefault="001E027F" w:rsidP="00993CEB">
            <w:pPr>
              <w:jc w:val="center"/>
              <w:rPr>
                <w:rFonts w:cstheme="minorHAnsi"/>
                <w:szCs w:val="20"/>
              </w:rPr>
            </w:pPr>
          </w:p>
        </w:tc>
      </w:tr>
      <w:tr w:rsidR="001E027F" w:rsidRPr="00F329E0" w14:paraId="54CADC4C" w14:textId="77F825E6"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6785526E" w14:textId="77777777" w:rsidR="001E027F" w:rsidRPr="00F329E0" w:rsidRDefault="001E027F" w:rsidP="00993CEB">
            <w:pPr>
              <w:jc w:val="center"/>
              <w:rPr>
                <w:rFonts w:cstheme="minorHAnsi"/>
                <w:color w:val="000000"/>
                <w:szCs w:val="20"/>
              </w:rPr>
            </w:pPr>
            <w:r w:rsidRPr="00F329E0">
              <w:rPr>
                <w:rFonts w:cstheme="minorHAnsi"/>
                <w:color w:val="000000"/>
                <w:szCs w:val="20"/>
              </w:rPr>
              <w:t>47.</w:t>
            </w:r>
          </w:p>
        </w:tc>
        <w:tc>
          <w:tcPr>
            <w:tcW w:w="1201" w:type="pct"/>
            <w:tcBorders>
              <w:top w:val="nil"/>
              <w:left w:val="nil"/>
              <w:bottom w:val="single" w:sz="4" w:space="0" w:color="auto"/>
              <w:right w:val="single" w:sz="4" w:space="0" w:color="auto"/>
            </w:tcBorders>
            <w:shd w:val="clear" w:color="auto" w:fill="auto"/>
            <w:vAlign w:val="bottom"/>
            <w:hideMark/>
          </w:tcPr>
          <w:p w14:paraId="00B82B31" w14:textId="77777777" w:rsidR="001E027F" w:rsidRPr="00F329E0" w:rsidRDefault="001E027F" w:rsidP="00993CEB">
            <w:pPr>
              <w:rPr>
                <w:rFonts w:cstheme="minorHAnsi"/>
                <w:color w:val="000000"/>
                <w:szCs w:val="20"/>
              </w:rPr>
            </w:pPr>
            <w:r w:rsidRPr="00F329E0">
              <w:rPr>
                <w:rFonts w:cstheme="minorHAnsi"/>
                <w:color w:val="000000"/>
                <w:szCs w:val="20"/>
              </w:rPr>
              <w:t xml:space="preserve">Hakin9 </w:t>
            </w:r>
          </w:p>
        </w:tc>
        <w:tc>
          <w:tcPr>
            <w:tcW w:w="557" w:type="pct"/>
            <w:tcBorders>
              <w:top w:val="single" w:sz="4" w:space="0" w:color="auto"/>
              <w:left w:val="nil"/>
              <w:bottom w:val="single" w:sz="4" w:space="0" w:color="auto"/>
              <w:right w:val="single" w:sz="4" w:space="0" w:color="auto"/>
            </w:tcBorders>
            <w:vAlign w:val="center"/>
          </w:tcPr>
          <w:p w14:paraId="345DB97D" w14:textId="77777777" w:rsidR="001E027F" w:rsidRPr="00F329E0" w:rsidRDefault="001E027F" w:rsidP="00993CEB">
            <w:pPr>
              <w:jc w:val="center"/>
              <w:rPr>
                <w:rFonts w:cstheme="minorHAnsi"/>
                <w:color w:val="000000"/>
                <w:szCs w:val="20"/>
              </w:rPr>
            </w:pPr>
            <w:r w:rsidRPr="00F329E0">
              <w:rPr>
                <w:rFonts w:cstheme="minorHAnsi"/>
                <w:color w:val="000000"/>
                <w:szCs w:val="20"/>
              </w:rPr>
              <w:t>E</w:t>
            </w:r>
          </w:p>
        </w:tc>
        <w:tc>
          <w:tcPr>
            <w:tcW w:w="457"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AA1BD37" w14:textId="77777777" w:rsidR="001E027F" w:rsidRPr="00F329E0" w:rsidRDefault="001E027F" w:rsidP="00993CEB">
            <w:pPr>
              <w:jc w:val="center"/>
              <w:rPr>
                <w:rFonts w:cstheme="minorHAnsi"/>
                <w:color w:val="00000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4ACEC"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40256F11"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489C383B"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6B3AEB4E"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05D2ECBB" w14:textId="77777777" w:rsidR="001E027F" w:rsidRPr="00F329E0" w:rsidRDefault="001E027F" w:rsidP="00993CEB">
            <w:pPr>
              <w:jc w:val="center"/>
              <w:rPr>
                <w:rFonts w:cstheme="minorHAnsi"/>
                <w:szCs w:val="20"/>
              </w:rPr>
            </w:pPr>
          </w:p>
        </w:tc>
      </w:tr>
      <w:tr w:rsidR="001E027F" w:rsidRPr="00F329E0" w14:paraId="500C59E8" w14:textId="07D0854C"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057229E7" w14:textId="77777777" w:rsidR="001E027F" w:rsidRPr="00F329E0" w:rsidRDefault="001E027F" w:rsidP="00993CEB">
            <w:pPr>
              <w:jc w:val="center"/>
              <w:rPr>
                <w:rFonts w:cstheme="minorHAnsi"/>
                <w:color w:val="000000"/>
                <w:szCs w:val="20"/>
              </w:rPr>
            </w:pPr>
            <w:r w:rsidRPr="00F329E0">
              <w:rPr>
                <w:rFonts w:cstheme="minorHAnsi"/>
                <w:color w:val="000000"/>
                <w:szCs w:val="20"/>
              </w:rPr>
              <w:t>48.</w:t>
            </w:r>
          </w:p>
        </w:tc>
        <w:tc>
          <w:tcPr>
            <w:tcW w:w="1201" w:type="pct"/>
            <w:tcBorders>
              <w:top w:val="nil"/>
              <w:left w:val="nil"/>
              <w:bottom w:val="single" w:sz="4" w:space="0" w:color="auto"/>
              <w:right w:val="single" w:sz="4" w:space="0" w:color="auto"/>
            </w:tcBorders>
            <w:shd w:val="clear" w:color="auto" w:fill="auto"/>
            <w:vAlign w:val="bottom"/>
            <w:hideMark/>
          </w:tcPr>
          <w:p w14:paraId="07BE31AD" w14:textId="77777777" w:rsidR="001E027F" w:rsidRPr="00F329E0" w:rsidRDefault="001E027F" w:rsidP="00993CEB">
            <w:pPr>
              <w:rPr>
                <w:rFonts w:cstheme="minorHAnsi"/>
                <w:color w:val="000000"/>
                <w:szCs w:val="20"/>
              </w:rPr>
            </w:pPr>
            <w:r w:rsidRPr="00F329E0">
              <w:rPr>
                <w:rFonts w:cstheme="minorHAnsi"/>
                <w:color w:val="000000"/>
                <w:szCs w:val="20"/>
              </w:rPr>
              <w:t>W sieci</w:t>
            </w:r>
          </w:p>
        </w:tc>
        <w:tc>
          <w:tcPr>
            <w:tcW w:w="557" w:type="pct"/>
            <w:tcBorders>
              <w:top w:val="single" w:sz="4" w:space="0" w:color="auto"/>
              <w:left w:val="nil"/>
              <w:bottom w:val="single" w:sz="4" w:space="0" w:color="auto"/>
              <w:right w:val="single" w:sz="4" w:space="0" w:color="auto"/>
            </w:tcBorders>
            <w:vAlign w:val="center"/>
          </w:tcPr>
          <w:p w14:paraId="26847A83" w14:textId="77777777" w:rsidR="001E027F" w:rsidRPr="00F329E0" w:rsidRDefault="001E027F" w:rsidP="00993CEB">
            <w:pPr>
              <w:jc w:val="center"/>
              <w:rPr>
                <w:rFonts w:cstheme="minorHAnsi"/>
                <w:color w:val="000000"/>
                <w:szCs w:val="20"/>
              </w:rPr>
            </w:pPr>
            <w:r w:rsidRPr="00F329E0">
              <w:rPr>
                <w:rFonts w:cstheme="minorHAnsi"/>
                <w:color w:val="000000"/>
                <w:szCs w:val="20"/>
              </w:rPr>
              <w:t>E</w:t>
            </w:r>
          </w:p>
        </w:tc>
        <w:tc>
          <w:tcPr>
            <w:tcW w:w="457"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35CC410" w14:textId="77777777" w:rsidR="001E027F" w:rsidRPr="00F329E0" w:rsidRDefault="001E027F" w:rsidP="00993CEB">
            <w:pPr>
              <w:jc w:val="center"/>
              <w:rPr>
                <w:rFonts w:cstheme="minorHAnsi"/>
                <w:color w:val="00000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A76CC"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0BAD4E48"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48CEA4A8"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22C45544"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65967366" w14:textId="77777777" w:rsidR="001E027F" w:rsidRPr="00F329E0" w:rsidRDefault="001E027F" w:rsidP="00993CEB">
            <w:pPr>
              <w:jc w:val="center"/>
              <w:rPr>
                <w:rFonts w:cstheme="minorHAnsi"/>
                <w:szCs w:val="20"/>
              </w:rPr>
            </w:pPr>
          </w:p>
        </w:tc>
      </w:tr>
      <w:tr w:rsidR="001E027F" w:rsidRPr="00F329E0" w14:paraId="5EE4FBC4" w14:textId="57D5F222"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04E20568" w14:textId="77777777" w:rsidR="001E027F" w:rsidRPr="00F329E0" w:rsidRDefault="001E027F" w:rsidP="00993CEB">
            <w:pPr>
              <w:jc w:val="center"/>
              <w:rPr>
                <w:rFonts w:cstheme="minorHAnsi"/>
                <w:color w:val="000000"/>
                <w:szCs w:val="20"/>
              </w:rPr>
            </w:pPr>
            <w:r w:rsidRPr="00F329E0">
              <w:rPr>
                <w:rFonts w:cstheme="minorHAnsi"/>
                <w:color w:val="000000"/>
                <w:szCs w:val="20"/>
              </w:rPr>
              <w:t>49.</w:t>
            </w:r>
          </w:p>
        </w:tc>
        <w:tc>
          <w:tcPr>
            <w:tcW w:w="1201" w:type="pct"/>
            <w:tcBorders>
              <w:top w:val="nil"/>
              <w:left w:val="nil"/>
              <w:bottom w:val="single" w:sz="4" w:space="0" w:color="auto"/>
              <w:right w:val="single" w:sz="4" w:space="0" w:color="auto"/>
            </w:tcBorders>
            <w:shd w:val="clear" w:color="auto" w:fill="auto"/>
            <w:vAlign w:val="bottom"/>
            <w:hideMark/>
          </w:tcPr>
          <w:p w14:paraId="6DF61E60" w14:textId="77777777" w:rsidR="001E027F" w:rsidRPr="00F329E0" w:rsidRDefault="001E027F" w:rsidP="00993CEB">
            <w:pPr>
              <w:rPr>
                <w:rFonts w:cstheme="minorHAnsi"/>
                <w:color w:val="000000"/>
                <w:szCs w:val="20"/>
              </w:rPr>
            </w:pPr>
            <w:r w:rsidRPr="00F329E0">
              <w:rPr>
                <w:rFonts w:cstheme="minorHAnsi"/>
                <w:color w:val="000000"/>
                <w:szCs w:val="20"/>
              </w:rPr>
              <w:t xml:space="preserve">Nowa Energia </w:t>
            </w:r>
          </w:p>
        </w:tc>
        <w:tc>
          <w:tcPr>
            <w:tcW w:w="557" w:type="pct"/>
            <w:tcBorders>
              <w:top w:val="single" w:sz="4" w:space="0" w:color="auto"/>
              <w:left w:val="nil"/>
              <w:bottom w:val="single" w:sz="4" w:space="0" w:color="auto"/>
              <w:right w:val="single" w:sz="4" w:space="0" w:color="auto"/>
            </w:tcBorders>
            <w:vAlign w:val="center"/>
          </w:tcPr>
          <w:p w14:paraId="15F8408A" w14:textId="77777777" w:rsidR="001E027F" w:rsidRPr="00F329E0" w:rsidRDefault="001E027F" w:rsidP="00993CEB">
            <w:pPr>
              <w:jc w:val="center"/>
              <w:rPr>
                <w:rFonts w:cstheme="minorHAnsi"/>
                <w:color w:val="000000"/>
                <w:szCs w:val="20"/>
              </w:rPr>
            </w:pPr>
            <w:r w:rsidRPr="00F329E0">
              <w:rPr>
                <w:rFonts w:cstheme="minorHAnsi"/>
                <w:color w:val="000000"/>
                <w:szCs w:val="20"/>
              </w:rPr>
              <w:t>E</w:t>
            </w:r>
          </w:p>
        </w:tc>
        <w:tc>
          <w:tcPr>
            <w:tcW w:w="457"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FD0A4C1" w14:textId="77777777" w:rsidR="001E027F" w:rsidRPr="00F329E0" w:rsidRDefault="001E027F" w:rsidP="00993CEB">
            <w:pPr>
              <w:jc w:val="center"/>
              <w:rPr>
                <w:rFonts w:cstheme="minorHAnsi"/>
                <w:color w:val="00000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D69EA" w14:textId="77777777" w:rsidR="001E027F" w:rsidRPr="00F329E0" w:rsidRDefault="001E027F" w:rsidP="00993CEB">
            <w:pPr>
              <w:jc w:val="center"/>
              <w:rPr>
                <w:rFonts w:cstheme="minorHAnsi"/>
                <w:szCs w:val="20"/>
              </w:rPr>
            </w:pPr>
            <w:r w:rsidRPr="00F329E0">
              <w:rPr>
                <w:rFonts w:cstheme="minorHAnsi"/>
                <w:szCs w:val="20"/>
              </w:rPr>
              <w:t>7</w:t>
            </w:r>
          </w:p>
        </w:tc>
        <w:tc>
          <w:tcPr>
            <w:tcW w:w="517" w:type="pct"/>
            <w:tcBorders>
              <w:top w:val="single" w:sz="4" w:space="0" w:color="auto"/>
              <w:left w:val="single" w:sz="4" w:space="0" w:color="auto"/>
              <w:bottom w:val="single" w:sz="4" w:space="0" w:color="auto"/>
              <w:right w:val="single" w:sz="4" w:space="0" w:color="auto"/>
            </w:tcBorders>
          </w:tcPr>
          <w:p w14:paraId="3FD534A9"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30B40004"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024F6572"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45B6F9A3" w14:textId="77777777" w:rsidR="001E027F" w:rsidRPr="00F329E0" w:rsidRDefault="001E027F" w:rsidP="00993CEB">
            <w:pPr>
              <w:jc w:val="center"/>
              <w:rPr>
                <w:rFonts w:cstheme="minorHAnsi"/>
                <w:szCs w:val="20"/>
              </w:rPr>
            </w:pPr>
          </w:p>
        </w:tc>
      </w:tr>
      <w:tr w:rsidR="001E027F" w:rsidRPr="00F329E0" w14:paraId="5B189AE9" w14:textId="1793C2A6"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119B6C2B" w14:textId="77777777" w:rsidR="001E027F" w:rsidRPr="00F329E0" w:rsidRDefault="001E027F" w:rsidP="00993CEB">
            <w:pPr>
              <w:jc w:val="center"/>
              <w:rPr>
                <w:rFonts w:cstheme="minorHAnsi"/>
                <w:color w:val="000000"/>
                <w:szCs w:val="20"/>
              </w:rPr>
            </w:pPr>
            <w:r w:rsidRPr="00F329E0">
              <w:rPr>
                <w:rFonts w:cstheme="minorHAnsi"/>
                <w:color w:val="000000"/>
                <w:szCs w:val="20"/>
              </w:rPr>
              <w:t>50.</w:t>
            </w:r>
          </w:p>
        </w:tc>
        <w:tc>
          <w:tcPr>
            <w:tcW w:w="1201" w:type="pct"/>
            <w:tcBorders>
              <w:top w:val="nil"/>
              <w:left w:val="nil"/>
              <w:bottom w:val="single" w:sz="4" w:space="0" w:color="auto"/>
              <w:right w:val="single" w:sz="4" w:space="0" w:color="auto"/>
            </w:tcBorders>
            <w:shd w:val="clear" w:color="auto" w:fill="auto"/>
            <w:vAlign w:val="bottom"/>
            <w:hideMark/>
          </w:tcPr>
          <w:p w14:paraId="1291588F" w14:textId="77777777" w:rsidR="001E027F" w:rsidRPr="00F329E0" w:rsidRDefault="001E027F" w:rsidP="00993CEB">
            <w:pPr>
              <w:rPr>
                <w:rFonts w:cstheme="minorHAnsi"/>
                <w:szCs w:val="20"/>
              </w:rPr>
            </w:pPr>
            <w:r w:rsidRPr="00F329E0">
              <w:rPr>
                <w:rFonts w:cstheme="minorHAnsi"/>
                <w:szCs w:val="20"/>
              </w:rPr>
              <w:t>Przegląd prawa handlowego Wolters Kluwer Polska</w:t>
            </w:r>
          </w:p>
        </w:tc>
        <w:tc>
          <w:tcPr>
            <w:tcW w:w="557" w:type="pct"/>
            <w:tcBorders>
              <w:top w:val="single" w:sz="4" w:space="0" w:color="auto"/>
              <w:left w:val="nil"/>
              <w:bottom w:val="single" w:sz="4" w:space="0" w:color="auto"/>
              <w:right w:val="single" w:sz="4" w:space="0" w:color="auto"/>
            </w:tcBorders>
            <w:vAlign w:val="center"/>
          </w:tcPr>
          <w:p w14:paraId="6CFF1C7F" w14:textId="77777777" w:rsidR="001E027F" w:rsidRPr="00F329E0" w:rsidRDefault="001E027F" w:rsidP="00993CEB">
            <w:pPr>
              <w:jc w:val="center"/>
              <w:rPr>
                <w:rFonts w:cstheme="minorHAnsi"/>
                <w:color w:val="000000"/>
                <w:szCs w:val="20"/>
              </w:rPr>
            </w:pPr>
            <w:r w:rsidRPr="00F329E0">
              <w:rPr>
                <w:rFonts w:cstheme="minorHAnsi"/>
                <w:color w:val="000000"/>
                <w:szCs w:val="20"/>
              </w:rPr>
              <w:t>E</w:t>
            </w:r>
          </w:p>
        </w:tc>
        <w:tc>
          <w:tcPr>
            <w:tcW w:w="457"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1F516F8" w14:textId="77777777" w:rsidR="001E027F" w:rsidRPr="00F329E0" w:rsidRDefault="001E027F" w:rsidP="00993CEB">
            <w:pPr>
              <w:jc w:val="center"/>
              <w:rPr>
                <w:rFonts w:cstheme="minorHAnsi"/>
                <w:color w:val="00000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EF20D"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74383ECB"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0BD47ECA"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2BC2B88B"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1A9F2B61" w14:textId="77777777" w:rsidR="001E027F" w:rsidRPr="00F329E0" w:rsidRDefault="001E027F" w:rsidP="00993CEB">
            <w:pPr>
              <w:jc w:val="center"/>
              <w:rPr>
                <w:rFonts w:cstheme="minorHAnsi"/>
                <w:szCs w:val="20"/>
              </w:rPr>
            </w:pPr>
          </w:p>
        </w:tc>
      </w:tr>
      <w:tr w:rsidR="001E027F" w:rsidRPr="00F329E0" w14:paraId="485B2998" w14:textId="674FF03E" w:rsidTr="00386CDB">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59FBD3B5" w14:textId="77777777" w:rsidR="001E027F" w:rsidRPr="00F329E0" w:rsidRDefault="001E027F" w:rsidP="00993CEB">
            <w:pPr>
              <w:jc w:val="center"/>
              <w:rPr>
                <w:rFonts w:cstheme="minorHAnsi"/>
                <w:color w:val="000000"/>
                <w:szCs w:val="20"/>
              </w:rPr>
            </w:pPr>
            <w:r w:rsidRPr="00F329E0">
              <w:rPr>
                <w:rFonts w:cstheme="minorHAnsi"/>
                <w:color w:val="000000"/>
                <w:szCs w:val="20"/>
              </w:rPr>
              <w:t>51.</w:t>
            </w:r>
          </w:p>
        </w:tc>
        <w:tc>
          <w:tcPr>
            <w:tcW w:w="1201" w:type="pct"/>
            <w:tcBorders>
              <w:top w:val="nil"/>
              <w:left w:val="nil"/>
              <w:bottom w:val="single" w:sz="4" w:space="0" w:color="auto"/>
              <w:right w:val="single" w:sz="4" w:space="0" w:color="auto"/>
            </w:tcBorders>
            <w:shd w:val="clear" w:color="auto" w:fill="auto"/>
            <w:vAlign w:val="bottom"/>
            <w:hideMark/>
          </w:tcPr>
          <w:p w14:paraId="2CF5A949" w14:textId="77777777" w:rsidR="001E027F" w:rsidRPr="00F329E0" w:rsidRDefault="001E027F" w:rsidP="00993CEB">
            <w:pPr>
              <w:rPr>
                <w:rFonts w:cstheme="minorHAnsi"/>
                <w:color w:val="000000"/>
                <w:szCs w:val="20"/>
              </w:rPr>
            </w:pPr>
            <w:r w:rsidRPr="00F329E0">
              <w:rPr>
                <w:rFonts w:cstheme="minorHAnsi"/>
                <w:color w:val="000000"/>
                <w:szCs w:val="20"/>
              </w:rPr>
              <w:t xml:space="preserve">Polityka </w:t>
            </w:r>
          </w:p>
        </w:tc>
        <w:tc>
          <w:tcPr>
            <w:tcW w:w="557" w:type="pct"/>
            <w:tcBorders>
              <w:top w:val="single" w:sz="4" w:space="0" w:color="auto"/>
              <w:left w:val="nil"/>
              <w:bottom w:val="single" w:sz="4" w:space="0" w:color="auto"/>
              <w:right w:val="single" w:sz="4" w:space="0" w:color="auto"/>
            </w:tcBorders>
            <w:vAlign w:val="center"/>
          </w:tcPr>
          <w:p w14:paraId="676C29E3" w14:textId="77777777" w:rsidR="001E027F" w:rsidRPr="00F329E0" w:rsidRDefault="001E027F" w:rsidP="00993CEB">
            <w:pPr>
              <w:jc w:val="center"/>
              <w:rPr>
                <w:rFonts w:cstheme="minorHAnsi"/>
                <w:color w:val="000000"/>
                <w:szCs w:val="20"/>
              </w:rPr>
            </w:pPr>
            <w:r w:rsidRPr="00F329E0">
              <w:rPr>
                <w:rFonts w:cstheme="minorHAnsi"/>
                <w:color w:val="000000"/>
                <w:szCs w:val="20"/>
              </w:rPr>
              <w:t>E</w:t>
            </w:r>
          </w:p>
        </w:tc>
        <w:tc>
          <w:tcPr>
            <w:tcW w:w="457"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B8FD789" w14:textId="77777777" w:rsidR="001E027F" w:rsidRPr="00F329E0" w:rsidRDefault="001E027F" w:rsidP="00993CEB">
            <w:pPr>
              <w:jc w:val="center"/>
              <w:rPr>
                <w:rFonts w:cstheme="minorHAnsi"/>
                <w:color w:val="00000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C7618"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7354CE32" w14:textId="77777777" w:rsidR="001E027F" w:rsidRPr="00F329E0" w:rsidRDefault="001E027F" w:rsidP="00993CEB">
            <w:pPr>
              <w:jc w:val="center"/>
              <w:rPr>
                <w:rFonts w:cstheme="minorHAnsi"/>
                <w:szCs w:val="20"/>
              </w:rPr>
            </w:pPr>
          </w:p>
        </w:tc>
        <w:tc>
          <w:tcPr>
            <w:tcW w:w="404" w:type="pct"/>
            <w:vMerge/>
            <w:tcBorders>
              <w:left w:val="single" w:sz="4" w:space="0" w:color="auto"/>
              <w:right w:val="single" w:sz="4" w:space="0" w:color="auto"/>
            </w:tcBorders>
          </w:tcPr>
          <w:p w14:paraId="071513FF"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5B0FAC7C"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00C069B9" w14:textId="77777777" w:rsidR="001E027F" w:rsidRPr="00F329E0" w:rsidRDefault="001E027F" w:rsidP="00993CEB">
            <w:pPr>
              <w:jc w:val="center"/>
              <w:rPr>
                <w:rFonts w:cstheme="minorHAnsi"/>
                <w:szCs w:val="20"/>
              </w:rPr>
            </w:pPr>
          </w:p>
        </w:tc>
      </w:tr>
      <w:tr w:rsidR="001E027F" w:rsidRPr="00F329E0" w14:paraId="2BEC5FDC" w14:textId="70A48099" w:rsidTr="00386CDB">
        <w:trPr>
          <w:trHeight w:val="315"/>
          <w:jc w:val="center"/>
        </w:trPr>
        <w:tc>
          <w:tcPr>
            <w:tcW w:w="219" w:type="pc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bottom"/>
            <w:hideMark/>
          </w:tcPr>
          <w:p w14:paraId="6C5792DE" w14:textId="77777777" w:rsidR="001E027F" w:rsidRPr="00F329E0" w:rsidRDefault="001E027F" w:rsidP="00993CEB">
            <w:pPr>
              <w:jc w:val="center"/>
              <w:rPr>
                <w:rFonts w:cstheme="minorHAnsi"/>
                <w:color w:val="000000"/>
                <w:szCs w:val="20"/>
              </w:rPr>
            </w:pPr>
            <w:r w:rsidRPr="00F329E0">
              <w:rPr>
                <w:rFonts w:cstheme="minorHAnsi"/>
                <w:color w:val="000000"/>
                <w:szCs w:val="20"/>
              </w:rPr>
              <w:t>52.</w:t>
            </w:r>
          </w:p>
        </w:tc>
        <w:tc>
          <w:tcPr>
            <w:tcW w:w="1201" w:type="pct"/>
            <w:tcBorders>
              <w:top w:val="single" w:sz="4" w:space="0" w:color="auto"/>
              <w:left w:val="nil"/>
              <w:bottom w:val="single" w:sz="4" w:space="0" w:color="auto"/>
              <w:right w:val="single" w:sz="4" w:space="0" w:color="auto"/>
              <w:tr2bl w:val="single" w:sz="4" w:space="0" w:color="auto"/>
            </w:tcBorders>
            <w:shd w:val="clear" w:color="auto" w:fill="auto"/>
            <w:vAlign w:val="bottom"/>
            <w:hideMark/>
          </w:tcPr>
          <w:p w14:paraId="76AA4901" w14:textId="77777777" w:rsidR="001E027F" w:rsidRPr="0011162E" w:rsidRDefault="001E027F" w:rsidP="00993CEB">
            <w:pPr>
              <w:rPr>
                <w:rFonts w:cstheme="minorHAnsi"/>
                <w:strike/>
                <w:szCs w:val="20"/>
              </w:rPr>
            </w:pPr>
            <w:r w:rsidRPr="0011162E">
              <w:rPr>
                <w:rFonts w:cstheme="minorHAnsi"/>
                <w:strike/>
                <w:szCs w:val="20"/>
              </w:rPr>
              <w:t xml:space="preserve">Energetyka Cieplna i Zawodowa </w:t>
            </w:r>
          </w:p>
        </w:tc>
        <w:tc>
          <w:tcPr>
            <w:tcW w:w="557" w:type="pct"/>
            <w:tcBorders>
              <w:top w:val="single" w:sz="4" w:space="0" w:color="auto"/>
              <w:left w:val="nil"/>
              <w:bottom w:val="single" w:sz="4" w:space="0" w:color="auto"/>
              <w:right w:val="single" w:sz="4" w:space="0" w:color="auto"/>
              <w:tr2bl w:val="single" w:sz="4" w:space="0" w:color="auto"/>
            </w:tcBorders>
            <w:vAlign w:val="center"/>
          </w:tcPr>
          <w:p w14:paraId="7DBF9D07" w14:textId="77777777" w:rsidR="001E027F" w:rsidRPr="0011162E" w:rsidRDefault="001E027F" w:rsidP="00993CEB">
            <w:pPr>
              <w:jc w:val="center"/>
              <w:rPr>
                <w:rFonts w:cstheme="minorHAnsi"/>
                <w:strike/>
                <w:color w:val="000000"/>
                <w:szCs w:val="20"/>
              </w:rPr>
            </w:pPr>
            <w:r w:rsidRPr="0011162E">
              <w:rPr>
                <w:rFonts w:cstheme="minorHAnsi"/>
                <w:strike/>
                <w:color w:val="000000"/>
                <w:szCs w:val="20"/>
              </w:rPr>
              <w:t>E</w:t>
            </w:r>
          </w:p>
        </w:tc>
        <w:tc>
          <w:tcPr>
            <w:tcW w:w="4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AF80483" w14:textId="77777777" w:rsidR="001E027F" w:rsidRPr="0011162E" w:rsidRDefault="001E027F" w:rsidP="00993CEB">
            <w:pPr>
              <w:jc w:val="center"/>
              <w:rPr>
                <w:rFonts w:cstheme="minorHAnsi"/>
                <w:strike/>
                <w:color w:val="000000"/>
                <w:szCs w:val="20"/>
              </w:rPr>
            </w:pPr>
          </w:p>
        </w:tc>
        <w:tc>
          <w:tcPr>
            <w:tcW w:w="439" w:type="pc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57D1EFE1" w14:textId="77777777" w:rsidR="001E027F" w:rsidRPr="0011162E" w:rsidRDefault="001E027F" w:rsidP="00993CEB">
            <w:pPr>
              <w:jc w:val="center"/>
              <w:rPr>
                <w:rFonts w:cstheme="minorHAnsi"/>
                <w:strike/>
                <w:szCs w:val="20"/>
              </w:rPr>
            </w:pPr>
            <w:r w:rsidRPr="0011162E">
              <w:rPr>
                <w:rFonts w:cstheme="minorHAnsi"/>
                <w:strike/>
                <w:szCs w:val="20"/>
              </w:rPr>
              <w:t>3</w:t>
            </w:r>
          </w:p>
        </w:tc>
        <w:tc>
          <w:tcPr>
            <w:tcW w:w="517" w:type="pct"/>
            <w:tcBorders>
              <w:top w:val="single" w:sz="4" w:space="0" w:color="auto"/>
              <w:left w:val="single" w:sz="4" w:space="0" w:color="auto"/>
              <w:bottom w:val="single" w:sz="4" w:space="0" w:color="auto"/>
              <w:right w:val="single" w:sz="4" w:space="0" w:color="auto"/>
              <w:tr2bl w:val="single" w:sz="4" w:space="0" w:color="auto"/>
            </w:tcBorders>
          </w:tcPr>
          <w:p w14:paraId="54DBAF46" w14:textId="77777777" w:rsidR="001E027F" w:rsidRPr="0011162E" w:rsidRDefault="001E027F" w:rsidP="00993CEB">
            <w:pPr>
              <w:jc w:val="center"/>
              <w:rPr>
                <w:rFonts w:cstheme="minorHAnsi"/>
                <w:strike/>
                <w:szCs w:val="20"/>
              </w:rPr>
            </w:pPr>
          </w:p>
        </w:tc>
        <w:tc>
          <w:tcPr>
            <w:tcW w:w="404" w:type="pct"/>
            <w:vMerge/>
            <w:tcBorders>
              <w:left w:val="single" w:sz="4" w:space="0" w:color="auto"/>
              <w:right w:val="single" w:sz="4" w:space="0" w:color="auto"/>
            </w:tcBorders>
          </w:tcPr>
          <w:p w14:paraId="54CE2F01" w14:textId="77777777" w:rsidR="001E027F" w:rsidRPr="0011162E" w:rsidRDefault="001E027F" w:rsidP="00993CEB">
            <w:pPr>
              <w:jc w:val="center"/>
              <w:rPr>
                <w:rFonts w:cstheme="minorHAnsi"/>
                <w:strike/>
                <w:szCs w:val="20"/>
              </w:rPr>
            </w:pPr>
          </w:p>
        </w:tc>
        <w:tc>
          <w:tcPr>
            <w:tcW w:w="603" w:type="pct"/>
            <w:tcBorders>
              <w:top w:val="single" w:sz="4" w:space="0" w:color="auto"/>
              <w:left w:val="single" w:sz="4" w:space="0" w:color="auto"/>
              <w:bottom w:val="single" w:sz="4" w:space="0" w:color="auto"/>
              <w:right w:val="single" w:sz="4" w:space="0" w:color="auto"/>
              <w:tr2bl w:val="single" w:sz="4" w:space="0" w:color="auto"/>
            </w:tcBorders>
          </w:tcPr>
          <w:p w14:paraId="04DBDC47" w14:textId="77777777" w:rsidR="001E027F" w:rsidRPr="0011162E" w:rsidRDefault="001E027F" w:rsidP="00993CEB">
            <w:pPr>
              <w:jc w:val="center"/>
              <w:rPr>
                <w:rFonts w:cstheme="minorHAnsi"/>
                <w:strike/>
                <w:szCs w:val="20"/>
              </w:rPr>
            </w:pPr>
          </w:p>
        </w:tc>
        <w:tc>
          <w:tcPr>
            <w:tcW w:w="603" w:type="pct"/>
            <w:tcBorders>
              <w:top w:val="single" w:sz="4" w:space="0" w:color="auto"/>
              <w:left w:val="single" w:sz="4" w:space="0" w:color="auto"/>
              <w:bottom w:val="single" w:sz="4" w:space="0" w:color="auto"/>
              <w:right w:val="single" w:sz="4" w:space="0" w:color="auto"/>
              <w:tr2bl w:val="single" w:sz="4" w:space="0" w:color="auto"/>
            </w:tcBorders>
          </w:tcPr>
          <w:p w14:paraId="71E655BB" w14:textId="77777777" w:rsidR="001E027F" w:rsidRPr="0011162E" w:rsidRDefault="001E027F" w:rsidP="00993CEB">
            <w:pPr>
              <w:jc w:val="center"/>
              <w:rPr>
                <w:rFonts w:cstheme="minorHAnsi"/>
                <w:strike/>
                <w:szCs w:val="20"/>
              </w:rPr>
            </w:pPr>
          </w:p>
        </w:tc>
      </w:tr>
      <w:tr w:rsidR="001E027F" w:rsidRPr="00F329E0" w14:paraId="6E69D0F7" w14:textId="2C73DEBF" w:rsidTr="001E027F">
        <w:trPr>
          <w:trHeight w:val="315"/>
          <w:jc w:val="center"/>
        </w:trPr>
        <w:tc>
          <w:tcPr>
            <w:tcW w:w="219" w:type="pct"/>
            <w:tcBorders>
              <w:top w:val="nil"/>
              <w:left w:val="single" w:sz="4" w:space="0" w:color="auto"/>
              <w:bottom w:val="single" w:sz="4" w:space="0" w:color="auto"/>
              <w:right w:val="single" w:sz="4" w:space="0" w:color="auto"/>
            </w:tcBorders>
            <w:shd w:val="clear" w:color="auto" w:fill="auto"/>
            <w:vAlign w:val="bottom"/>
            <w:hideMark/>
          </w:tcPr>
          <w:p w14:paraId="26263B96" w14:textId="77777777" w:rsidR="001E027F" w:rsidRPr="00F329E0" w:rsidRDefault="001E027F" w:rsidP="00993CEB">
            <w:pPr>
              <w:jc w:val="center"/>
              <w:rPr>
                <w:rFonts w:cstheme="minorHAnsi"/>
                <w:color w:val="000000"/>
                <w:szCs w:val="20"/>
              </w:rPr>
            </w:pPr>
            <w:r w:rsidRPr="00F329E0">
              <w:rPr>
                <w:rFonts w:cstheme="minorHAnsi"/>
                <w:color w:val="000000"/>
                <w:szCs w:val="20"/>
              </w:rPr>
              <w:t>53.</w:t>
            </w:r>
          </w:p>
        </w:tc>
        <w:tc>
          <w:tcPr>
            <w:tcW w:w="1201" w:type="pct"/>
            <w:tcBorders>
              <w:top w:val="nil"/>
              <w:left w:val="nil"/>
              <w:bottom w:val="single" w:sz="4" w:space="0" w:color="auto"/>
              <w:right w:val="single" w:sz="4" w:space="0" w:color="auto"/>
            </w:tcBorders>
            <w:shd w:val="clear" w:color="auto" w:fill="auto"/>
            <w:vAlign w:val="bottom"/>
            <w:hideMark/>
          </w:tcPr>
          <w:p w14:paraId="23C8B9F8" w14:textId="77777777" w:rsidR="001E027F" w:rsidRPr="00F329E0" w:rsidRDefault="001E027F" w:rsidP="00993CEB">
            <w:pPr>
              <w:rPr>
                <w:rFonts w:cstheme="minorHAnsi"/>
                <w:color w:val="000000"/>
                <w:szCs w:val="20"/>
              </w:rPr>
            </w:pPr>
            <w:r w:rsidRPr="00F329E0">
              <w:rPr>
                <w:rFonts w:cstheme="minorHAnsi"/>
                <w:color w:val="000000"/>
                <w:szCs w:val="20"/>
              </w:rPr>
              <w:t xml:space="preserve">Energetyka </w:t>
            </w:r>
          </w:p>
        </w:tc>
        <w:tc>
          <w:tcPr>
            <w:tcW w:w="557" w:type="pct"/>
            <w:tcBorders>
              <w:top w:val="single" w:sz="4" w:space="0" w:color="auto"/>
              <w:left w:val="nil"/>
              <w:bottom w:val="single" w:sz="4" w:space="0" w:color="auto"/>
              <w:right w:val="single" w:sz="4" w:space="0" w:color="auto"/>
            </w:tcBorders>
            <w:vAlign w:val="center"/>
          </w:tcPr>
          <w:p w14:paraId="669315B7" w14:textId="77777777" w:rsidR="001E027F" w:rsidRPr="00F329E0" w:rsidRDefault="001E027F" w:rsidP="00993CEB">
            <w:pPr>
              <w:jc w:val="center"/>
              <w:rPr>
                <w:rFonts w:cstheme="minorHAnsi"/>
                <w:color w:val="000000"/>
                <w:szCs w:val="20"/>
              </w:rPr>
            </w:pPr>
            <w:r w:rsidRPr="00F329E0">
              <w:rPr>
                <w:rFonts w:cstheme="minorHAnsi"/>
                <w:color w:val="000000"/>
                <w:szCs w:val="20"/>
              </w:rPr>
              <w:t>E</w:t>
            </w:r>
          </w:p>
        </w:tc>
        <w:tc>
          <w:tcPr>
            <w:tcW w:w="457"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3B4F748" w14:textId="77777777" w:rsidR="001E027F" w:rsidRPr="00F329E0" w:rsidRDefault="001E027F" w:rsidP="00993CEB">
            <w:pPr>
              <w:jc w:val="center"/>
              <w:rPr>
                <w:rFonts w:cstheme="minorHAnsi"/>
                <w:color w:val="00000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F4AEA" w14:textId="77777777" w:rsidR="001E027F" w:rsidRPr="00F329E0" w:rsidRDefault="001E027F" w:rsidP="00993CEB">
            <w:pPr>
              <w:jc w:val="center"/>
              <w:rPr>
                <w:rFonts w:cstheme="minorHAnsi"/>
                <w:szCs w:val="20"/>
              </w:rPr>
            </w:pPr>
            <w:r w:rsidRPr="00F329E0">
              <w:rPr>
                <w:rFonts w:cstheme="minorHAnsi"/>
                <w:szCs w:val="20"/>
              </w:rPr>
              <w:t>1</w:t>
            </w:r>
          </w:p>
        </w:tc>
        <w:tc>
          <w:tcPr>
            <w:tcW w:w="517" w:type="pct"/>
            <w:tcBorders>
              <w:top w:val="single" w:sz="4" w:space="0" w:color="auto"/>
              <w:left w:val="single" w:sz="4" w:space="0" w:color="auto"/>
              <w:bottom w:val="single" w:sz="4" w:space="0" w:color="auto"/>
              <w:right w:val="single" w:sz="4" w:space="0" w:color="auto"/>
            </w:tcBorders>
          </w:tcPr>
          <w:p w14:paraId="4F109DDD" w14:textId="77777777" w:rsidR="001E027F" w:rsidRPr="00F329E0" w:rsidRDefault="001E027F" w:rsidP="00993CEB">
            <w:pPr>
              <w:jc w:val="center"/>
              <w:rPr>
                <w:rFonts w:cstheme="minorHAnsi"/>
                <w:szCs w:val="20"/>
              </w:rPr>
            </w:pPr>
          </w:p>
        </w:tc>
        <w:tc>
          <w:tcPr>
            <w:tcW w:w="404" w:type="pct"/>
            <w:vMerge/>
            <w:tcBorders>
              <w:left w:val="single" w:sz="4" w:space="0" w:color="auto"/>
              <w:bottom w:val="single" w:sz="4" w:space="0" w:color="auto"/>
              <w:right w:val="single" w:sz="4" w:space="0" w:color="auto"/>
            </w:tcBorders>
          </w:tcPr>
          <w:p w14:paraId="3AF953DC"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31FA238C" w14:textId="77777777" w:rsidR="001E027F" w:rsidRPr="00F329E0" w:rsidRDefault="001E027F" w:rsidP="00993CEB">
            <w:pPr>
              <w:jc w:val="center"/>
              <w:rPr>
                <w:rFonts w:cstheme="minorHAnsi"/>
                <w:szCs w:val="20"/>
              </w:rPr>
            </w:pPr>
          </w:p>
        </w:tc>
        <w:tc>
          <w:tcPr>
            <w:tcW w:w="603" w:type="pct"/>
            <w:tcBorders>
              <w:top w:val="single" w:sz="4" w:space="0" w:color="auto"/>
              <w:left w:val="single" w:sz="4" w:space="0" w:color="auto"/>
              <w:bottom w:val="single" w:sz="4" w:space="0" w:color="auto"/>
              <w:right w:val="single" w:sz="4" w:space="0" w:color="auto"/>
            </w:tcBorders>
          </w:tcPr>
          <w:p w14:paraId="743509F1" w14:textId="77777777" w:rsidR="001E027F" w:rsidRPr="00F329E0" w:rsidRDefault="001E027F" w:rsidP="00993CEB">
            <w:pPr>
              <w:jc w:val="center"/>
              <w:rPr>
                <w:rFonts w:cstheme="minorHAnsi"/>
                <w:szCs w:val="20"/>
              </w:rPr>
            </w:pPr>
          </w:p>
        </w:tc>
      </w:tr>
      <w:tr w:rsidR="001E027F" w:rsidRPr="00F329E0" w14:paraId="5BB19EEF" w14:textId="77777777" w:rsidTr="001E027F">
        <w:trPr>
          <w:trHeight w:val="315"/>
          <w:jc w:val="center"/>
        </w:trPr>
        <w:tc>
          <w:tcPr>
            <w:tcW w:w="4397" w:type="pct"/>
            <w:gridSpan w:val="8"/>
            <w:tcBorders>
              <w:top w:val="single" w:sz="4" w:space="0" w:color="auto"/>
              <w:left w:val="single" w:sz="4" w:space="0" w:color="auto"/>
              <w:bottom w:val="single" w:sz="4" w:space="0" w:color="auto"/>
              <w:right w:val="single" w:sz="4" w:space="0" w:color="auto"/>
            </w:tcBorders>
            <w:shd w:val="clear" w:color="auto" w:fill="auto"/>
            <w:vAlign w:val="bottom"/>
          </w:tcPr>
          <w:p w14:paraId="669AE9A6" w14:textId="432839AF" w:rsidR="001E027F" w:rsidRPr="00F329E0" w:rsidRDefault="001E027F" w:rsidP="001E027F">
            <w:pPr>
              <w:jc w:val="right"/>
              <w:rPr>
                <w:rFonts w:cstheme="minorHAnsi"/>
                <w:szCs w:val="20"/>
              </w:rPr>
            </w:pPr>
            <w:r>
              <w:rPr>
                <w:rFonts w:cstheme="minorHAnsi"/>
                <w:szCs w:val="20"/>
              </w:rPr>
              <w:t>Suma</w:t>
            </w:r>
          </w:p>
        </w:tc>
        <w:tc>
          <w:tcPr>
            <w:tcW w:w="603" w:type="pct"/>
            <w:tcBorders>
              <w:top w:val="single" w:sz="4" w:space="0" w:color="auto"/>
              <w:left w:val="single" w:sz="4" w:space="0" w:color="auto"/>
              <w:bottom w:val="single" w:sz="4" w:space="0" w:color="auto"/>
              <w:right w:val="single" w:sz="4" w:space="0" w:color="auto"/>
            </w:tcBorders>
          </w:tcPr>
          <w:p w14:paraId="600284E8" w14:textId="77777777" w:rsidR="001E027F" w:rsidRPr="00F329E0" w:rsidRDefault="001E027F" w:rsidP="00993CEB">
            <w:pPr>
              <w:jc w:val="center"/>
              <w:rPr>
                <w:rFonts w:cstheme="minorHAnsi"/>
                <w:szCs w:val="20"/>
              </w:rPr>
            </w:pPr>
          </w:p>
        </w:tc>
      </w:tr>
    </w:tbl>
    <w:p w14:paraId="370E17CC" w14:textId="77777777" w:rsidR="00A1338E" w:rsidRDefault="00A1338E" w:rsidP="00A1338E">
      <w:pPr>
        <w:spacing w:before="0" w:line="276" w:lineRule="auto"/>
        <w:rPr>
          <w:rFonts w:cstheme="minorHAnsi"/>
          <w:i/>
          <w:iCs/>
          <w:szCs w:val="20"/>
        </w:rPr>
      </w:pPr>
    </w:p>
    <w:p w14:paraId="7F9EAA9C" w14:textId="77777777" w:rsidR="00A1338E" w:rsidRPr="00025894" w:rsidRDefault="00A1338E" w:rsidP="00A1338E">
      <w:pPr>
        <w:spacing w:before="0" w:line="276" w:lineRule="auto"/>
        <w:jc w:val="right"/>
        <w:rPr>
          <w:rFonts w:cstheme="minorHAnsi"/>
          <w:i/>
          <w:iCs/>
          <w:szCs w:val="20"/>
        </w:rPr>
      </w:pPr>
    </w:p>
    <w:p w14:paraId="05041B03" w14:textId="77777777" w:rsidR="00A1338E" w:rsidRPr="006320F2" w:rsidRDefault="00A1338E" w:rsidP="00334497">
      <w:pPr>
        <w:numPr>
          <w:ilvl w:val="0"/>
          <w:numId w:val="49"/>
        </w:numPr>
        <w:tabs>
          <w:tab w:val="num" w:pos="426"/>
        </w:tabs>
        <w:spacing w:before="0" w:line="276" w:lineRule="auto"/>
        <w:ind w:left="426" w:right="-34" w:hanging="426"/>
        <w:rPr>
          <w:rFonts w:cstheme="minorHAnsi"/>
          <w:szCs w:val="20"/>
        </w:rPr>
      </w:pPr>
      <w:r>
        <w:rPr>
          <w:rFonts w:cstheme="minorHAnsi"/>
          <w:szCs w:val="20"/>
        </w:rPr>
        <w:t>Wykonamy przedmiot zamówienia zgodnie z terminami wskazanymi w pkt 4 WZ.</w:t>
      </w:r>
    </w:p>
    <w:p w14:paraId="098CEAC8" w14:textId="77777777" w:rsidR="00A1338E" w:rsidRPr="00D500B1" w:rsidRDefault="00A1338E" w:rsidP="00334497">
      <w:pPr>
        <w:numPr>
          <w:ilvl w:val="0"/>
          <w:numId w:val="49"/>
        </w:numPr>
        <w:tabs>
          <w:tab w:val="num" w:pos="426"/>
        </w:tabs>
        <w:spacing w:before="0" w:line="276" w:lineRule="auto"/>
        <w:ind w:left="426" w:right="-34" w:hanging="426"/>
        <w:rPr>
          <w:rFonts w:cstheme="minorHAnsi"/>
          <w:szCs w:val="20"/>
        </w:rPr>
      </w:pPr>
      <w:r w:rsidRPr="00D500B1">
        <w:rPr>
          <w:rFonts w:cstheme="minorHAnsi"/>
          <w:szCs w:val="20"/>
        </w:rPr>
        <w:t>Oświadczam(y), że:</w:t>
      </w:r>
    </w:p>
    <w:p w14:paraId="7E179FF8" w14:textId="77777777" w:rsidR="00A1338E" w:rsidRPr="00CC187A" w:rsidRDefault="00A1338E" w:rsidP="00334497">
      <w:pPr>
        <w:pStyle w:val="Akapitzlist"/>
        <w:numPr>
          <w:ilvl w:val="0"/>
          <w:numId w:val="50"/>
        </w:numPr>
        <w:spacing w:after="0"/>
        <w:jc w:val="both"/>
        <w:rPr>
          <w:rFonts w:asciiTheme="minorHAnsi" w:hAnsiTheme="minorHAnsi" w:cstheme="minorHAnsi"/>
          <w:szCs w:val="20"/>
        </w:rPr>
      </w:pPr>
      <w:r w:rsidRPr="00CC187A">
        <w:rPr>
          <w:rFonts w:asciiTheme="minorHAnsi" w:hAnsiTheme="minorHAnsi" w:cstheme="minorHAnsi"/>
          <w:szCs w:val="20"/>
        </w:rPr>
        <w:t xml:space="preserve">jestem(śmy) związany(i) niniejszą ofertą przez okres </w:t>
      </w:r>
      <w:r w:rsidRPr="00CC187A">
        <w:rPr>
          <w:rFonts w:asciiTheme="minorHAnsi" w:hAnsiTheme="minorHAnsi" w:cstheme="minorHAnsi"/>
          <w:b/>
          <w:szCs w:val="20"/>
        </w:rPr>
        <w:t>60</w:t>
      </w:r>
      <w:r w:rsidRPr="00CC187A">
        <w:rPr>
          <w:rFonts w:asciiTheme="minorHAnsi" w:hAnsiTheme="minorHAnsi" w:cstheme="minorHAnsi"/>
          <w:b/>
          <w:bCs/>
          <w:szCs w:val="20"/>
        </w:rPr>
        <w:t xml:space="preserve"> dni</w:t>
      </w:r>
      <w:r w:rsidRPr="00CC187A">
        <w:rPr>
          <w:rFonts w:asciiTheme="minorHAnsi" w:hAnsiTheme="minorHAnsi" w:cstheme="minorHAnsi"/>
          <w:szCs w:val="20"/>
        </w:rPr>
        <w:t xml:space="preserve"> od upływu terminu składania ofert,</w:t>
      </w:r>
    </w:p>
    <w:p w14:paraId="6B60D877" w14:textId="77777777" w:rsidR="00A1338E" w:rsidRDefault="00A1338E" w:rsidP="00334497">
      <w:pPr>
        <w:pStyle w:val="Akapitzlist"/>
        <w:numPr>
          <w:ilvl w:val="0"/>
          <w:numId w:val="50"/>
        </w:numPr>
        <w:spacing w:after="0"/>
        <w:jc w:val="both"/>
        <w:rPr>
          <w:rFonts w:asciiTheme="minorHAnsi" w:hAnsiTheme="minorHAnsi" w:cstheme="minorHAnsi"/>
          <w:szCs w:val="20"/>
        </w:rPr>
      </w:pPr>
      <w:r w:rsidRPr="00CC187A">
        <w:rPr>
          <w:rFonts w:asciiTheme="minorHAnsi" w:hAnsiTheme="minorHAnsi" w:cstheme="minorHAnsi"/>
          <w:szCs w:val="20"/>
        </w:rPr>
        <w:t>zamówienie wykonam(y):</w:t>
      </w:r>
    </w:p>
    <w:p w14:paraId="7D5D324E" w14:textId="77777777" w:rsidR="00A1338E" w:rsidRPr="00CC187A" w:rsidRDefault="00A1338E" w:rsidP="00A1338E">
      <w:pPr>
        <w:pStyle w:val="Akapitzlist"/>
        <w:spacing w:after="0"/>
        <w:jc w:val="both"/>
        <w:rPr>
          <w:rFonts w:asciiTheme="minorHAnsi" w:hAnsiTheme="minorHAnsi" w:cstheme="minorHAnsi"/>
          <w:szCs w:val="20"/>
        </w:rPr>
      </w:pPr>
      <w:r w:rsidRPr="00CC187A">
        <w:rPr>
          <w:rFonts w:asciiTheme="minorHAnsi" w:hAnsiTheme="minorHAnsi" w:cstheme="minorHAnsi"/>
          <w:szCs w:val="20"/>
        </w:rPr>
        <w:fldChar w:fldCharType="begin">
          <w:ffData>
            <w:name w:val="Wybór1"/>
            <w:enabled/>
            <w:calcOnExit w:val="0"/>
            <w:checkBox>
              <w:sizeAuto/>
              <w:default w:val="0"/>
            </w:checkBox>
          </w:ffData>
        </w:fldChar>
      </w:r>
      <w:r w:rsidRPr="00CC187A">
        <w:rPr>
          <w:rFonts w:asciiTheme="minorHAnsi" w:hAnsiTheme="minorHAnsi" w:cstheme="minorHAnsi"/>
          <w:szCs w:val="20"/>
        </w:rPr>
        <w:instrText xml:space="preserve"> FORMCHECKBOX </w:instrText>
      </w:r>
      <w:r w:rsidR="009613FE">
        <w:rPr>
          <w:rFonts w:asciiTheme="minorHAnsi" w:hAnsiTheme="minorHAnsi" w:cstheme="minorHAnsi"/>
          <w:szCs w:val="20"/>
        </w:rPr>
      </w:r>
      <w:r w:rsidR="009613FE">
        <w:rPr>
          <w:rFonts w:asciiTheme="minorHAnsi" w:hAnsiTheme="minorHAnsi" w:cstheme="minorHAnsi"/>
          <w:szCs w:val="20"/>
        </w:rPr>
        <w:fldChar w:fldCharType="separate"/>
      </w:r>
      <w:r w:rsidRPr="00CC187A">
        <w:rPr>
          <w:rFonts w:asciiTheme="minorHAnsi" w:hAnsiTheme="minorHAnsi" w:cstheme="minorHAnsi"/>
          <w:szCs w:val="20"/>
        </w:rPr>
        <w:fldChar w:fldCharType="end"/>
      </w:r>
      <w:r w:rsidRPr="00CC187A">
        <w:rPr>
          <w:rFonts w:asciiTheme="minorHAnsi" w:hAnsiTheme="minorHAnsi" w:cstheme="minorHAnsi"/>
          <w:szCs w:val="20"/>
        </w:rPr>
        <w:t xml:space="preserve"> </w:t>
      </w:r>
      <w:r w:rsidRPr="00CC187A">
        <w:rPr>
          <w:rFonts w:asciiTheme="minorHAnsi" w:hAnsiTheme="minorHAnsi" w:cstheme="minorHAnsi"/>
          <w:b/>
          <w:bCs/>
          <w:szCs w:val="20"/>
        </w:rPr>
        <w:t>samodzielnie/</w:t>
      </w:r>
      <w:r w:rsidRPr="00CC187A">
        <w:rPr>
          <w:rFonts w:asciiTheme="minorHAnsi" w:hAnsiTheme="minorHAnsi" w:cstheme="minorHAnsi"/>
          <w:szCs w:val="20"/>
        </w:rPr>
        <w:fldChar w:fldCharType="begin">
          <w:ffData>
            <w:name w:val="Wybór1"/>
            <w:enabled/>
            <w:calcOnExit w:val="0"/>
            <w:checkBox>
              <w:sizeAuto/>
              <w:default w:val="0"/>
            </w:checkBox>
          </w:ffData>
        </w:fldChar>
      </w:r>
      <w:r w:rsidRPr="00CC187A">
        <w:rPr>
          <w:rFonts w:asciiTheme="minorHAnsi" w:hAnsiTheme="minorHAnsi" w:cstheme="minorHAnsi"/>
          <w:szCs w:val="20"/>
        </w:rPr>
        <w:instrText xml:space="preserve"> FORMCHECKBOX </w:instrText>
      </w:r>
      <w:r w:rsidR="009613FE">
        <w:rPr>
          <w:rFonts w:asciiTheme="minorHAnsi" w:hAnsiTheme="minorHAnsi" w:cstheme="minorHAnsi"/>
          <w:szCs w:val="20"/>
        </w:rPr>
      </w:r>
      <w:r w:rsidR="009613FE">
        <w:rPr>
          <w:rFonts w:asciiTheme="minorHAnsi" w:hAnsiTheme="minorHAnsi" w:cstheme="minorHAnsi"/>
          <w:szCs w:val="20"/>
        </w:rPr>
        <w:fldChar w:fldCharType="separate"/>
      </w:r>
      <w:r w:rsidRPr="00CC187A">
        <w:rPr>
          <w:rFonts w:asciiTheme="minorHAnsi" w:hAnsiTheme="minorHAnsi" w:cstheme="minorHAnsi"/>
          <w:szCs w:val="20"/>
        </w:rPr>
        <w:fldChar w:fldCharType="end"/>
      </w:r>
      <w:r w:rsidRPr="00CC187A">
        <w:rPr>
          <w:rFonts w:asciiTheme="minorHAnsi" w:hAnsiTheme="minorHAnsi" w:cstheme="minorHAnsi"/>
          <w:szCs w:val="20"/>
        </w:rPr>
        <w:t xml:space="preserve"> </w:t>
      </w:r>
      <w:r w:rsidRPr="00CC187A">
        <w:rPr>
          <w:rFonts w:asciiTheme="minorHAnsi" w:hAnsiTheme="minorHAnsi" w:cstheme="minorHAnsi"/>
          <w:b/>
          <w:szCs w:val="20"/>
        </w:rPr>
        <w:t>z udziałem podwykonawców</w:t>
      </w:r>
    </w:p>
    <w:p w14:paraId="7B5FDBE2" w14:textId="77777777" w:rsidR="00A1338E" w:rsidRPr="00CC187A" w:rsidRDefault="00A1338E" w:rsidP="00A1338E">
      <w:pPr>
        <w:pStyle w:val="Listapunktowana"/>
        <w:widowControl w:val="0"/>
        <w:tabs>
          <w:tab w:val="clear" w:pos="360"/>
        </w:tabs>
        <w:spacing w:before="0" w:line="276" w:lineRule="auto"/>
        <w:ind w:left="720"/>
        <w:rPr>
          <w:rFonts w:cstheme="minorHAnsi"/>
          <w:szCs w:val="20"/>
        </w:rPr>
      </w:pPr>
      <w:r w:rsidRPr="00CC187A">
        <w:rPr>
          <w:rFonts w:cstheme="minorHAnsi"/>
          <w:szCs w:val="20"/>
        </w:rPr>
        <w:t xml:space="preserve">Części </w:t>
      </w:r>
      <w:r w:rsidRPr="00CC187A">
        <w:rPr>
          <w:rFonts w:cstheme="minorHAnsi"/>
          <w:color w:val="000000"/>
          <w:szCs w:val="20"/>
        </w:rPr>
        <w:t>zamówienia</w:t>
      </w:r>
      <w:r w:rsidRPr="00CC187A">
        <w:rPr>
          <w:rFonts w:cstheme="minorHAnsi"/>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A1338E" w:rsidRPr="00CC187A" w14:paraId="59A51E19" w14:textId="77777777" w:rsidTr="00993CEB">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27836F8E"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785B5733"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632D3DB4"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Części zamówienia</w:t>
            </w:r>
          </w:p>
        </w:tc>
      </w:tr>
      <w:tr w:rsidR="00A1338E" w:rsidRPr="00CC187A" w14:paraId="125E3AA8" w14:textId="77777777" w:rsidTr="00993CEB">
        <w:tc>
          <w:tcPr>
            <w:tcW w:w="563" w:type="dxa"/>
            <w:tcBorders>
              <w:top w:val="single" w:sz="4" w:space="0" w:color="auto"/>
              <w:left w:val="single" w:sz="4" w:space="0" w:color="auto"/>
              <w:bottom w:val="single" w:sz="4" w:space="0" w:color="auto"/>
              <w:right w:val="single" w:sz="4" w:space="0" w:color="auto"/>
            </w:tcBorders>
          </w:tcPr>
          <w:p w14:paraId="2E807AA7"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1.</w:t>
            </w:r>
          </w:p>
        </w:tc>
        <w:tc>
          <w:tcPr>
            <w:tcW w:w="3686" w:type="dxa"/>
            <w:tcBorders>
              <w:top w:val="single" w:sz="4" w:space="0" w:color="auto"/>
              <w:left w:val="single" w:sz="4" w:space="0" w:color="auto"/>
              <w:bottom w:val="single" w:sz="4" w:space="0" w:color="auto"/>
              <w:right w:val="single" w:sz="4" w:space="0" w:color="auto"/>
            </w:tcBorders>
          </w:tcPr>
          <w:p w14:paraId="11EE1CC8"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76D2DC66"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p>
        </w:tc>
      </w:tr>
      <w:tr w:rsidR="00A1338E" w:rsidRPr="00CC187A" w14:paraId="60743A59" w14:textId="77777777" w:rsidTr="00993CEB">
        <w:tc>
          <w:tcPr>
            <w:tcW w:w="563" w:type="dxa"/>
            <w:tcBorders>
              <w:top w:val="single" w:sz="4" w:space="0" w:color="auto"/>
              <w:left w:val="single" w:sz="4" w:space="0" w:color="auto"/>
              <w:bottom w:val="single" w:sz="4" w:space="0" w:color="auto"/>
              <w:right w:val="single" w:sz="4" w:space="0" w:color="auto"/>
            </w:tcBorders>
          </w:tcPr>
          <w:p w14:paraId="43FCED69"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r w:rsidRPr="00CC187A">
              <w:rPr>
                <w:rFonts w:asciiTheme="minorHAnsi" w:hAnsiTheme="minorHAnsi" w:cstheme="minorHAnsi"/>
                <w:szCs w:val="20"/>
              </w:rPr>
              <w:t>2.</w:t>
            </w:r>
          </w:p>
        </w:tc>
        <w:tc>
          <w:tcPr>
            <w:tcW w:w="3686" w:type="dxa"/>
            <w:tcBorders>
              <w:top w:val="single" w:sz="4" w:space="0" w:color="auto"/>
              <w:left w:val="single" w:sz="4" w:space="0" w:color="auto"/>
              <w:bottom w:val="single" w:sz="4" w:space="0" w:color="auto"/>
              <w:right w:val="single" w:sz="4" w:space="0" w:color="auto"/>
            </w:tcBorders>
          </w:tcPr>
          <w:p w14:paraId="592CBFB1"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24C2CE62" w14:textId="77777777" w:rsidR="00A1338E" w:rsidRPr="00CC187A" w:rsidRDefault="00A1338E" w:rsidP="00993CEB">
            <w:pPr>
              <w:widowControl w:val="0"/>
              <w:spacing w:before="0" w:line="276" w:lineRule="auto"/>
              <w:contextualSpacing/>
              <w:jc w:val="center"/>
              <w:rPr>
                <w:rFonts w:asciiTheme="minorHAnsi" w:hAnsiTheme="minorHAnsi" w:cstheme="minorHAnsi"/>
                <w:szCs w:val="20"/>
              </w:rPr>
            </w:pPr>
          </w:p>
        </w:tc>
      </w:tr>
    </w:tbl>
    <w:tbl>
      <w:tblPr>
        <w:tblW w:w="9639" w:type="dxa"/>
        <w:tblLayout w:type="fixed"/>
        <w:tblCellMar>
          <w:left w:w="70" w:type="dxa"/>
          <w:right w:w="70" w:type="dxa"/>
        </w:tblCellMar>
        <w:tblLook w:val="0000" w:firstRow="0" w:lastRow="0" w:firstColumn="0" w:lastColumn="0" w:noHBand="0" w:noVBand="0"/>
      </w:tblPr>
      <w:tblGrid>
        <w:gridCol w:w="9639"/>
      </w:tblGrid>
      <w:tr w:rsidR="00A1338E" w:rsidRPr="00CC187A" w14:paraId="1F5C414D" w14:textId="77777777" w:rsidTr="00993CEB">
        <w:trPr>
          <w:trHeight w:val="281"/>
        </w:trPr>
        <w:tc>
          <w:tcPr>
            <w:tcW w:w="9639" w:type="dxa"/>
            <w:vAlign w:val="bottom"/>
          </w:tcPr>
          <w:p w14:paraId="65EF63BD" w14:textId="77777777" w:rsidR="00A1338E" w:rsidRPr="00CC187A" w:rsidRDefault="00A1338E" w:rsidP="00993CEB">
            <w:pPr>
              <w:widowControl w:val="0"/>
              <w:tabs>
                <w:tab w:val="left" w:pos="709"/>
              </w:tabs>
              <w:spacing w:before="0" w:line="276" w:lineRule="auto"/>
              <w:ind w:left="639"/>
              <w:contextualSpacing/>
              <w:rPr>
                <w:rFonts w:cstheme="minorHAnsi"/>
                <w:color w:val="000000"/>
                <w:szCs w:val="20"/>
              </w:rPr>
            </w:pPr>
            <w:r w:rsidRPr="00CC187A">
              <w:rPr>
                <w:rFonts w:cstheme="minorHAnsi"/>
                <w:color w:val="000000"/>
                <w:szCs w:val="20"/>
              </w:rPr>
              <w:t>Jednocześnie oświadczam(y), iż:</w:t>
            </w:r>
          </w:p>
          <w:p w14:paraId="2BD229B8" w14:textId="77777777" w:rsidR="00A1338E" w:rsidRPr="00CC187A" w:rsidRDefault="00A1338E" w:rsidP="000655F4">
            <w:pPr>
              <w:pStyle w:val="Akapitzlist"/>
              <w:widowControl w:val="0"/>
              <w:numPr>
                <w:ilvl w:val="2"/>
                <w:numId w:val="82"/>
              </w:numPr>
              <w:tabs>
                <w:tab w:val="clear" w:pos="2302"/>
                <w:tab w:val="left" w:pos="709"/>
              </w:tabs>
              <w:spacing w:after="0"/>
              <w:ind w:left="918"/>
              <w:jc w:val="both"/>
              <w:rPr>
                <w:rFonts w:asciiTheme="minorHAnsi" w:hAnsiTheme="minorHAnsi" w:cstheme="minorHAnsi"/>
                <w:color w:val="000000"/>
                <w:szCs w:val="20"/>
              </w:rPr>
            </w:pPr>
            <w:r w:rsidRPr="00CC187A">
              <w:rPr>
                <w:rFonts w:asciiTheme="minorHAnsi" w:hAnsiTheme="minorHAnsi" w:cstheme="minorHAnsi"/>
                <w:color w:val="000000"/>
                <w:szCs w:val="20"/>
              </w:rPr>
              <w:t>za działania i zaniechania wyżej wymienionych podwykonawców ponoszę(simy) pełną odpowiedzialność w stosunku do Zamawiającego jak za swoje własne.</w:t>
            </w:r>
          </w:p>
          <w:p w14:paraId="38974C70" w14:textId="77777777" w:rsidR="00A1338E" w:rsidRPr="00C616CA" w:rsidRDefault="00A1338E" w:rsidP="000655F4">
            <w:pPr>
              <w:pStyle w:val="Akapitzlist"/>
              <w:widowControl w:val="0"/>
              <w:numPr>
                <w:ilvl w:val="2"/>
                <w:numId w:val="82"/>
              </w:numPr>
              <w:tabs>
                <w:tab w:val="left" w:pos="709"/>
              </w:tabs>
              <w:spacing w:after="0"/>
              <w:ind w:left="918"/>
              <w:jc w:val="both"/>
              <w:rPr>
                <w:rFonts w:asciiTheme="minorHAnsi" w:hAnsiTheme="minorHAnsi" w:cstheme="minorHAnsi"/>
                <w:color w:val="000000"/>
                <w:szCs w:val="20"/>
              </w:rPr>
            </w:pPr>
            <w:r w:rsidRPr="00CC187A">
              <w:rPr>
                <w:rFonts w:asciiTheme="minorHAnsi" w:hAnsiTheme="minorHAnsi" w:cstheme="minorHAnsi"/>
                <w:color w:val="000000"/>
                <w:szCs w:val="20"/>
              </w:rPr>
              <w:t>będziemy korzystać z podwykonawców, w stosunku, do których nie znajdują zastosowania przesłanki określone w pkt 16.1. lit a) – i) WZ;</w:t>
            </w:r>
          </w:p>
        </w:tc>
      </w:tr>
    </w:tbl>
    <w:p w14:paraId="3141EDEE" w14:textId="77777777" w:rsidR="00A1338E" w:rsidRPr="00A1338E" w:rsidRDefault="00A1338E" w:rsidP="00334497">
      <w:pPr>
        <w:pStyle w:val="Akapitzlist"/>
        <w:numPr>
          <w:ilvl w:val="0"/>
          <w:numId w:val="50"/>
        </w:numPr>
        <w:spacing w:after="0"/>
        <w:jc w:val="both"/>
        <w:rPr>
          <w:rFonts w:asciiTheme="minorHAnsi" w:hAnsiTheme="minorHAnsi" w:cstheme="minorHAnsi"/>
          <w:szCs w:val="20"/>
        </w:rPr>
      </w:pPr>
      <w:r w:rsidRPr="00A1338E">
        <w:rPr>
          <w:rFonts w:asciiTheme="minorHAnsi" w:hAnsiTheme="minorHAnsi" w:cstheme="minorHAnsi"/>
          <w:szCs w:val="20"/>
        </w:rPr>
        <w:t>spełniam(y) warunki udziału w postępowaniu określone w pkt 5 WZ,</w:t>
      </w:r>
    </w:p>
    <w:p w14:paraId="49519DD3" w14:textId="77777777" w:rsidR="00A1338E" w:rsidRPr="00A1338E" w:rsidRDefault="00A1338E" w:rsidP="00334497">
      <w:pPr>
        <w:pStyle w:val="Akapitzlist"/>
        <w:numPr>
          <w:ilvl w:val="0"/>
          <w:numId w:val="50"/>
        </w:numPr>
        <w:spacing w:after="0"/>
        <w:jc w:val="both"/>
        <w:rPr>
          <w:rFonts w:asciiTheme="minorHAnsi" w:hAnsiTheme="minorHAnsi" w:cstheme="minorHAnsi"/>
          <w:szCs w:val="20"/>
        </w:rPr>
      </w:pPr>
      <w:r w:rsidRPr="00A1338E">
        <w:rPr>
          <w:rFonts w:asciiTheme="minorHAnsi" w:hAnsiTheme="minorHAnsi" w:cstheme="minorHAnsi"/>
          <w:szCs w:val="20"/>
        </w:rPr>
        <w:t>otrzymałem(liśmy) wszelkie informacje konieczne do przygotowania oferty,</w:t>
      </w:r>
    </w:p>
    <w:p w14:paraId="5B2083BD" w14:textId="77777777" w:rsidR="00A1338E" w:rsidRPr="00A1338E" w:rsidRDefault="00A1338E" w:rsidP="00334497">
      <w:pPr>
        <w:pStyle w:val="Akapitzlist"/>
        <w:numPr>
          <w:ilvl w:val="0"/>
          <w:numId w:val="50"/>
        </w:numPr>
        <w:spacing w:after="0"/>
        <w:jc w:val="both"/>
        <w:rPr>
          <w:rFonts w:asciiTheme="minorHAnsi" w:hAnsiTheme="minorHAnsi" w:cstheme="minorHAnsi"/>
          <w:szCs w:val="20"/>
        </w:rPr>
      </w:pPr>
      <w:r w:rsidRPr="00A1338E">
        <w:rPr>
          <w:rFonts w:asciiTheme="minorHAnsi" w:hAnsiTheme="minorHAnsi" w:cstheme="minorHAnsi"/>
          <w:szCs w:val="20"/>
        </w:rPr>
        <w:t>wyrażamy zgodę na wprowadzenie skanu naszej oferty do Platformy Zakupowej Zamawiającego,</w:t>
      </w:r>
    </w:p>
    <w:p w14:paraId="096ACC92" w14:textId="77777777" w:rsidR="00A1338E" w:rsidRPr="00A1338E" w:rsidRDefault="00A1338E" w:rsidP="00334497">
      <w:pPr>
        <w:pStyle w:val="Akapitzlist"/>
        <w:numPr>
          <w:ilvl w:val="0"/>
          <w:numId w:val="50"/>
        </w:numPr>
        <w:spacing w:after="0"/>
        <w:jc w:val="both"/>
        <w:rPr>
          <w:rFonts w:asciiTheme="minorHAnsi" w:hAnsiTheme="minorHAnsi" w:cstheme="minorHAnsi"/>
          <w:szCs w:val="20"/>
        </w:rPr>
      </w:pPr>
      <w:r w:rsidRPr="00A1338E">
        <w:rPr>
          <w:rFonts w:asciiTheme="minorHAnsi" w:hAnsiTheme="minorHAnsi" w:cstheme="minorHAnsi"/>
          <w:szCs w:val="20"/>
        </w:rPr>
        <w:t>akceptuję(emy) treść Warunków Zamówienia i w razie wybrania mojej (naszej) oferty zobowiązuję(emy) się do podpisania Umowy, zgodnej z projektem stanowiącym Załącznik nr 8 do Warunków Zamówienia,</w:t>
      </w:r>
    </w:p>
    <w:p w14:paraId="6136A786" w14:textId="77777777" w:rsidR="00A1338E" w:rsidRPr="00A1338E" w:rsidRDefault="00A1338E" w:rsidP="00334497">
      <w:pPr>
        <w:pStyle w:val="Akapitzlist"/>
        <w:numPr>
          <w:ilvl w:val="0"/>
          <w:numId w:val="50"/>
        </w:numPr>
        <w:spacing w:after="0"/>
        <w:jc w:val="both"/>
        <w:rPr>
          <w:rFonts w:asciiTheme="minorHAnsi" w:hAnsiTheme="minorHAnsi" w:cstheme="minorHAnsi"/>
          <w:szCs w:val="20"/>
        </w:rPr>
      </w:pPr>
      <w:r w:rsidRPr="00A1338E">
        <w:rPr>
          <w:rFonts w:asciiTheme="minorHAnsi" w:hAnsiTheme="minorHAnsi" w:cstheme="minorHAnsi"/>
          <w:szCs w:val="20"/>
        </w:rPr>
        <w:t>wszelkie informacje zawarte w formularzu oferty wraz z załącznikami są zgodne ze stanem faktycznym,</w:t>
      </w:r>
    </w:p>
    <w:p w14:paraId="08C59926" w14:textId="77777777" w:rsidR="00A1338E" w:rsidRPr="00A1338E" w:rsidRDefault="00A1338E" w:rsidP="00334497">
      <w:pPr>
        <w:pStyle w:val="Akapitzlist"/>
        <w:numPr>
          <w:ilvl w:val="0"/>
          <w:numId w:val="50"/>
        </w:numPr>
        <w:spacing w:after="0"/>
        <w:jc w:val="both"/>
        <w:rPr>
          <w:rFonts w:asciiTheme="minorHAnsi" w:hAnsiTheme="minorHAnsi" w:cstheme="minorHAnsi"/>
          <w:szCs w:val="20"/>
        </w:rPr>
      </w:pPr>
      <w:r w:rsidRPr="00A1338E">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1F90F5A3" w14:textId="77777777" w:rsidR="00A1338E" w:rsidRPr="00A1338E" w:rsidRDefault="00A1338E" w:rsidP="00334497">
      <w:pPr>
        <w:pStyle w:val="Akapitzlist"/>
        <w:numPr>
          <w:ilvl w:val="0"/>
          <w:numId w:val="50"/>
        </w:numPr>
        <w:spacing w:after="0"/>
        <w:jc w:val="both"/>
        <w:rPr>
          <w:rFonts w:asciiTheme="minorHAnsi" w:hAnsiTheme="minorHAnsi" w:cstheme="minorHAnsi"/>
          <w:szCs w:val="20"/>
        </w:rPr>
      </w:pPr>
      <w:r w:rsidRPr="00A1338E">
        <w:rPr>
          <w:rFonts w:asciiTheme="minorHAnsi" w:hAnsiTheme="minorHAnsi" w:cstheme="minorHAnsi"/>
          <w:szCs w:val="20"/>
        </w:rPr>
        <w:t xml:space="preserve">zapoznałem(liśmy) się z postanowieniami kodeksu postępowania dla dostawców i partnerów biznesowych Grupy ENEA („Kodeksu Kontrahentów Grupy ENEA”), dostępnymi pod adresem </w:t>
      </w:r>
      <w:hyperlink r:id="rId31" w:history="1">
        <w:r w:rsidRPr="00A1338E">
          <w:rPr>
            <w:rFonts w:asciiTheme="minorHAnsi" w:hAnsiTheme="minorHAnsi"/>
          </w:rPr>
          <w:t>https://www.enea.pl/pl/grupaenea/compliance/kodeks-kontrahentow</w:t>
        </w:r>
      </w:hyperlink>
      <w:r w:rsidRPr="00A1338E">
        <w:rPr>
          <w:rFonts w:asciiTheme="minorHAnsi" w:hAnsiTheme="minorHAnsi" w:cstheme="minorHAnsi"/>
          <w:szCs w:val="20"/>
        </w:rPr>
        <w:t xml:space="preserve"> oraz zobowiązuję(emy) się do ich przestrzegania na etapie realizacji zamówienia, </w:t>
      </w:r>
    </w:p>
    <w:p w14:paraId="172C35D9" w14:textId="77777777" w:rsidR="00A1338E" w:rsidRPr="009D61B0" w:rsidRDefault="00A1338E" w:rsidP="00334497">
      <w:pPr>
        <w:pStyle w:val="Akapitzlist"/>
        <w:numPr>
          <w:ilvl w:val="0"/>
          <w:numId w:val="50"/>
        </w:numPr>
        <w:spacing w:after="0"/>
        <w:jc w:val="both"/>
        <w:rPr>
          <w:rFonts w:asciiTheme="minorHAnsi" w:hAnsiTheme="minorHAnsi" w:cstheme="minorHAnsi"/>
          <w:szCs w:val="20"/>
        </w:rPr>
      </w:pPr>
      <w:r w:rsidRPr="009D61B0">
        <w:rPr>
          <w:rFonts w:asciiTheme="minorHAnsi" w:hAnsiTheme="minorHAnsi" w:cstheme="minorHAnsi"/>
          <w:szCs w:val="20"/>
        </w:rPr>
        <w:lastRenderedPageBreak/>
        <w:t>w terminie 3 dni od zawarcia umowy, przekażemy Koordynatorowi umowy kod(y) PKWiU, który(e) dotyczą przedmiotu umowy i będą następnie wskazywane na wystawionej przez nas fakturze VAT,</w:t>
      </w:r>
    </w:p>
    <w:p w14:paraId="161A9230" w14:textId="77777777" w:rsidR="00A1338E" w:rsidRPr="009D61B0" w:rsidRDefault="00A1338E" w:rsidP="00334497">
      <w:pPr>
        <w:numPr>
          <w:ilvl w:val="0"/>
          <w:numId w:val="50"/>
        </w:numPr>
        <w:spacing w:before="0" w:line="276" w:lineRule="auto"/>
        <w:rPr>
          <w:rFonts w:cstheme="minorHAnsi"/>
          <w:szCs w:val="20"/>
        </w:rPr>
      </w:pPr>
      <w:r w:rsidRPr="009D61B0">
        <w:rPr>
          <w:rFonts w:cstheme="minorHAnsi"/>
          <w:szCs w:val="20"/>
        </w:rPr>
        <w:t xml:space="preserve">jesteśmy podmiotem, w którym Skarb Państwa posiada bezpośrednio lub pośrednio udziały [dodatkowa informacja do celów statystycznych]: </w:t>
      </w:r>
    </w:p>
    <w:p w14:paraId="1466F270" w14:textId="77777777" w:rsidR="00A1338E" w:rsidRPr="009D61B0" w:rsidRDefault="00A1338E" w:rsidP="00A1338E">
      <w:pPr>
        <w:spacing w:before="0" w:line="276" w:lineRule="auto"/>
        <w:ind w:left="720"/>
        <w:rPr>
          <w:rFonts w:cstheme="minorHAnsi"/>
          <w:szCs w:val="20"/>
        </w:rPr>
      </w:pPr>
      <w:r w:rsidRPr="009D61B0">
        <w:rPr>
          <w:rFonts w:cstheme="minorHAnsi"/>
          <w:szCs w:val="20"/>
        </w:rPr>
        <w:fldChar w:fldCharType="begin">
          <w:ffData>
            <w:name w:val="Wybór1"/>
            <w:enabled/>
            <w:calcOnExit w:val="0"/>
            <w:checkBox>
              <w:sizeAuto/>
              <w:default w:val="0"/>
            </w:checkBox>
          </w:ffData>
        </w:fldChar>
      </w:r>
      <w:r w:rsidRPr="009D61B0">
        <w:rPr>
          <w:rFonts w:cstheme="minorHAnsi"/>
          <w:szCs w:val="20"/>
        </w:rPr>
        <w:instrText xml:space="preserve"> FORMCHECKBOX </w:instrText>
      </w:r>
      <w:r w:rsidR="009613FE">
        <w:rPr>
          <w:rFonts w:cstheme="minorHAnsi"/>
          <w:szCs w:val="20"/>
        </w:rPr>
      </w:r>
      <w:r w:rsidR="009613FE">
        <w:rPr>
          <w:rFonts w:cstheme="minorHAnsi"/>
          <w:szCs w:val="20"/>
        </w:rPr>
        <w:fldChar w:fldCharType="separate"/>
      </w:r>
      <w:r w:rsidRPr="009D61B0">
        <w:rPr>
          <w:rFonts w:cstheme="minorHAnsi"/>
          <w:szCs w:val="20"/>
        </w:rPr>
        <w:fldChar w:fldCharType="end"/>
      </w:r>
      <w:r w:rsidRPr="009D61B0">
        <w:rPr>
          <w:rFonts w:cstheme="minorHAnsi"/>
          <w:szCs w:val="20"/>
        </w:rPr>
        <w:t xml:space="preserve"> tak / </w:t>
      </w:r>
      <w:r w:rsidRPr="009D61B0">
        <w:rPr>
          <w:rFonts w:cstheme="minorHAnsi"/>
          <w:szCs w:val="20"/>
        </w:rPr>
        <w:fldChar w:fldCharType="begin">
          <w:ffData>
            <w:name w:val="Wybór2"/>
            <w:enabled/>
            <w:calcOnExit w:val="0"/>
            <w:checkBox>
              <w:sizeAuto/>
              <w:default w:val="0"/>
            </w:checkBox>
          </w:ffData>
        </w:fldChar>
      </w:r>
      <w:r w:rsidRPr="009D61B0">
        <w:rPr>
          <w:rFonts w:cstheme="minorHAnsi"/>
          <w:szCs w:val="20"/>
        </w:rPr>
        <w:instrText xml:space="preserve"> FORMCHECKBOX </w:instrText>
      </w:r>
      <w:r w:rsidR="009613FE">
        <w:rPr>
          <w:rFonts w:cstheme="minorHAnsi"/>
          <w:szCs w:val="20"/>
        </w:rPr>
      </w:r>
      <w:r w:rsidR="009613FE">
        <w:rPr>
          <w:rFonts w:cstheme="minorHAnsi"/>
          <w:szCs w:val="20"/>
        </w:rPr>
        <w:fldChar w:fldCharType="separate"/>
      </w:r>
      <w:r w:rsidRPr="009D61B0">
        <w:rPr>
          <w:rFonts w:cstheme="minorHAnsi"/>
          <w:szCs w:val="20"/>
        </w:rPr>
        <w:fldChar w:fldCharType="end"/>
      </w:r>
      <w:r w:rsidRPr="009D61B0">
        <w:rPr>
          <w:rFonts w:cstheme="minorHAnsi"/>
          <w:szCs w:val="20"/>
        </w:rPr>
        <w:t xml:space="preserve"> nie</w:t>
      </w:r>
    </w:p>
    <w:p w14:paraId="4C6F729A" w14:textId="77777777" w:rsidR="00A1338E" w:rsidRPr="009D61B0" w:rsidRDefault="00A1338E" w:rsidP="00334497">
      <w:pPr>
        <w:pStyle w:val="Akapitzlist"/>
        <w:numPr>
          <w:ilvl w:val="0"/>
          <w:numId w:val="50"/>
        </w:numPr>
        <w:spacing w:after="0"/>
        <w:jc w:val="both"/>
        <w:rPr>
          <w:rFonts w:asciiTheme="minorHAnsi" w:hAnsiTheme="minorHAnsi" w:cstheme="minorHAnsi"/>
          <w:szCs w:val="20"/>
        </w:rPr>
      </w:pPr>
      <w:r w:rsidRPr="009D61B0">
        <w:rPr>
          <w:rFonts w:asciiTheme="minorHAnsi" w:hAnsiTheme="minorHAnsi" w:cstheme="minorHAnsi"/>
          <w:szCs w:val="20"/>
        </w:rPr>
        <w:t>osobą uprawnioną do udzielania wyjaśnień Zamawiającemu w imieniu Wykonawcy jest:</w:t>
      </w:r>
    </w:p>
    <w:p w14:paraId="6A8C5576" w14:textId="77777777" w:rsidR="00A1338E" w:rsidRPr="009D61B0" w:rsidRDefault="00A1338E" w:rsidP="00A1338E">
      <w:pPr>
        <w:pStyle w:val="Akapitzlist"/>
        <w:spacing w:after="0"/>
        <w:ind w:left="714"/>
        <w:jc w:val="both"/>
        <w:rPr>
          <w:rFonts w:asciiTheme="minorHAnsi" w:hAnsiTheme="minorHAnsi" w:cstheme="minorHAnsi"/>
          <w:iCs/>
          <w:szCs w:val="20"/>
        </w:rPr>
      </w:pPr>
      <w:r w:rsidRPr="009D61B0">
        <w:rPr>
          <w:rFonts w:asciiTheme="minorHAnsi" w:hAnsiTheme="minorHAnsi" w:cstheme="minorHAnsi"/>
          <w:iCs/>
          <w:szCs w:val="20"/>
        </w:rPr>
        <w:t>Pan(i) …………………………………………..………. , tel.: …………………………………………….. e-mail: …………………………....</w:t>
      </w:r>
    </w:p>
    <w:p w14:paraId="24B76FB4" w14:textId="77777777" w:rsidR="00A1338E" w:rsidRPr="00A1338E" w:rsidRDefault="00A1338E" w:rsidP="00334497">
      <w:pPr>
        <w:pStyle w:val="Akapitzlist"/>
        <w:numPr>
          <w:ilvl w:val="0"/>
          <w:numId w:val="50"/>
        </w:numPr>
        <w:spacing w:after="0"/>
        <w:jc w:val="both"/>
        <w:rPr>
          <w:rFonts w:asciiTheme="minorHAnsi" w:hAnsiTheme="minorHAnsi" w:cstheme="minorHAnsi"/>
          <w:szCs w:val="20"/>
        </w:rPr>
      </w:pPr>
      <w:r w:rsidRPr="00A1338E">
        <w:rPr>
          <w:rFonts w:asciiTheme="minorHAnsi" w:hAnsiTheme="minorHAnsi" w:cstheme="minorHAnsi"/>
          <w:szCs w:val="20"/>
        </w:rPr>
        <w:t>osobą uprawnioną do składania w toku aukcji elektronicznej postąpień w imieniu Wykonawcy jest:</w:t>
      </w:r>
    </w:p>
    <w:p w14:paraId="2C450C15" w14:textId="77777777" w:rsidR="00A1338E" w:rsidRPr="009D61B0" w:rsidRDefault="00A1338E" w:rsidP="00A1338E">
      <w:pPr>
        <w:pStyle w:val="Akapitzlist"/>
        <w:spacing w:after="0"/>
        <w:ind w:left="714"/>
        <w:jc w:val="both"/>
        <w:rPr>
          <w:rFonts w:asciiTheme="minorHAnsi" w:hAnsiTheme="minorHAnsi" w:cstheme="minorHAnsi"/>
          <w:iCs/>
          <w:szCs w:val="20"/>
        </w:rPr>
      </w:pPr>
      <w:r w:rsidRPr="009D61B0">
        <w:rPr>
          <w:rFonts w:asciiTheme="minorHAnsi" w:hAnsiTheme="minorHAnsi" w:cstheme="minorHAnsi"/>
          <w:iCs/>
          <w:szCs w:val="20"/>
        </w:rPr>
        <w:t>Pan(i) ………………………. , tel.: ……………………….. e-mail: ………………………..</w:t>
      </w:r>
    </w:p>
    <w:p w14:paraId="6FED443D" w14:textId="77777777" w:rsidR="00A1338E" w:rsidRPr="004A6A16" w:rsidRDefault="00A1338E" w:rsidP="00334497">
      <w:pPr>
        <w:numPr>
          <w:ilvl w:val="0"/>
          <w:numId w:val="49"/>
        </w:numPr>
        <w:tabs>
          <w:tab w:val="num" w:pos="426"/>
        </w:tabs>
        <w:spacing w:before="0" w:line="276" w:lineRule="auto"/>
        <w:ind w:left="426" w:right="-34" w:hanging="426"/>
        <w:rPr>
          <w:rFonts w:cstheme="minorHAnsi"/>
          <w:szCs w:val="20"/>
        </w:rPr>
      </w:pPr>
      <w:r w:rsidRPr="004A6A16">
        <w:rPr>
          <w:rFonts w:cstheme="minorHAnsi"/>
          <w:szCs w:val="20"/>
        </w:rPr>
        <w:t xml:space="preserve">W przypadku wybrania naszej oferty jako najkorzystniejszej podajemy dane, niezbędne do zawarcia umowy: [należy uzupełnić, o ile dane są znane na etapie składania oferty] </w:t>
      </w:r>
    </w:p>
    <w:p w14:paraId="7C5FC45A" w14:textId="77777777" w:rsidR="00A1338E" w:rsidRPr="00BD2781" w:rsidRDefault="00A1338E" w:rsidP="00334497">
      <w:pPr>
        <w:numPr>
          <w:ilvl w:val="2"/>
          <w:numId w:val="51"/>
        </w:numPr>
        <w:tabs>
          <w:tab w:val="clear" w:pos="567"/>
          <w:tab w:val="num" w:pos="993"/>
        </w:tabs>
        <w:spacing w:after="120" w:line="276" w:lineRule="auto"/>
        <w:ind w:left="851" w:right="402" w:hanging="425"/>
        <w:contextualSpacing/>
        <w:rPr>
          <w:rFonts w:ascii="Calibri" w:hAnsi="Calibri" w:cs="Calibri"/>
          <w:szCs w:val="20"/>
        </w:rPr>
      </w:pPr>
      <w:r w:rsidRPr="00BD2781">
        <w:rPr>
          <w:rFonts w:ascii="Calibri" w:hAnsi="Calibri" w:cs="Calibri"/>
          <w:szCs w:val="20"/>
        </w:rPr>
        <w:t>W moim(naszym)</w:t>
      </w:r>
      <w:r>
        <w:rPr>
          <w:rFonts w:ascii="Calibri" w:hAnsi="Calibri" w:cs="Calibri"/>
          <w:szCs w:val="20"/>
        </w:rPr>
        <w:t xml:space="preserve"> imieniu umowę zawrze Pan(i)…………..…………………..</w:t>
      </w:r>
      <w:r w:rsidRPr="00BD2781">
        <w:rPr>
          <w:rFonts w:ascii="Calibri" w:hAnsi="Calibri" w:cs="Calibri"/>
          <w:szCs w:val="20"/>
        </w:rPr>
        <w:t xml:space="preserve"> Pełniący(a) funkcję……</w:t>
      </w:r>
      <w:r>
        <w:rPr>
          <w:rFonts w:ascii="Calibri" w:hAnsi="Calibri" w:cs="Calibri"/>
          <w:szCs w:val="20"/>
        </w:rPr>
        <w:t>………….</w:t>
      </w:r>
      <w:r w:rsidRPr="00BD2781">
        <w:rPr>
          <w:rFonts w:ascii="Calibri" w:hAnsi="Calibri" w:cs="Calibri"/>
          <w:szCs w:val="20"/>
        </w:rPr>
        <w:t xml:space="preserve">…. </w:t>
      </w:r>
    </w:p>
    <w:p w14:paraId="00FCBBFE" w14:textId="77777777" w:rsidR="00A1338E" w:rsidRDefault="00A1338E" w:rsidP="00334497">
      <w:pPr>
        <w:numPr>
          <w:ilvl w:val="2"/>
          <w:numId w:val="41"/>
        </w:numPr>
        <w:spacing w:after="120" w:line="276" w:lineRule="auto"/>
        <w:ind w:left="851" w:right="402" w:hanging="425"/>
        <w:contextualSpacing/>
        <w:rPr>
          <w:rFonts w:ascii="Calibri" w:hAnsi="Calibri" w:cs="Calibri"/>
          <w:szCs w:val="20"/>
        </w:rPr>
      </w:pPr>
      <w:r w:rsidRPr="00BD2781">
        <w:rPr>
          <w:rFonts w:ascii="Calibri" w:hAnsi="Calibri" w:cs="Calibri"/>
          <w:szCs w:val="20"/>
        </w:rPr>
        <w:t>W celu realizacji przedmiotu Umowy, wyznaczam(y) w tym celu osobę do bieżącego kontaktu i odpowiedzialną za realizację Umowy:</w:t>
      </w:r>
    </w:p>
    <w:p w14:paraId="7AC4A628" w14:textId="77777777" w:rsidR="00A1338E" w:rsidRPr="00BD2781" w:rsidRDefault="00A1338E" w:rsidP="00A1338E">
      <w:pPr>
        <w:spacing w:after="120" w:line="276" w:lineRule="auto"/>
        <w:ind w:left="851" w:right="402"/>
        <w:contextualSpacing/>
        <w:rPr>
          <w:rFonts w:ascii="Calibri" w:hAnsi="Calibri" w:cs="Calibri"/>
          <w:szCs w:val="20"/>
        </w:rPr>
      </w:pPr>
      <w:r w:rsidRPr="004A6A16">
        <w:rPr>
          <w:rFonts w:ascii="Calibri" w:hAnsi="Calibri" w:cs="Calibri"/>
          <w:szCs w:val="20"/>
        </w:rPr>
        <w:t>osoba odpowiedzialna za realizację Umowy …..</w:t>
      </w:r>
    </w:p>
    <w:p w14:paraId="65275726" w14:textId="77777777" w:rsidR="00A1338E" w:rsidRDefault="00A1338E" w:rsidP="00A1338E">
      <w:pPr>
        <w:spacing w:after="120" w:line="276" w:lineRule="auto"/>
        <w:ind w:left="851" w:right="402"/>
        <w:contextualSpacing/>
        <w:rPr>
          <w:rFonts w:ascii="Calibri" w:hAnsi="Calibri" w:cs="Calibri"/>
          <w:szCs w:val="20"/>
        </w:rPr>
      </w:pPr>
      <w:r w:rsidRPr="00BD2781">
        <w:rPr>
          <w:rFonts w:ascii="Calibri" w:hAnsi="Calibri" w:cs="Calibri"/>
          <w:szCs w:val="20"/>
        </w:rPr>
        <w:t>nr tel. +48 …..</w:t>
      </w:r>
    </w:p>
    <w:p w14:paraId="31473388" w14:textId="77777777" w:rsidR="00A1338E" w:rsidRPr="00BD2781" w:rsidRDefault="00A1338E" w:rsidP="00A1338E">
      <w:pPr>
        <w:spacing w:after="120" w:line="276" w:lineRule="auto"/>
        <w:ind w:left="851" w:right="402"/>
        <w:contextualSpacing/>
        <w:rPr>
          <w:rFonts w:ascii="Calibri" w:hAnsi="Calibri" w:cs="Calibri"/>
          <w:szCs w:val="20"/>
        </w:rPr>
      </w:pPr>
      <w:r>
        <w:rPr>
          <w:rFonts w:ascii="Calibri" w:hAnsi="Calibri" w:cs="Calibri"/>
          <w:szCs w:val="20"/>
        </w:rPr>
        <w:t>e-mail ……</w:t>
      </w:r>
    </w:p>
    <w:p w14:paraId="1390C35F" w14:textId="77777777" w:rsidR="00A1338E" w:rsidRPr="00BD2781" w:rsidRDefault="00A1338E" w:rsidP="00334497">
      <w:pPr>
        <w:numPr>
          <w:ilvl w:val="2"/>
          <w:numId w:val="41"/>
        </w:numPr>
        <w:spacing w:after="120" w:line="276" w:lineRule="auto"/>
        <w:ind w:left="851" w:right="402" w:hanging="425"/>
        <w:contextualSpacing/>
        <w:rPr>
          <w:rFonts w:ascii="Calibri" w:hAnsi="Calibri" w:cs="Calibri"/>
          <w:iCs/>
          <w:szCs w:val="20"/>
        </w:rPr>
      </w:pPr>
      <w:r w:rsidRPr="00BD2781">
        <w:rPr>
          <w:rFonts w:ascii="Calibri" w:hAnsi="Calibri" w:cs="Calibri"/>
          <w:szCs w:val="20"/>
        </w:rPr>
        <w:t>Dane osobowe reprezentantów, koordynatorów i personelu Klienta pracujących przy realizacji niniejszej Umowy, przetwarzane będą zgodnie z klauzulą informacyjną, której treść</w:t>
      </w:r>
    </w:p>
    <w:p w14:paraId="33A3DA9F" w14:textId="77777777" w:rsidR="00A1338E" w:rsidRPr="00BD2781" w:rsidRDefault="00A1338E" w:rsidP="00A1338E">
      <w:pPr>
        <w:spacing w:after="120" w:line="276" w:lineRule="auto"/>
        <w:ind w:left="851" w:right="402"/>
        <w:contextualSpacing/>
        <w:rPr>
          <w:rFonts w:ascii="Calibri" w:hAnsi="Calibri" w:cs="Calibri"/>
          <w:szCs w:val="20"/>
        </w:rPr>
      </w:pPr>
      <w:r w:rsidRPr="00BD2781">
        <w:rPr>
          <w:rFonts w:ascii="Calibri" w:hAnsi="Calibri" w:cs="Calibri"/>
          <w:szCs w:val="20"/>
        </w:rPr>
        <w:fldChar w:fldCharType="begin">
          <w:ffData>
            <w:name w:val="Wybór1"/>
            <w:enabled/>
            <w:calcOnExit w:val="0"/>
            <w:checkBox>
              <w:sizeAuto/>
              <w:default w:val="0"/>
            </w:checkBox>
          </w:ffData>
        </w:fldChar>
      </w:r>
      <w:r w:rsidRPr="00BD2781">
        <w:rPr>
          <w:rFonts w:ascii="Calibri" w:hAnsi="Calibri" w:cs="Calibri"/>
          <w:szCs w:val="20"/>
        </w:rPr>
        <w:instrText xml:space="preserve"> FORMCHECKBOX </w:instrText>
      </w:r>
      <w:r w:rsidR="009613FE">
        <w:rPr>
          <w:rFonts w:ascii="Calibri" w:hAnsi="Calibri" w:cs="Calibri"/>
          <w:szCs w:val="20"/>
        </w:rPr>
      </w:r>
      <w:r w:rsidR="009613FE">
        <w:rPr>
          <w:rFonts w:ascii="Calibri" w:hAnsi="Calibri" w:cs="Calibri"/>
          <w:szCs w:val="20"/>
        </w:rPr>
        <w:fldChar w:fldCharType="separate"/>
      </w:r>
      <w:r w:rsidRPr="00BD2781">
        <w:rPr>
          <w:rFonts w:ascii="Calibri" w:hAnsi="Calibri" w:cs="Calibri"/>
          <w:szCs w:val="20"/>
        </w:rPr>
        <w:fldChar w:fldCharType="end"/>
      </w:r>
      <w:r w:rsidRPr="00BD2781">
        <w:rPr>
          <w:rFonts w:ascii="Calibri" w:hAnsi="Calibri" w:cs="Calibri"/>
          <w:szCs w:val="20"/>
        </w:rPr>
        <w:t xml:space="preserve"> </w:t>
      </w:r>
      <w:r w:rsidRPr="004A6A16">
        <w:rPr>
          <w:rFonts w:ascii="Calibri" w:hAnsi="Calibri" w:cs="Calibri"/>
          <w:szCs w:val="20"/>
        </w:rPr>
        <w:t xml:space="preserve">dostępna jest na stronach internetowych Wykonawcy - link do klauzul; </w:t>
      </w:r>
      <w:hyperlink r:id="rId32" w:history="1">
        <w:r w:rsidRPr="004A6A16">
          <w:rPr>
            <w:rFonts w:ascii="Calibri" w:hAnsi="Calibri" w:cs="Calibri"/>
            <w:color w:val="0000FF"/>
            <w:szCs w:val="20"/>
            <w:u w:val="single"/>
          </w:rPr>
          <w:t>http://www. ……</w:t>
        </w:r>
      </w:hyperlink>
      <w:r w:rsidRPr="004A6A16">
        <w:rPr>
          <w:rFonts w:ascii="Calibri" w:hAnsi="Calibri" w:cs="Calibri"/>
          <w:b/>
          <w:i/>
          <w:szCs w:val="20"/>
        </w:rPr>
        <w:t xml:space="preserve"> </w:t>
      </w:r>
      <w:r>
        <w:rPr>
          <w:rFonts w:ascii="Calibri" w:hAnsi="Calibri" w:cs="Calibri"/>
          <w:b/>
          <w:i/>
          <w:szCs w:val="20"/>
        </w:rPr>
        <w:br/>
      </w:r>
      <w:r w:rsidRPr="004A6A16">
        <w:rPr>
          <w:rFonts w:ascii="Calibri" w:hAnsi="Calibri" w:cs="Calibri"/>
          <w:b/>
          <w:i/>
          <w:szCs w:val="20"/>
        </w:rPr>
        <w:t>(uzupełnić - jeśli dotyczy)</w:t>
      </w:r>
      <w:r w:rsidRPr="00BD2781">
        <w:rPr>
          <w:rFonts w:ascii="Calibri" w:hAnsi="Calibri" w:cs="Calibri"/>
          <w:b/>
          <w:i/>
          <w:szCs w:val="20"/>
        </w:rPr>
        <w:t xml:space="preserve"> </w:t>
      </w:r>
    </w:p>
    <w:p w14:paraId="3006C7B3" w14:textId="77777777" w:rsidR="00A1338E" w:rsidRPr="00BD2781" w:rsidRDefault="00A1338E" w:rsidP="00A1338E">
      <w:pPr>
        <w:spacing w:after="120" w:line="276" w:lineRule="auto"/>
        <w:ind w:left="851" w:right="402"/>
        <w:contextualSpacing/>
        <w:rPr>
          <w:rFonts w:ascii="Calibri" w:hAnsi="Calibri" w:cs="Calibri"/>
          <w:iCs/>
          <w:szCs w:val="20"/>
        </w:rPr>
      </w:pPr>
      <w:r w:rsidRPr="00BD2781">
        <w:rPr>
          <w:rFonts w:ascii="Calibri" w:hAnsi="Calibri" w:cs="Calibri"/>
          <w:szCs w:val="20"/>
        </w:rPr>
        <w:fldChar w:fldCharType="begin">
          <w:ffData>
            <w:name w:val="Wybór1"/>
            <w:enabled/>
            <w:calcOnExit w:val="0"/>
            <w:checkBox>
              <w:sizeAuto/>
              <w:default w:val="0"/>
            </w:checkBox>
          </w:ffData>
        </w:fldChar>
      </w:r>
      <w:r w:rsidRPr="00BD2781">
        <w:rPr>
          <w:rFonts w:ascii="Calibri" w:hAnsi="Calibri" w:cs="Calibri"/>
          <w:szCs w:val="20"/>
        </w:rPr>
        <w:instrText xml:space="preserve"> FORMCHECKBOX </w:instrText>
      </w:r>
      <w:r w:rsidR="009613FE">
        <w:rPr>
          <w:rFonts w:ascii="Calibri" w:hAnsi="Calibri" w:cs="Calibri"/>
          <w:szCs w:val="20"/>
        </w:rPr>
      </w:r>
      <w:r w:rsidR="009613FE">
        <w:rPr>
          <w:rFonts w:ascii="Calibri" w:hAnsi="Calibri" w:cs="Calibri"/>
          <w:szCs w:val="20"/>
        </w:rPr>
        <w:fldChar w:fldCharType="separate"/>
      </w:r>
      <w:r w:rsidRPr="00BD2781">
        <w:rPr>
          <w:rFonts w:ascii="Calibri" w:hAnsi="Calibri" w:cs="Calibri"/>
          <w:szCs w:val="20"/>
        </w:rPr>
        <w:fldChar w:fldCharType="end"/>
      </w:r>
      <w:r w:rsidRPr="00BD2781">
        <w:rPr>
          <w:rFonts w:ascii="Calibri" w:hAnsi="Calibri" w:cs="Calibri"/>
          <w:szCs w:val="20"/>
        </w:rPr>
        <w:t>przekazana zostanie jako załącznik do umowy w wersji papierowej w momencie jej podpisania.</w:t>
      </w:r>
    </w:p>
    <w:p w14:paraId="0F27F1E0" w14:textId="77777777" w:rsidR="00A1338E" w:rsidRPr="00CC187A" w:rsidRDefault="00A1338E" w:rsidP="00A1338E">
      <w:pPr>
        <w:spacing w:before="0" w:line="276" w:lineRule="auto"/>
        <w:ind w:left="709" w:right="402"/>
        <w:rPr>
          <w:rFonts w:cstheme="minorHAnsi"/>
          <w:szCs w:val="20"/>
        </w:rPr>
      </w:pPr>
    </w:p>
    <w:p w14:paraId="0A76DBAC" w14:textId="77777777" w:rsidR="00A1338E" w:rsidRPr="00CC187A" w:rsidRDefault="00A1338E" w:rsidP="00A1338E">
      <w:pPr>
        <w:spacing w:before="0" w:line="276" w:lineRule="auto"/>
        <w:ind w:left="709"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1338E" w:rsidRPr="00CC187A" w14:paraId="3D2CAF6C" w14:textId="77777777" w:rsidTr="00993CEB">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CD5F8EE" w14:textId="77777777" w:rsidR="00A1338E" w:rsidRPr="00CC187A" w:rsidRDefault="00A1338E" w:rsidP="00993CEB">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7BB72B8" w14:textId="77777777" w:rsidR="00A1338E" w:rsidRPr="00CC187A" w:rsidRDefault="00A1338E" w:rsidP="00993CEB">
            <w:pPr>
              <w:spacing w:before="0" w:line="276" w:lineRule="auto"/>
              <w:jc w:val="center"/>
              <w:rPr>
                <w:rFonts w:cstheme="minorHAnsi"/>
                <w:szCs w:val="20"/>
              </w:rPr>
            </w:pPr>
          </w:p>
        </w:tc>
      </w:tr>
      <w:tr w:rsidR="00A1338E" w:rsidRPr="00CC187A" w14:paraId="75CEFAD7" w14:textId="77777777" w:rsidTr="00993CEB">
        <w:trPr>
          <w:jc w:val="center"/>
        </w:trPr>
        <w:tc>
          <w:tcPr>
            <w:tcW w:w="4059" w:type="dxa"/>
            <w:tcBorders>
              <w:top w:val="nil"/>
              <w:left w:val="nil"/>
              <w:bottom w:val="nil"/>
              <w:right w:val="nil"/>
            </w:tcBorders>
          </w:tcPr>
          <w:p w14:paraId="76528D03" w14:textId="77777777" w:rsidR="00A1338E" w:rsidRPr="00CC187A" w:rsidRDefault="00A1338E" w:rsidP="00993CEB">
            <w:pPr>
              <w:spacing w:before="0" w:line="276" w:lineRule="auto"/>
              <w:jc w:val="center"/>
              <w:rPr>
                <w:rFonts w:cstheme="minorHAnsi"/>
                <w:b/>
                <w:szCs w:val="20"/>
              </w:rPr>
            </w:pPr>
            <w:r w:rsidRPr="00CC187A">
              <w:rPr>
                <w:rFonts w:cstheme="minorHAnsi"/>
                <w:b/>
                <w:szCs w:val="20"/>
              </w:rPr>
              <w:t>miejscowość i data</w:t>
            </w:r>
          </w:p>
        </w:tc>
        <w:tc>
          <w:tcPr>
            <w:tcW w:w="4060" w:type="dxa"/>
            <w:tcBorders>
              <w:top w:val="nil"/>
              <w:left w:val="nil"/>
              <w:bottom w:val="nil"/>
              <w:right w:val="nil"/>
            </w:tcBorders>
          </w:tcPr>
          <w:p w14:paraId="57F89091" w14:textId="77777777" w:rsidR="00A1338E" w:rsidRPr="00CC187A" w:rsidRDefault="00A1338E" w:rsidP="00993CEB">
            <w:pPr>
              <w:spacing w:before="0" w:line="276" w:lineRule="auto"/>
              <w:jc w:val="center"/>
              <w:rPr>
                <w:rFonts w:cstheme="minorHAnsi"/>
                <w:b/>
                <w:szCs w:val="20"/>
              </w:rPr>
            </w:pPr>
            <w:r w:rsidRPr="00CC187A">
              <w:rPr>
                <w:rFonts w:cstheme="minorHAnsi"/>
                <w:b/>
                <w:szCs w:val="20"/>
              </w:rPr>
              <w:t>Pieczęć imienna i podpis przedstawiciela(i) Wykonawcy</w:t>
            </w:r>
          </w:p>
        </w:tc>
      </w:tr>
    </w:tbl>
    <w:p w14:paraId="75E8AE6C" w14:textId="77777777" w:rsidR="00A1338E" w:rsidRDefault="00A1338E" w:rsidP="00A1338E"/>
    <w:p w14:paraId="756E4729" w14:textId="77777777" w:rsidR="00A1338E" w:rsidRDefault="00A1338E">
      <w:pPr>
        <w:spacing w:before="0" w:after="200" w:line="276" w:lineRule="auto"/>
        <w:jc w:val="left"/>
        <w:rPr>
          <w:rFonts w:cstheme="minorHAnsi"/>
          <w:b/>
          <w:bCs/>
          <w:caps/>
          <w:szCs w:val="20"/>
          <w:u w:val="single"/>
        </w:rPr>
      </w:pPr>
      <w:r>
        <w:br w:type="page"/>
      </w:r>
    </w:p>
    <w:p w14:paraId="64E2E333" w14:textId="7A785553" w:rsidR="00511E0F" w:rsidRPr="00CC187A" w:rsidRDefault="007930AD" w:rsidP="00CC187A">
      <w:pPr>
        <w:pStyle w:val="Spiszacznikw"/>
        <w:rPr>
          <w:rFonts w:asciiTheme="minorHAnsi" w:hAnsiTheme="minorHAnsi"/>
        </w:rPr>
      </w:pPr>
      <w:bookmarkStart w:id="99" w:name="_Toc88204551"/>
      <w:r w:rsidRPr="00CC187A">
        <w:rPr>
          <w:rFonts w:asciiTheme="minorHAnsi" w:hAnsiTheme="minorHAnsi"/>
        </w:rPr>
        <w:lastRenderedPageBreak/>
        <w:t xml:space="preserve">ZAŁĄCZNIK NR </w:t>
      </w:r>
      <w:r w:rsidR="00084A64">
        <w:rPr>
          <w:rFonts w:asciiTheme="minorHAnsi" w:hAnsiTheme="minorHAnsi"/>
        </w:rPr>
        <w:t>2</w:t>
      </w:r>
      <w:r w:rsidR="00007C78" w:rsidRPr="00CC187A">
        <w:rPr>
          <w:rFonts w:asciiTheme="minorHAnsi" w:hAnsiTheme="minorHAnsi"/>
        </w:rPr>
        <w:t xml:space="preserve"> – OŚWIADCZENIE WYKONAWCY O BRAKU PODSTAW DO WYKLUCZENIA Z POSTĘPOWANIA</w:t>
      </w:r>
      <w:bookmarkEnd w:id="91"/>
      <w:bookmarkEnd w:id="92"/>
      <w:bookmarkEnd w:id="93"/>
      <w:bookmarkEnd w:id="95"/>
      <w:bookmarkEnd w:id="99"/>
    </w:p>
    <w:p w14:paraId="012C8520" w14:textId="77777777" w:rsidR="009E211B" w:rsidRPr="00CC187A" w:rsidRDefault="009E211B" w:rsidP="00CC187A">
      <w:pPr>
        <w:spacing w:before="0" w:line="276" w:lineRule="auto"/>
        <w:jc w:val="center"/>
        <w:rPr>
          <w:rFonts w:cstheme="minorHAnsi"/>
          <w:b/>
          <w:bCs/>
          <w:color w:val="2E74B5"/>
          <w:szCs w:val="20"/>
        </w:rPr>
      </w:pPr>
    </w:p>
    <w:p w14:paraId="2082037F" w14:textId="77777777" w:rsidR="00FF3C49" w:rsidRPr="00CC187A" w:rsidRDefault="00FF3C49" w:rsidP="00CC187A">
      <w:pPr>
        <w:spacing w:before="0" w:line="276" w:lineRule="auto"/>
        <w:jc w:val="center"/>
        <w:rPr>
          <w:rFonts w:cstheme="minorHAnsi"/>
          <w:b/>
          <w:bCs/>
          <w:color w:val="2E74B5"/>
          <w:szCs w:val="20"/>
        </w:rPr>
      </w:pPr>
    </w:p>
    <w:p w14:paraId="59EC9DD6" w14:textId="15A2E011" w:rsidR="00304A46" w:rsidRPr="00CC187A" w:rsidRDefault="00A1338E" w:rsidP="00CC187A">
      <w:pPr>
        <w:spacing w:before="0" w:line="276" w:lineRule="auto"/>
        <w:jc w:val="center"/>
        <w:rPr>
          <w:rFonts w:cstheme="minorHAnsi"/>
          <w:b/>
          <w:bCs/>
          <w:color w:val="2E74B5"/>
          <w:szCs w:val="20"/>
        </w:rPr>
      </w:pPr>
      <w:r>
        <w:rPr>
          <w:rFonts w:cstheme="minorHAnsi"/>
          <w:b/>
          <w:bCs/>
          <w:color w:val="2E74B5"/>
          <w:szCs w:val="20"/>
        </w:rPr>
        <w:t>Prenumerata i dostawa prasy codziennej i fachowej dla Spółek GK ENEA</w:t>
      </w:r>
      <w:r w:rsidR="00FF3C49" w:rsidRPr="00CC187A">
        <w:rPr>
          <w:rFonts w:cstheme="minorHAnsi"/>
          <w:b/>
          <w:bCs/>
          <w:color w:val="2E74B5"/>
          <w:szCs w:val="20"/>
        </w:rPr>
        <w:br/>
      </w:r>
    </w:p>
    <w:p w14:paraId="17951C85" w14:textId="4FE29590" w:rsidR="00511E0F" w:rsidRPr="00CC187A" w:rsidRDefault="00511E0F" w:rsidP="00CC187A">
      <w:pPr>
        <w:spacing w:before="0" w:line="276" w:lineRule="auto"/>
        <w:rPr>
          <w:rFonts w:cstheme="minorHAnsi"/>
          <w:b/>
          <w:szCs w:val="20"/>
        </w:rPr>
      </w:pPr>
      <w:r w:rsidRPr="00CC187A">
        <w:rPr>
          <w:rFonts w:cstheme="minorHAnsi"/>
          <w:b/>
          <w:szCs w:val="20"/>
        </w:rPr>
        <w:t>Niniejszym oświadczam/y, iż w stosunku do reprezentowanego przeze mnie (przez nas) podmiotu nie występują okoliczności skutkujące wykluczeniem z postępowania w oparciu o niżej określone przesłanki:</w:t>
      </w:r>
    </w:p>
    <w:p w14:paraId="4E73DB34" w14:textId="720470BF" w:rsidR="00511E0F" w:rsidRPr="00CC187A" w:rsidRDefault="00511E0F" w:rsidP="00CC187A">
      <w:pPr>
        <w:spacing w:before="0" w:line="276" w:lineRule="auto"/>
        <w:rPr>
          <w:rFonts w:cstheme="minorHAnsi"/>
          <w:iCs/>
          <w:szCs w:val="20"/>
        </w:rPr>
      </w:pPr>
      <w:r w:rsidRPr="00CC187A">
        <w:rPr>
          <w:rFonts w:cstheme="minorHAnsi"/>
          <w:iCs/>
          <w:szCs w:val="20"/>
        </w:rPr>
        <w:t>„Wykonawca podlega wykluczeniu z udziału w Postęp</w:t>
      </w:r>
      <w:r w:rsidR="00824015" w:rsidRPr="00CC187A">
        <w:rPr>
          <w:rFonts w:cstheme="minorHAnsi"/>
          <w:iCs/>
          <w:szCs w:val="20"/>
        </w:rPr>
        <w:t xml:space="preserve">owaniu o udzielenie Zamówienia </w:t>
      </w:r>
      <w:r w:rsidRPr="00CC187A">
        <w:rPr>
          <w:rFonts w:cstheme="minorHAnsi"/>
          <w:iCs/>
          <w:szCs w:val="20"/>
        </w:rPr>
        <w:t>w następujących przypadkach:</w:t>
      </w:r>
    </w:p>
    <w:p w14:paraId="6A6847E6" w14:textId="77777777" w:rsidR="009E211B" w:rsidRPr="00CC187A" w:rsidRDefault="009E211B" w:rsidP="00C616CA">
      <w:pPr>
        <w:pStyle w:val="Akapitzlist"/>
        <w:numPr>
          <w:ilvl w:val="0"/>
          <w:numId w:val="26"/>
        </w:numPr>
        <w:spacing w:after="0"/>
        <w:ind w:left="567" w:hanging="283"/>
        <w:jc w:val="both"/>
        <w:rPr>
          <w:rFonts w:asciiTheme="minorHAnsi" w:hAnsiTheme="minorHAnsi" w:cstheme="minorHAnsi"/>
          <w:iCs/>
          <w:szCs w:val="20"/>
          <w:lang w:eastAsia="pl-PL"/>
        </w:rPr>
      </w:pPr>
      <w:r w:rsidRPr="00CC187A">
        <w:rPr>
          <w:rFonts w:asciiTheme="minorHAnsi" w:hAnsiTheme="minorHAnsi" w:cstheme="minorHAnsi"/>
          <w:iCs/>
          <w:szCs w:val="20"/>
          <w:lang w:eastAsia="pl-PL"/>
        </w:rPr>
        <w:t xml:space="preserve">w ciągu ostatnich 3 lat przed upływem terminu składania Ofert wyrządził stwierdzoną prawomocnym orzeczeniem sądu szkodę Zamawiającemu w związku z realizacją Zamówienia; </w:t>
      </w:r>
    </w:p>
    <w:p w14:paraId="3D9B272F" w14:textId="77777777" w:rsidR="009E211B" w:rsidRPr="00CC187A" w:rsidRDefault="009E211B" w:rsidP="00C616CA">
      <w:pPr>
        <w:pStyle w:val="Akapitzlist"/>
        <w:numPr>
          <w:ilvl w:val="0"/>
          <w:numId w:val="26"/>
        </w:numPr>
        <w:spacing w:after="0"/>
        <w:ind w:left="567" w:hanging="283"/>
        <w:jc w:val="both"/>
        <w:rPr>
          <w:rFonts w:asciiTheme="minorHAnsi" w:hAnsiTheme="minorHAnsi" w:cstheme="minorHAnsi"/>
          <w:iCs/>
          <w:szCs w:val="20"/>
          <w:lang w:eastAsia="pl-PL"/>
        </w:rPr>
      </w:pPr>
      <w:r w:rsidRPr="00CC187A">
        <w:rPr>
          <w:rFonts w:asciiTheme="minorHAnsi" w:hAnsiTheme="minorHAnsi" w:cstheme="minorHAnsi"/>
          <w:iCs/>
          <w:szCs w:val="20"/>
          <w:lang w:eastAsia="pl-PL"/>
        </w:rPr>
        <w:t xml:space="preserve">w ciągu ostatnich 3 lat przed upływem terminu składania Ofert wyrządził szkodę Zamawiającemu, nie wykonując Zamówienia lub wykonując je nienależycie, a szkoda ta nie została dobrowolnie naprawiona do dnia Wszczęcia Postępowania, chyba że niewykonanie lub nienależyte wykonanie jest następstwem okoliczności, za które Wykonawca nie ponosi odpowiedzialności; </w:t>
      </w:r>
    </w:p>
    <w:p w14:paraId="043B0DBF" w14:textId="77777777" w:rsidR="009E211B" w:rsidRPr="00CC187A" w:rsidRDefault="009E211B" w:rsidP="00C616CA">
      <w:pPr>
        <w:pStyle w:val="Akapitzlist"/>
        <w:numPr>
          <w:ilvl w:val="0"/>
          <w:numId w:val="26"/>
        </w:numPr>
        <w:spacing w:after="0"/>
        <w:ind w:left="567" w:hanging="283"/>
        <w:jc w:val="both"/>
        <w:rPr>
          <w:rFonts w:asciiTheme="minorHAnsi" w:hAnsiTheme="minorHAnsi" w:cstheme="minorHAnsi"/>
          <w:iCs/>
          <w:szCs w:val="20"/>
          <w:lang w:eastAsia="pl-PL"/>
        </w:rPr>
      </w:pPr>
      <w:r w:rsidRPr="00CC187A">
        <w:rPr>
          <w:rFonts w:asciiTheme="minorHAnsi" w:hAnsiTheme="minorHAnsi" w:cstheme="minorHAnsi"/>
          <w:iCs/>
          <w:szCs w:val="20"/>
          <w:lang w:eastAsia="pl-PL"/>
        </w:rPr>
        <w:t xml:space="preserve">w ciągu ostatnich 3 lat przed upływem terminu składania Ofert wypowiedział Zamawiającemu Umowę w sprawie Zamówienia z przyczyn innych niż wina Zamawiającego lub siła wyższa; </w:t>
      </w:r>
    </w:p>
    <w:p w14:paraId="688AF96E" w14:textId="77777777" w:rsidR="009E211B" w:rsidRPr="00CC187A" w:rsidRDefault="009E211B" w:rsidP="00C616CA">
      <w:pPr>
        <w:pStyle w:val="Akapitzlist"/>
        <w:numPr>
          <w:ilvl w:val="0"/>
          <w:numId w:val="26"/>
        </w:numPr>
        <w:spacing w:after="0"/>
        <w:ind w:left="567" w:hanging="283"/>
        <w:jc w:val="both"/>
        <w:rPr>
          <w:rFonts w:asciiTheme="minorHAnsi" w:hAnsiTheme="minorHAnsi" w:cstheme="minorHAnsi"/>
          <w:iCs/>
          <w:szCs w:val="20"/>
          <w:lang w:eastAsia="pl-PL"/>
        </w:rPr>
      </w:pPr>
      <w:r w:rsidRPr="00CC187A">
        <w:rPr>
          <w:rFonts w:asciiTheme="minorHAnsi" w:hAnsiTheme="minorHAnsi" w:cstheme="minorHAnsi"/>
          <w:iCs/>
          <w:szCs w:val="20"/>
          <w:lang w:eastAsia="pl-PL"/>
        </w:rPr>
        <w:t xml:space="preserve">w ciągu ostatnich 3 lat przed upływem terminu składania Ofert odmówił zawarcia Umowy  w sprawie Zamówienia po wyborze jego Oferty przez Zamawiającego; </w:t>
      </w:r>
    </w:p>
    <w:p w14:paraId="368FCEC6" w14:textId="77777777" w:rsidR="009E211B" w:rsidRPr="00CC187A" w:rsidRDefault="009E211B" w:rsidP="00C616CA">
      <w:pPr>
        <w:pStyle w:val="Akapitzlist"/>
        <w:numPr>
          <w:ilvl w:val="0"/>
          <w:numId w:val="26"/>
        </w:numPr>
        <w:spacing w:after="0"/>
        <w:ind w:left="567" w:hanging="283"/>
        <w:jc w:val="both"/>
        <w:rPr>
          <w:rFonts w:asciiTheme="minorHAnsi" w:hAnsiTheme="minorHAnsi" w:cstheme="minorHAnsi"/>
          <w:iCs/>
          <w:szCs w:val="20"/>
          <w:lang w:eastAsia="pl-PL"/>
        </w:rPr>
      </w:pPr>
      <w:r w:rsidRPr="00CC187A">
        <w:rPr>
          <w:rFonts w:asciiTheme="minorHAnsi" w:hAnsiTheme="minorHAnsi" w:cstheme="minorHAnsi"/>
          <w:iCs/>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14:paraId="45FC454A" w14:textId="77777777" w:rsidR="009E211B" w:rsidRPr="00CC187A" w:rsidRDefault="009E211B" w:rsidP="00C616CA">
      <w:pPr>
        <w:pStyle w:val="Akapitzlist"/>
        <w:numPr>
          <w:ilvl w:val="0"/>
          <w:numId w:val="26"/>
        </w:numPr>
        <w:spacing w:after="0"/>
        <w:ind w:left="567" w:hanging="283"/>
        <w:jc w:val="both"/>
        <w:rPr>
          <w:rFonts w:asciiTheme="minorHAnsi" w:hAnsiTheme="minorHAnsi" w:cstheme="minorHAnsi"/>
          <w:iCs/>
          <w:szCs w:val="20"/>
          <w:lang w:eastAsia="pl-PL"/>
        </w:rPr>
      </w:pPr>
      <w:r w:rsidRPr="00CC187A">
        <w:rPr>
          <w:rFonts w:asciiTheme="minorHAnsi" w:hAnsiTheme="minorHAnsi" w:cstheme="minorHAnsi"/>
          <w:iCs/>
          <w:szCs w:val="20"/>
          <w:lang w:eastAsia="pl-PL"/>
        </w:rPr>
        <w:t xml:space="preserve">wykonywał bezpośrednio czynności związane z przygotowaniem Postępowania lub posługiwał się w celu sporządzenia Oferty osobami uczestniczącymi w dokonywaniu tych czynności, chyba że udział tego Wykonawcy w Postępowaniu nie utrudni uczciwej konkurencji; </w:t>
      </w:r>
    </w:p>
    <w:p w14:paraId="79FB0D08" w14:textId="77777777" w:rsidR="009E211B" w:rsidRPr="00CC187A" w:rsidRDefault="009E211B" w:rsidP="00C616CA">
      <w:pPr>
        <w:pStyle w:val="Akapitzlist"/>
        <w:numPr>
          <w:ilvl w:val="0"/>
          <w:numId w:val="26"/>
        </w:numPr>
        <w:spacing w:after="0"/>
        <w:ind w:left="567" w:hanging="283"/>
        <w:jc w:val="both"/>
        <w:rPr>
          <w:rFonts w:asciiTheme="minorHAnsi" w:hAnsiTheme="minorHAnsi" w:cstheme="minorHAnsi"/>
          <w:iCs/>
          <w:szCs w:val="20"/>
          <w:lang w:eastAsia="pl-PL"/>
        </w:rPr>
      </w:pPr>
      <w:r w:rsidRPr="00CC187A">
        <w:rPr>
          <w:rFonts w:asciiTheme="minorHAnsi" w:hAnsiTheme="minorHAnsi" w:cstheme="minorHAnsi"/>
          <w:iCs/>
          <w:szCs w:val="20"/>
          <w:lang w:eastAsia="pl-PL"/>
        </w:rPr>
        <w:t xml:space="preserve">gdy należąc do tej samej grupy kapitałowej, w rozumieniu ustawy z dnia 16 lutego 2007 r. o ochronie konkurencji i konsumentów, złożyli odrębne Oferty, Oferty częściowe, chyba że wykażą, że istniejące między nimi powiązania nie prowadzą do zakłócenia konkurencji  w Postępowaniu; </w:t>
      </w:r>
    </w:p>
    <w:p w14:paraId="2F2FF45A" w14:textId="77777777" w:rsidR="009E211B" w:rsidRPr="00CC187A" w:rsidRDefault="009E211B" w:rsidP="00C616CA">
      <w:pPr>
        <w:pStyle w:val="Akapitzlist"/>
        <w:numPr>
          <w:ilvl w:val="0"/>
          <w:numId w:val="26"/>
        </w:numPr>
        <w:spacing w:after="0"/>
        <w:ind w:left="567" w:hanging="283"/>
        <w:jc w:val="both"/>
        <w:rPr>
          <w:rFonts w:asciiTheme="minorHAnsi" w:hAnsiTheme="minorHAnsi" w:cstheme="minorHAnsi"/>
          <w:iCs/>
          <w:szCs w:val="20"/>
          <w:lang w:eastAsia="pl-PL"/>
        </w:rPr>
      </w:pPr>
      <w:r w:rsidRPr="00CC187A">
        <w:rPr>
          <w:rFonts w:asciiTheme="minorHAnsi" w:hAnsiTheme="minorHAnsi" w:cstheme="minorHAnsi"/>
          <w:iCs/>
          <w:szCs w:val="20"/>
          <w:lang w:eastAsia="pl-PL"/>
        </w:rPr>
        <w:t xml:space="preserve">naruszył obowiązki dotyczące płatności podatków, opłat lub składek na ubezpieczenia społeczne lub zdrowotne; </w:t>
      </w:r>
    </w:p>
    <w:p w14:paraId="5DBDF1B1" w14:textId="27817579" w:rsidR="009E211B" w:rsidRPr="00CC187A" w:rsidRDefault="009E211B" w:rsidP="00C616CA">
      <w:pPr>
        <w:pStyle w:val="Akapitzlist"/>
        <w:numPr>
          <w:ilvl w:val="0"/>
          <w:numId w:val="26"/>
        </w:numPr>
        <w:spacing w:after="0"/>
        <w:ind w:left="567" w:hanging="283"/>
        <w:jc w:val="both"/>
        <w:rPr>
          <w:rFonts w:asciiTheme="minorHAnsi" w:hAnsiTheme="minorHAnsi" w:cstheme="minorHAnsi"/>
          <w:iCs/>
          <w:szCs w:val="20"/>
          <w:lang w:eastAsia="pl-PL"/>
        </w:rPr>
      </w:pPr>
      <w:r w:rsidRPr="00CC187A">
        <w:rPr>
          <w:rFonts w:asciiTheme="minorHAnsi" w:hAnsiTheme="minorHAnsi" w:cstheme="minorHAnsi"/>
          <w:iCs/>
          <w:szCs w:val="20"/>
          <w:lang w:eastAsia="pl-PL"/>
        </w:rPr>
        <w:t>złożył nieprawdziwe informacje mające lub mogące mi</w:t>
      </w:r>
      <w:r w:rsidR="006B0652" w:rsidRPr="00CC187A">
        <w:rPr>
          <w:rFonts w:asciiTheme="minorHAnsi" w:hAnsiTheme="minorHAnsi" w:cstheme="minorHAnsi"/>
          <w:iCs/>
          <w:szCs w:val="20"/>
          <w:lang w:eastAsia="pl-PL"/>
        </w:rPr>
        <w:t>eć wpływ na wynik Postępowania.”</w:t>
      </w:r>
    </w:p>
    <w:p w14:paraId="5AEDFAB3" w14:textId="115164F0" w:rsidR="009E211B" w:rsidRPr="00CC187A" w:rsidRDefault="009E211B" w:rsidP="00CC187A">
      <w:pPr>
        <w:spacing w:before="0" w:line="276" w:lineRule="auto"/>
        <w:ind w:left="567"/>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11E0F" w:rsidRPr="00CC187A" w14:paraId="778FF96A" w14:textId="77777777" w:rsidTr="00373A2A">
        <w:trPr>
          <w:trHeight w:hRule="exact" w:val="1375"/>
          <w:jc w:val="center"/>
        </w:trPr>
        <w:tc>
          <w:tcPr>
            <w:tcW w:w="4059" w:type="dxa"/>
            <w:tcBorders>
              <w:top w:val="single" w:sz="4" w:space="0" w:color="auto"/>
              <w:left w:val="single" w:sz="4" w:space="0" w:color="auto"/>
              <w:bottom w:val="single" w:sz="4" w:space="0" w:color="auto"/>
              <w:right w:val="single" w:sz="4" w:space="0" w:color="auto"/>
            </w:tcBorders>
            <w:vAlign w:val="center"/>
          </w:tcPr>
          <w:p w14:paraId="1E2731DD" w14:textId="77777777" w:rsidR="00511E0F" w:rsidRPr="00CC187A" w:rsidRDefault="00511E0F" w:rsidP="00CC187A">
            <w:pPr>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0B0BEAE" w14:textId="77777777" w:rsidR="00511E0F" w:rsidRPr="00CC187A" w:rsidRDefault="00511E0F" w:rsidP="00CC187A">
            <w:pPr>
              <w:tabs>
                <w:tab w:val="left" w:pos="709"/>
              </w:tabs>
              <w:spacing w:before="0" w:line="276" w:lineRule="auto"/>
              <w:rPr>
                <w:rFonts w:cstheme="minorHAnsi"/>
                <w:szCs w:val="20"/>
              </w:rPr>
            </w:pPr>
          </w:p>
        </w:tc>
      </w:tr>
      <w:tr w:rsidR="00511E0F" w:rsidRPr="00CC187A" w14:paraId="29EFA3F6" w14:textId="77777777" w:rsidTr="00373A2A">
        <w:trPr>
          <w:trHeight w:val="278"/>
          <w:jc w:val="center"/>
        </w:trPr>
        <w:tc>
          <w:tcPr>
            <w:tcW w:w="4059" w:type="dxa"/>
            <w:tcBorders>
              <w:top w:val="nil"/>
              <w:left w:val="nil"/>
              <w:bottom w:val="nil"/>
              <w:right w:val="nil"/>
            </w:tcBorders>
          </w:tcPr>
          <w:p w14:paraId="69606066" w14:textId="77777777" w:rsidR="00511E0F" w:rsidRPr="00CC187A" w:rsidRDefault="00511E0F" w:rsidP="00CC187A">
            <w:pPr>
              <w:tabs>
                <w:tab w:val="left" w:pos="709"/>
              </w:tabs>
              <w:spacing w:before="0" w:line="276" w:lineRule="auto"/>
              <w:jc w:val="center"/>
              <w:rPr>
                <w:rFonts w:cstheme="minorHAnsi"/>
                <w:b/>
                <w:szCs w:val="20"/>
              </w:rPr>
            </w:pPr>
            <w:r w:rsidRPr="00CC187A">
              <w:rPr>
                <w:rFonts w:cstheme="minorHAnsi"/>
                <w:b/>
                <w:szCs w:val="20"/>
              </w:rPr>
              <w:t>miejscowość i data</w:t>
            </w:r>
          </w:p>
        </w:tc>
        <w:tc>
          <w:tcPr>
            <w:tcW w:w="4060" w:type="dxa"/>
            <w:tcBorders>
              <w:top w:val="nil"/>
              <w:left w:val="nil"/>
              <w:bottom w:val="nil"/>
              <w:right w:val="nil"/>
            </w:tcBorders>
          </w:tcPr>
          <w:p w14:paraId="315F23DD" w14:textId="77777777" w:rsidR="00511E0F" w:rsidRPr="00CC187A" w:rsidRDefault="00511E0F" w:rsidP="00CC187A">
            <w:pPr>
              <w:tabs>
                <w:tab w:val="left" w:pos="709"/>
              </w:tabs>
              <w:spacing w:before="0" w:line="276" w:lineRule="auto"/>
              <w:jc w:val="center"/>
              <w:rPr>
                <w:rFonts w:cstheme="minorHAnsi"/>
                <w:b/>
                <w:szCs w:val="20"/>
              </w:rPr>
            </w:pPr>
            <w:r w:rsidRPr="00CC187A">
              <w:rPr>
                <w:rFonts w:cstheme="minorHAnsi"/>
                <w:b/>
                <w:szCs w:val="20"/>
              </w:rPr>
              <w:t>Pieczęć imienna i podpis przedstawiciela(i) Wykonawcy</w:t>
            </w:r>
          </w:p>
        </w:tc>
      </w:tr>
    </w:tbl>
    <w:p w14:paraId="63EBDA28" w14:textId="77777777" w:rsidR="00C616CA" w:rsidRDefault="00C616CA">
      <w:pPr>
        <w:spacing w:before="0" w:after="200" w:line="276" w:lineRule="auto"/>
        <w:jc w:val="left"/>
        <w:rPr>
          <w:rFonts w:cstheme="minorHAnsi"/>
          <w:b/>
          <w:bCs/>
          <w:caps/>
          <w:szCs w:val="20"/>
          <w:u w:val="single"/>
        </w:rPr>
      </w:pPr>
      <w:bookmarkStart w:id="100" w:name="_Toc382495770"/>
      <w:bookmarkStart w:id="101" w:name="_Toc389210258"/>
      <w:bookmarkStart w:id="102" w:name="_Toc405293691"/>
      <w:bookmarkStart w:id="103" w:name="_Toc36198507"/>
      <w:bookmarkStart w:id="104" w:name="_Toc36199260"/>
      <w:bookmarkStart w:id="105" w:name="_Toc45696093"/>
      <w:bookmarkStart w:id="106" w:name="_Toc64026424"/>
      <w:bookmarkStart w:id="107" w:name="_Toc66455062"/>
      <w:r>
        <w:br w:type="page"/>
      </w:r>
    </w:p>
    <w:p w14:paraId="51340B4A" w14:textId="5C6A42E6" w:rsidR="00435628" w:rsidRPr="00CC187A" w:rsidRDefault="000460EC" w:rsidP="00CC187A">
      <w:pPr>
        <w:pStyle w:val="Spiszacznikw"/>
        <w:rPr>
          <w:rFonts w:asciiTheme="minorHAnsi" w:hAnsiTheme="minorHAnsi"/>
        </w:rPr>
      </w:pPr>
      <w:bookmarkStart w:id="108" w:name="_Toc88204552"/>
      <w:r w:rsidRPr="00CC187A">
        <w:rPr>
          <w:rFonts w:asciiTheme="minorHAnsi" w:hAnsiTheme="minorHAnsi"/>
        </w:rPr>
        <w:lastRenderedPageBreak/>
        <w:t xml:space="preserve">ZAŁĄCZNIK NR </w:t>
      </w:r>
      <w:r w:rsidR="00084A64">
        <w:rPr>
          <w:rFonts w:asciiTheme="minorHAnsi" w:hAnsiTheme="minorHAnsi"/>
        </w:rPr>
        <w:t>3</w:t>
      </w:r>
      <w:r w:rsidRPr="00CC187A">
        <w:rPr>
          <w:rFonts w:asciiTheme="minorHAnsi" w:hAnsiTheme="minorHAnsi"/>
        </w:rPr>
        <w:t xml:space="preserve"> – UPOWAŻNIENIE UDZIELONE PRZEZ WYKONAWCĘ</w:t>
      </w:r>
      <w:bookmarkEnd w:id="100"/>
      <w:bookmarkEnd w:id="101"/>
      <w:bookmarkEnd w:id="102"/>
      <w:bookmarkEnd w:id="103"/>
      <w:bookmarkEnd w:id="104"/>
      <w:bookmarkEnd w:id="105"/>
      <w:bookmarkEnd w:id="106"/>
      <w:bookmarkEnd w:id="107"/>
      <w:bookmarkEnd w:id="108"/>
      <w:r w:rsidRPr="00CC187A">
        <w:rPr>
          <w:rFonts w:asciiTheme="minorHAnsi" w:hAnsiTheme="minorHAnsi"/>
        </w:rPr>
        <w:t xml:space="preserve"> </w:t>
      </w:r>
    </w:p>
    <w:p w14:paraId="54A1F903" w14:textId="77777777" w:rsidR="008A6DEF" w:rsidRPr="00CC187A" w:rsidRDefault="008A6DEF" w:rsidP="00CC187A">
      <w:pPr>
        <w:tabs>
          <w:tab w:val="left" w:pos="709"/>
        </w:tabs>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C187A" w14:paraId="3917A492"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64DACDD7" w14:textId="4FF15052" w:rsidR="008A6DEF" w:rsidRPr="00CC187A" w:rsidRDefault="008A6DEF" w:rsidP="00CC187A">
            <w:pPr>
              <w:tabs>
                <w:tab w:val="left" w:pos="709"/>
              </w:tabs>
              <w:spacing w:before="0" w:line="276" w:lineRule="auto"/>
              <w:rPr>
                <w:rFonts w:cstheme="minorHAnsi"/>
                <w:b/>
                <w:bCs/>
                <w:szCs w:val="20"/>
              </w:rPr>
            </w:pPr>
          </w:p>
        </w:tc>
      </w:tr>
      <w:tr w:rsidR="008A6DEF" w:rsidRPr="00CC187A" w14:paraId="1D9927AD"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B114B5B" w14:textId="217221AC" w:rsidR="008A6DEF" w:rsidRPr="00CC187A" w:rsidRDefault="00084A64" w:rsidP="00CC187A">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Pr>
                <w:rFonts w:cstheme="minorHAnsi"/>
                <w:szCs w:val="20"/>
              </w:rPr>
              <w:t>(pieczęć/ nazwa Wykonawcy)</w:t>
            </w:r>
          </w:p>
        </w:tc>
        <w:tc>
          <w:tcPr>
            <w:tcW w:w="5927" w:type="dxa"/>
            <w:gridSpan w:val="2"/>
            <w:tcBorders>
              <w:top w:val="nil"/>
              <w:left w:val="nil"/>
              <w:bottom w:val="nil"/>
              <w:right w:val="nil"/>
            </w:tcBorders>
          </w:tcPr>
          <w:p w14:paraId="4184C57D" w14:textId="77777777" w:rsidR="008A6DEF" w:rsidRPr="00CC187A" w:rsidRDefault="008A6DEF" w:rsidP="00CC187A">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1793D478" w14:textId="77777777" w:rsidR="008A6DEF" w:rsidRPr="00CC187A" w:rsidRDefault="008A6DEF" w:rsidP="00CC187A">
      <w:pPr>
        <w:tabs>
          <w:tab w:val="left" w:pos="709"/>
        </w:tabs>
        <w:spacing w:before="0" w:line="276" w:lineRule="auto"/>
        <w:rPr>
          <w:rFonts w:cstheme="minorHAnsi"/>
          <w:szCs w:val="20"/>
        </w:rPr>
      </w:pPr>
    </w:p>
    <w:p w14:paraId="4EB044F5" w14:textId="77777777" w:rsidR="00455970" w:rsidRPr="00CC187A" w:rsidRDefault="00455970" w:rsidP="00CC187A">
      <w:pPr>
        <w:spacing w:before="0" w:line="276" w:lineRule="auto"/>
        <w:rPr>
          <w:rFonts w:cstheme="minorHAnsi"/>
          <w:b/>
          <w:bCs/>
          <w:szCs w:val="20"/>
        </w:rPr>
      </w:pPr>
      <w:r w:rsidRPr="00CC187A">
        <w:rPr>
          <w:rFonts w:cstheme="minorHAnsi"/>
          <w:b/>
          <w:bCs/>
          <w:szCs w:val="20"/>
        </w:rPr>
        <w:t>Upoważnienie</w:t>
      </w:r>
      <w:r w:rsidR="00A116E5" w:rsidRPr="00CC187A">
        <w:rPr>
          <w:rFonts w:cstheme="minorHAnsi"/>
          <w:b/>
          <w:bCs/>
          <w:szCs w:val="20"/>
        </w:rPr>
        <w:t xml:space="preserve"> udzielone przez</w:t>
      </w:r>
      <w:r w:rsidRPr="00CC187A">
        <w:rPr>
          <w:rFonts w:cstheme="minorHAnsi"/>
          <w:b/>
          <w:bCs/>
          <w:szCs w:val="20"/>
        </w:rPr>
        <w:t xml:space="preserve"> </w:t>
      </w:r>
      <w:r w:rsidR="00A116E5" w:rsidRPr="00CC187A">
        <w:rPr>
          <w:rFonts w:cstheme="minorHAnsi"/>
          <w:b/>
          <w:bCs/>
          <w:szCs w:val="20"/>
        </w:rPr>
        <w:t xml:space="preserve">Wykonawcę </w:t>
      </w:r>
      <w:r w:rsidRPr="00CC187A">
        <w:rPr>
          <w:rFonts w:cstheme="minorHAnsi"/>
          <w:b/>
          <w:bCs/>
          <w:szCs w:val="20"/>
        </w:rPr>
        <w:t>do podpisania oferty i załączników oraz składania i</w:t>
      </w:r>
      <w:r w:rsidR="009C5473" w:rsidRPr="00CC187A">
        <w:rPr>
          <w:rFonts w:cstheme="minorHAnsi"/>
          <w:b/>
          <w:bCs/>
          <w:szCs w:val="20"/>
        </w:rPr>
        <w:t> </w:t>
      </w:r>
      <w:r w:rsidRPr="00CC187A">
        <w:rPr>
          <w:rFonts w:cstheme="minorHAnsi"/>
          <w:b/>
          <w:bCs/>
          <w:szCs w:val="20"/>
        </w:rPr>
        <w:t>przyjmowania innych oświadczeń woli w imieniu Wykonawcy</w:t>
      </w:r>
      <w:r w:rsidR="00A403BD" w:rsidRPr="00CC187A">
        <w:rPr>
          <w:rFonts w:cstheme="minorHAnsi"/>
          <w:b/>
          <w:bCs/>
          <w:szCs w:val="20"/>
        </w:rPr>
        <w:t xml:space="preserve"> w przedmiotowym postę</w:t>
      </w:r>
      <w:r w:rsidRPr="00CC187A">
        <w:rPr>
          <w:rFonts w:cstheme="minorHAnsi"/>
          <w:b/>
          <w:bCs/>
          <w:szCs w:val="20"/>
        </w:rPr>
        <w:t>powaniu</w:t>
      </w:r>
    </w:p>
    <w:p w14:paraId="5B52557A" w14:textId="77777777" w:rsidR="00223001" w:rsidRPr="00CC187A" w:rsidRDefault="00223001" w:rsidP="00CC187A">
      <w:pPr>
        <w:spacing w:before="0" w:line="276" w:lineRule="auto"/>
        <w:rPr>
          <w:rFonts w:cstheme="minorHAnsi"/>
          <w:b/>
          <w:bCs/>
          <w:szCs w:val="20"/>
        </w:rPr>
      </w:pPr>
    </w:p>
    <w:p w14:paraId="5D535395" w14:textId="0FBBB64D" w:rsidR="00304A46" w:rsidRPr="00CC187A" w:rsidRDefault="00A1338E" w:rsidP="00CC187A">
      <w:pPr>
        <w:tabs>
          <w:tab w:val="left" w:pos="709"/>
        </w:tabs>
        <w:spacing w:before="0" w:line="276" w:lineRule="auto"/>
        <w:jc w:val="center"/>
        <w:rPr>
          <w:rFonts w:cstheme="minorHAnsi"/>
          <w:b/>
          <w:bCs/>
          <w:color w:val="2E74B5"/>
          <w:szCs w:val="20"/>
        </w:rPr>
      </w:pPr>
      <w:r>
        <w:rPr>
          <w:rFonts w:cstheme="minorHAnsi"/>
          <w:b/>
          <w:bCs/>
          <w:color w:val="2E74B5"/>
          <w:szCs w:val="20"/>
        </w:rPr>
        <w:t>Prenumerata i dostawa prasy codziennej i fachowej dla Spółek GK ENEA</w:t>
      </w:r>
    </w:p>
    <w:p w14:paraId="4BB3A0ED" w14:textId="77777777" w:rsidR="00FF3C49" w:rsidRPr="00CC187A" w:rsidRDefault="00FF3C49" w:rsidP="00CC187A">
      <w:pPr>
        <w:tabs>
          <w:tab w:val="left" w:pos="709"/>
        </w:tabs>
        <w:spacing w:before="0" w:line="276" w:lineRule="auto"/>
        <w:jc w:val="center"/>
        <w:rPr>
          <w:rFonts w:cstheme="minorHAnsi"/>
          <w:b/>
          <w:bCs/>
          <w:color w:val="2E74B5"/>
          <w:szCs w:val="20"/>
        </w:rPr>
      </w:pPr>
    </w:p>
    <w:p w14:paraId="7C77E631" w14:textId="2FE41DAD" w:rsidR="00455970" w:rsidRPr="00CC187A" w:rsidRDefault="00455970" w:rsidP="00CC187A">
      <w:pPr>
        <w:tabs>
          <w:tab w:val="left" w:pos="709"/>
        </w:tabs>
        <w:spacing w:before="0" w:line="276" w:lineRule="auto"/>
        <w:rPr>
          <w:rFonts w:cstheme="minorHAnsi"/>
          <w:szCs w:val="20"/>
        </w:rPr>
      </w:pPr>
      <w:r w:rsidRPr="00CC187A">
        <w:rPr>
          <w:rFonts w:cstheme="minorHAnsi"/>
          <w:szCs w:val="20"/>
        </w:rPr>
        <w:t>W imieniu ………………………………………………………………….………………………….………………………..</w:t>
      </w:r>
    </w:p>
    <w:p w14:paraId="1EC6E0D6" w14:textId="2F0023D1" w:rsidR="00AE00EF" w:rsidRPr="00CC187A" w:rsidRDefault="00455970" w:rsidP="00CC187A">
      <w:pPr>
        <w:tabs>
          <w:tab w:val="left" w:pos="709"/>
        </w:tabs>
        <w:spacing w:before="0" w:line="276" w:lineRule="auto"/>
        <w:rPr>
          <w:rFonts w:cstheme="minorHAnsi"/>
          <w:szCs w:val="20"/>
        </w:rPr>
      </w:pPr>
      <w:r w:rsidRPr="00CC187A">
        <w:rPr>
          <w:rFonts w:cstheme="minorHAnsi"/>
          <w:szCs w:val="20"/>
        </w:rPr>
        <w:t>upoważniam Pana/Panią ……………………………….......................…………………………..</w:t>
      </w:r>
      <w:r w:rsidR="00824015" w:rsidRPr="00CC187A">
        <w:rPr>
          <w:rFonts w:cstheme="minorHAnsi"/>
          <w:szCs w:val="20"/>
        </w:rPr>
        <w:t xml:space="preserve"> urodzonego/ą dnia ………………………………</w:t>
      </w:r>
      <w:r w:rsidR="00824015" w:rsidRPr="00CC187A">
        <w:rPr>
          <w:rFonts w:cstheme="minorHAnsi"/>
          <w:szCs w:val="20"/>
        </w:rPr>
        <w:br/>
      </w:r>
      <w:r w:rsidRPr="00CC187A">
        <w:rPr>
          <w:rFonts w:cstheme="minorHAnsi"/>
          <w:szCs w:val="20"/>
        </w:rPr>
        <w:t>w ……………………………………………. legitymującego się dowodem osobistym numer: ……………………</w:t>
      </w:r>
      <w:r w:rsidR="00AE365E" w:rsidRPr="00CC187A">
        <w:rPr>
          <w:rFonts w:cstheme="minorHAnsi"/>
          <w:szCs w:val="20"/>
        </w:rPr>
        <w:t>………</w:t>
      </w:r>
      <w:r w:rsidRPr="00CC187A">
        <w:rPr>
          <w:rFonts w:cstheme="minorHAnsi"/>
          <w:szCs w:val="20"/>
        </w:rPr>
        <w:t>. seria: …………………</w:t>
      </w:r>
      <w:r w:rsidR="00AE365E" w:rsidRPr="00CC187A">
        <w:rPr>
          <w:rFonts w:cstheme="minorHAnsi"/>
          <w:szCs w:val="20"/>
        </w:rPr>
        <w:t>..</w:t>
      </w:r>
      <w:r w:rsidRPr="00CC187A">
        <w:rPr>
          <w:rFonts w:cstheme="minorHAnsi"/>
          <w:szCs w:val="20"/>
        </w:rPr>
        <w:t xml:space="preserve">……………, </w:t>
      </w:r>
      <w:r w:rsidR="00A116E5" w:rsidRPr="00CC187A">
        <w:rPr>
          <w:rFonts w:cstheme="minorHAnsi"/>
          <w:szCs w:val="20"/>
        </w:rPr>
        <w:t>PESEL: …</w:t>
      </w:r>
      <w:r w:rsidR="00AE365E" w:rsidRPr="00CC187A">
        <w:rPr>
          <w:rFonts w:cstheme="minorHAnsi"/>
          <w:szCs w:val="20"/>
        </w:rPr>
        <w:t>……………………………………….</w:t>
      </w:r>
      <w:r w:rsidR="00A116E5" w:rsidRPr="00CC187A">
        <w:rPr>
          <w:rFonts w:cstheme="minorHAnsi"/>
          <w:szCs w:val="20"/>
        </w:rPr>
        <w:t xml:space="preserve">. </w:t>
      </w:r>
      <w:r w:rsidRPr="00CC187A">
        <w:rPr>
          <w:rFonts w:cstheme="minorHAnsi"/>
          <w:szCs w:val="20"/>
        </w:rPr>
        <w:t>do</w:t>
      </w:r>
      <w:r w:rsidR="00AE00EF" w:rsidRPr="00CC187A">
        <w:rPr>
          <w:rFonts w:cstheme="minorHAnsi"/>
          <w:szCs w:val="20"/>
        </w:rPr>
        <w:t>:</w:t>
      </w:r>
    </w:p>
    <w:p w14:paraId="4EAC3A7F" w14:textId="77777777" w:rsidR="00AE00EF" w:rsidRPr="00CC187A" w:rsidRDefault="00AE00EF" w:rsidP="00CC187A">
      <w:pPr>
        <w:pStyle w:val="Akapitzlist"/>
        <w:numPr>
          <w:ilvl w:val="0"/>
          <w:numId w:val="16"/>
        </w:numPr>
        <w:tabs>
          <w:tab w:val="left" w:pos="709"/>
        </w:tabs>
        <w:spacing w:after="0"/>
        <w:jc w:val="both"/>
        <w:rPr>
          <w:rFonts w:asciiTheme="minorHAnsi" w:hAnsiTheme="minorHAnsi" w:cstheme="minorHAnsi"/>
          <w:szCs w:val="20"/>
        </w:rPr>
      </w:pPr>
      <w:r w:rsidRPr="00CC187A">
        <w:rPr>
          <w:rFonts w:asciiTheme="minorHAnsi" w:hAnsiTheme="minorHAnsi" w:cstheme="minorHAnsi"/>
          <w:szCs w:val="20"/>
        </w:rPr>
        <w:t xml:space="preserve">podpisania </w:t>
      </w:r>
      <w:r w:rsidR="00455970" w:rsidRPr="00CC187A">
        <w:rPr>
          <w:rFonts w:asciiTheme="minorHAnsi" w:hAnsiTheme="minorHAnsi" w:cstheme="minorHAnsi"/>
          <w:szCs w:val="20"/>
        </w:rPr>
        <w:t xml:space="preserve">oferty, </w:t>
      </w:r>
    </w:p>
    <w:p w14:paraId="404D024A" w14:textId="77777777" w:rsidR="00AE00EF" w:rsidRPr="00CC187A" w:rsidRDefault="00AE00EF" w:rsidP="00CC187A">
      <w:pPr>
        <w:pStyle w:val="Akapitzlist"/>
        <w:numPr>
          <w:ilvl w:val="0"/>
          <w:numId w:val="16"/>
        </w:numPr>
        <w:tabs>
          <w:tab w:val="left" w:pos="709"/>
        </w:tabs>
        <w:spacing w:after="0"/>
        <w:jc w:val="both"/>
        <w:rPr>
          <w:rFonts w:asciiTheme="minorHAnsi" w:hAnsiTheme="minorHAnsi" w:cstheme="minorHAnsi"/>
          <w:szCs w:val="20"/>
        </w:rPr>
      </w:pPr>
      <w:r w:rsidRPr="00CC187A">
        <w:rPr>
          <w:rFonts w:asciiTheme="minorHAnsi" w:hAnsiTheme="minorHAnsi" w:cstheme="minorHAnsi"/>
          <w:szCs w:val="20"/>
        </w:rPr>
        <w:t xml:space="preserve">podpisania wszystkich </w:t>
      </w:r>
      <w:r w:rsidR="00B421A9" w:rsidRPr="00CC187A">
        <w:rPr>
          <w:rFonts w:asciiTheme="minorHAnsi" w:hAnsiTheme="minorHAnsi" w:cstheme="minorHAnsi"/>
          <w:szCs w:val="20"/>
        </w:rPr>
        <w:t xml:space="preserve">załączników </w:t>
      </w:r>
      <w:r w:rsidR="009504C4" w:rsidRPr="00CC187A">
        <w:rPr>
          <w:rFonts w:asciiTheme="minorHAnsi" w:hAnsiTheme="minorHAnsi" w:cstheme="minorHAnsi"/>
          <w:szCs w:val="20"/>
        </w:rPr>
        <w:t xml:space="preserve">do </w:t>
      </w:r>
      <w:r w:rsidR="00455970" w:rsidRPr="00CC187A">
        <w:rPr>
          <w:rFonts w:asciiTheme="minorHAnsi" w:hAnsiTheme="minorHAnsi" w:cstheme="minorHAnsi"/>
          <w:szCs w:val="20"/>
        </w:rPr>
        <w:t>Warunków Zamówienia</w:t>
      </w:r>
      <w:r w:rsidRPr="00CC187A">
        <w:rPr>
          <w:rFonts w:asciiTheme="minorHAnsi" w:hAnsiTheme="minorHAnsi" w:cstheme="minorHAnsi"/>
          <w:szCs w:val="20"/>
        </w:rPr>
        <w:t xml:space="preserve"> stanowiących integralną część oferty,</w:t>
      </w:r>
      <w:r w:rsidR="007C42D8" w:rsidRPr="00CC187A">
        <w:rPr>
          <w:rFonts w:asciiTheme="minorHAnsi" w:hAnsiTheme="minorHAnsi" w:cstheme="minorHAnsi"/>
          <w:szCs w:val="20"/>
        </w:rPr>
        <w:t xml:space="preserve"> </w:t>
      </w:r>
    </w:p>
    <w:p w14:paraId="655D96CA" w14:textId="77777777" w:rsidR="00A82406" w:rsidRPr="00CC187A" w:rsidRDefault="00AE00EF" w:rsidP="00CC187A">
      <w:pPr>
        <w:pStyle w:val="Akapitzlist"/>
        <w:numPr>
          <w:ilvl w:val="0"/>
          <w:numId w:val="16"/>
        </w:numPr>
        <w:tabs>
          <w:tab w:val="left" w:pos="709"/>
        </w:tabs>
        <w:spacing w:after="0"/>
        <w:jc w:val="both"/>
        <w:rPr>
          <w:rFonts w:asciiTheme="minorHAnsi" w:hAnsiTheme="minorHAnsi" w:cstheme="minorHAnsi"/>
          <w:szCs w:val="20"/>
        </w:rPr>
      </w:pPr>
      <w:r w:rsidRPr="00CC187A">
        <w:rPr>
          <w:rFonts w:asciiTheme="minorHAnsi" w:hAnsiTheme="minorHAnsi" w:cstheme="minorHAnsi"/>
          <w:bCs/>
          <w:szCs w:val="20"/>
        </w:rPr>
        <w:t>s</w:t>
      </w:r>
      <w:r w:rsidR="00455970" w:rsidRPr="00CC187A">
        <w:rPr>
          <w:rFonts w:asciiTheme="minorHAnsi" w:hAnsiTheme="minorHAnsi" w:cstheme="minorHAnsi"/>
          <w:bCs/>
          <w:szCs w:val="20"/>
        </w:rPr>
        <w:t>kładania i</w:t>
      </w:r>
      <w:r w:rsidR="00F0621C" w:rsidRPr="00CC187A">
        <w:rPr>
          <w:rFonts w:asciiTheme="minorHAnsi" w:hAnsiTheme="minorHAnsi" w:cstheme="minorHAnsi"/>
          <w:bCs/>
          <w:szCs w:val="20"/>
        </w:rPr>
        <w:t> </w:t>
      </w:r>
      <w:r w:rsidR="00455970" w:rsidRPr="00CC187A">
        <w:rPr>
          <w:rFonts w:asciiTheme="minorHAnsi" w:hAnsiTheme="minorHAnsi" w:cstheme="minorHAnsi"/>
          <w:bCs/>
          <w:szCs w:val="20"/>
        </w:rPr>
        <w:t xml:space="preserve">przyjmowania innych oświadczeń woli w imieniu Wykonawcy w przedmiotowym </w:t>
      </w:r>
      <w:r w:rsidR="00A116E5" w:rsidRPr="00CC187A">
        <w:rPr>
          <w:rFonts w:asciiTheme="minorHAnsi" w:hAnsiTheme="minorHAnsi" w:cstheme="minorHAnsi"/>
          <w:bCs/>
          <w:szCs w:val="20"/>
        </w:rPr>
        <w:t>postępowaniu</w:t>
      </w:r>
      <w:r w:rsidR="00323276" w:rsidRPr="00CC187A">
        <w:rPr>
          <w:rFonts w:asciiTheme="minorHAnsi" w:hAnsiTheme="minorHAnsi" w:cstheme="minorHAnsi"/>
          <w:szCs w:val="20"/>
        </w:rPr>
        <w:t>,</w:t>
      </w:r>
    </w:p>
    <w:p w14:paraId="526EAF47" w14:textId="77777777" w:rsidR="00A82406" w:rsidRPr="00CC187A" w:rsidRDefault="00323276" w:rsidP="00CC187A">
      <w:pPr>
        <w:pStyle w:val="Akapitzlist"/>
        <w:numPr>
          <w:ilvl w:val="0"/>
          <w:numId w:val="16"/>
        </w:numPr>
        <w:tabs>
          <w:tab w:val="left" w:pos="709"/>
        </w:tabs>
        <w:spacing w:after="0"/>
        <w:jc w:val="both"/>
        <w:rPr>
          <w:rFonts w:asciiTheme="minorHAnsi" w:hAnsiTheme="minorHAnsi" w:cstheme="minorHAnsi"/>
          <w:szCs w:val="20"/>
        </w:rPr>
      </w:pPr>
      <w:r w:rsidRPr="00CC187A">
        <w:rPr>
          <w:rFonts w:asciiTheme="minorHAnsi" w:hAnsiTheme="minorHAnsi" w:cstheme="minorHAnsi"/>
          <w:szCs w:val="20"/>
        </w:rPr>
        <w:t>z</w:t>
      </w:r>
      <w:r w:rsidR="00A82406" w:rsidRPr="00CC187A">
        <w:rPr>
          <w:rFonts w:asciiTheme="minorHAnsi" w:hAnsiTheme="minorHAnsi" w:cstheme="minorHAnsi"/>
          <w:szCs w:val="20"/>
        </w:rPr>
        <w:t>awarcia umowy w przedmiotowym postępowaniu.</w:t>
      </w:r>
    </w:p>
    <w:p w14:paraId="43CC0EE1" w14:textId="77777777" w:rsidR="008A6DEF" w:rsidRPr="00CC187A" w:rsidRDefault="008A6DEF" w:rsidP="00CC187A">
      <w:pPr>
        <w:tabs>
          <w:tab w:val="left" w:pos="709"/>
        </w:tabs>
        <w:spacing w:before="0" w:line="276" w:lineRule="auto"/>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C187A" w14:paraId="30F66FBB" w14:textId="77777777" w:rsidTr="00824015">
        <w:trPr>
          <w:trHeight w:hRule="exact" w:val="1353"/>
          <w:jc w:val="center"/>
        </w:trPr>
        <w:tc>
          <w:tcPr>
            <w:tcW w:w="4059" w:type="dxa"/>
            <w:tcBorders>
              <w:top w:val="single" w:sz="4" w:space="0" w:color="auto"/>
              <w:left w:val="single" w:sz="4" w:space="0" w:color="auto"/>
              <w:bottom w:val="single" w:sz="4" w:space="0" w:color="auto"/>
              <w:right w:val="single" w:sz="4" w:space="0" w:color="auto"/>
            </w:tcBorders>
            <w:vAlign w:val="center"/>
          </w:tcPr>
          <w:p w14:paraId="0663A256" w14:textId="77777777" w:rsidR="008A6DEF" w:rsidRPr="00CC187A" w:rsidRDefault="008A6DEF" w:rsidP="00CC187A">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757737E" w14:textId="77777777" w:rsidR="008A6DEF" w:rsidRPr="00CC187A" w:rsidRDefault="008A6DEF" w:rsidP="00CC187A">
            <w:pPr>
              <w:tabs>
                <w:tab w:val="left" w:pos="709"/>
              </w:tabs>
              <w:spacing w:before="0" w:line="276" w:lineRule="auto"/>
              <w:rPr>
                <w:rFonts w:cstheme="minorHAnsi"/>
                <w:szCs w:val="20"/>
              </w:rPr>
            </w:pPr>
          </w:p>
        </w:tc>
      </w:tr>
      <w:tr w:rsidR="008A6DEF" w:rsidRPr="00CC187A" w14:paraId="25507DA5" w14:textId="77777777" w:rsidTr="00492EE3">
        <w:trPr>
          <w:trHeight w:val="379"/>
          <w:jc w:val="center"/>
        </w:trPr>
        <w:tc>
          <w:tcPr>
            <w:tcW w:w="4059" w:type="dxa"/>
            <w:tcBorders>
              <w:top w:val="nil"/>
              <w:left w:val="nil"/>
              <w:bottom w:val="nil"/>
              <w:right w:val="nil"/>
            </w:tcBorders>
          </w:tcPr>
          <w:p w14:paraId="7929334B" w14:textId="77777777" w:rsidR="008A6DEF" w:rsidRPr="00CC187A" w:rsidRDefault="008F1EFD" w:rsidP="00CC187A">
            <w:pPr>
              <w:tabs>
                <w:tab w:val="left" w:pos="709"/>
              </w:tabs>
              <w:spacing w:before="0" w:line="276" w:lineRule="auto"/>
              <w:jc w:val="center"/>
              <w:rPr>
                <w:rFonts w:cstheme="minorHAnsi"/>
                <w:b/>
                <w:szCs w:val="20"/>
              </w:rPr>
            </w:pPr>
            <w:r w:rsidRPr="00CC187A">
              <w:rPr>
                <w:rFonts w:cstheme="minorHAnsi"/>
                <w:b/>
                <w:szCs w:val="20"/>
              </w:rPr>
              <w:t>miejscowość i data</w:t>
            </w:r>
          </w:p>
        </w:tc>
        <w:tc>
          <w:tcPr>
            <w:tcW w:w="4060" w:type="dxa"/>
            <w:tcBorders>
              <w:top w:val="nil"/>
              <w:left w:val="nil"/>
              <w:bottom w:val="nil"/>
              <w:right w:val="nil"/>
            </w:tcBorders>
          </w:tcPr>
          <w:p w14:paraId="3CA1C6B2" w14:textId="77777777" w:rsidR="008A6DEF" w:rsidRPr="00CC187A" w:rsidRDefault="008F1EFD" w:rsidP="00CC187A">
            <w:pPr>
              <w:tabs>
                <w:tab w:val="left" w:pos="709"/>
              </w:tabs>
              <w:spacing w:before="0" w:line="276" w:lineRule="auto"/>
              <w:jc w:val="center"/>
              <w:rPr>
                <w:rFonts w:cstheme="minorHAnsi"/>
                <w:b/>
                <w:szCs w:val="20"/>
              </w:rPr>
            </w:pPr>
            <w:r w:rsidRPr="00CC187A">
              <w:rPr>
                <w:rFonts w:cstheme="minorHAnsi"/>
                <w:b/>
                <w:szCs w:val="20"/>
              </w:rPr>
              <w:t>Pieczęć imienna i podpis przedstawiciela(i) Wykonawcy</w:t>
            </w:r>
          </w:p>
        </w:tc>
      </w:tr>
    </w:tbl>
    <w:p w14:paraId="44AEAC8A" w14:textId="12AF66EE" w:rsidR="00084A64" w:rsidRDefault="00084A64" w:rsidP="00B37B08">
      <w:pPr>
        <w:pStyle w:val="Spiszacznikw"/>
        <w:rPr>
          <w:b w:val="0"/>
          <w:bCs w:val="0"/>
          <w:caps w:val="0"/>
        </w:rPr>
      </w:pPr>
      <w:bookmarkStart w:id="109" w:name="_Toc382495771"/>
      <w:bookmarkStart w:id="110" w:name="_Toc389210259"/>
      <w:bookmarkStart w:id="111" w:name="_Toc405293692"/>
      <w:bookmarkStart w:id="112" w:name="_Toc36198508"/>
      <w:bookmarkStart w:id="113" w:name="_Toc36199261"/>
      <w:bookmarkStart w:id="114" w:name="_Toc45696094"/>
      <w:bookmarkStart w:id="115" w:name="_Toc66455063"/>
      <w:r>
        <w:br w:type="page"/>
      </w:r>
    </w:p>
    <w:p w14:paraId="107582DC" w14:textId="132CF771" w:rsidR="00435628" w:rsidRPr="00CC187A" w:rsidRDefault="00007C78" w:rsidP="00CC187A">
      <w:pPr>
        <w:pStyle w:val="Spiszacznikw"/>
        <w:rPr>
          <w:rFonts w:asciiTheme="minorHAnsi" w:hAnsiTheme="minorHAnsi"/>
        </w:rPr>
      </w:pPr>
      <w:bookmarkStart w:id="116" w:name="_Toc88204553"/>
      <w:r w:rsidRPr="00CC187A">
        <w:rPr>
          <w:rFonts w:asciiTheme="minorHAnsi" w:hAnsiTheme="minorHAnsi"/>
        </w:rPr>
        <w:lastRenderedPageBreak/>
        <w:t xml:space="preserve">ZAŁĄCZNIK NR </w:t>
      </w:r>
      <w:r w:rsidR="00B37B08">
        <w:rPr>
          <w:rFonts w:asciiTheme="minorHAnsi" w:hAnsiTheme="minorHAnsi"/>
        </w:rPr>
        <w:t>4</w:t>
      </w:r>
      <w:r w:rsidRPr="00CC187A">
        <w:rPr>
          <w:rFonts w:asciiTheme="minorHAnsi" w:hAnsiTheme="minorHAnsi"/>
        </w:rPr>
        <w:t xml:space="preserve"> – OŚWIADCZENIE WYKONAWCY O ZACHOWANIU POUFNOŚCI</w:t>
      </w:r>
      <w:bookmarkEnd w:id="109"/>
      <w:bookmarkEnd w:id="110"/>
      <w:bookmarkEnd w:id="111"/>
      <w:bookmarkEnd w:id="112"/>
      <w:bookmarkEnd w:id="113"/>
      <w:bookmarkEnd w:id="114"/>
      <w:bookmarkEnd w:id="115"/>
      <w:bookmarkEnd w:id="116"/>
    </w:p>
    <w:p w14:paraId="0729F609" w14:textId="77777777" w:rsidR="00902182" w:rsidRPr="00CC187A" w:rsidRDefault="00902182" w:rsidP="00CC187A">
      <w:pPr>
        <w:tabs>
          <w:tab w:val="left" w:pos="709"/>
        </w:tabs>
        <w:spacing w:before="0" w:line="276" w:lineRule="auto"/>
        <w:rPr>
          <w:rFonts w:cstheme="minorHAnsi"/>
          <w:szCs w:val="20"/>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902182" w:rsidRPr="00CC187A" w14:paraId="4BE4ABB4" w14:textId="77777777" w:rsidTr="003278E9">
        <w:trPr>
          <w:trHeight w:val="1418"/>
        </w:trPr>
        <w:tc>
          <w:tcPr>
            <w:tcW w:w="3850" w:type="dxa"/>
            <w:vAlign w:val="bottom"/>
          </w:tcPr>
          <w:p w14:paraId="6C75F3AE" w14:textId="55DD81B7" w:rsidR="00902182" w:rsidRPr="00CC187A" w:rsidRDefault="00084A64" w:rsidP="00CC187A">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Pr>
                <w:rFonts w:cstheme="minorHAnsi"/>
                <w:szCs w:val="20"/>
              </w:rPr>
              <w:t>(pieczęć/ nazwa Wykonawcy)</w:t>
            </w:r>
          </w:p>
        </w:tc>
        <w:tc>
          <w:tcPr>
            <w:tcW w:w="5927" w:type="dxa"/>
            <w:tcBorders>
              <w:top w:val="nil"/>
              <w:left w:val="nil"/>
              <w:bottom w:val="nil"/>
              <w:right w:val="nil"/>
            </w:tcBorders>
          </w:tcPr>
          <w:p w14:paraId="041244C3" w14:textId="77777777" w:rsidR="00902182" w:rsidRPr="00CC187A" w:rsidRDefault="00902182" w:rsidP="00CC187A">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1E9C0171" w14:textId="77777777" w:rsidR="00902182" w:rsidRPr="00CC187A" w:rsidRDefault="00902182" w:rsidP="00CC187A">
      <w:pPr>
        <w:tabs>
          <w:tab w:val="left" w:pos="709"/>
        </w:tabs>
        <w:spacing w:before="0" w:line="276" w:lineRule="auto"/>
        <w:rPr>
          <w:rFonts w:cstheme="minorHAnsi"/>
          <w:szCs w:val="20"/>
        </w:rPr>
      </w:pPr>
    </w:p>
    <w:p w14:paraId="52F64400" w14:textId="77777777" w:rsidR="00902182" w:rsidRPr="00CC187A" w:rsidRDefault="00902182" w:rsidP="00CC187A">
      <w:pPr>
        <w:tabs>
          <w:tab w:val="left" w:pos="709"/>
        </w:tabs>
        <w:spacing w:before="0" w:line="276" w:lineRule="auto"/>
        <w:rPr>
          <w:rFonts w:cstheme="minorHAnsi"/>
          <w:szCs w:val="20"/>
        </w:rPr>
      </w:pPr>
    </w:p>
    <w:p w14:paraId="4C9BA7EA" w14:textId="3D1B2E8D" w:rsidR="00435628" w:rsidRPr="00CC187A" w:rsidRDefault="00902182" w:rsidP="00CC187A">
      <w:pPr>
        <w:tabs>
          <w:tab w:val="left" w:pos="709"/>
        </w:tabs>
        <w:spacing w:before="0" w:line="276" w:lineRule="auto"/>
        <w:jc w:val="center"/>
        <w:rPr>
          <w:rFonts w:cstheme="minorHAnsi"/>
          <w:b/>
          <w:szCs w:val="20"/>
        </w:rPr>
      </w:pPr>
      <w:r w:rsidRPr="00CC187A">
        <w:rPr>
          <w:rFonts w:cstheme="minorHAnsi"/>
          <w:b/>
          <w:szCs w:val="20"/>
        </w:rPr>
        <w:t>Oświadczenie Wykonawcy o zachowaniu poufności</w:t>
      </w:r>
    </w:p>
    <w:p w14:paraId="56D5A67F" w14:textId="77777777" w:rsidR="005941D2" w:rsidRPr="00CC187A" w:rsidRDefault="005941D2" w:rsidP="00CC187A">
      <w:pPr>
        <w:tabs>
          <w:tab w:val="left" w:pos="709"/>
        </w:tabs>
        <w:spacing w:before="0" w:line="276" w:lineRule="auto"/>
        <w:jc w:val="center"/>
        <w:rPr>
          <w:rFonts w:cstheme="minorHAnsi"/>
          <w:b/>
          <w:szCs w:val="20"/>
        </w:rPr>
      </w:pPr>
    </w:p>
    <w:p w14:paraId="290753E6" w14:textId="449209C5" w:rsidR="00304A46" w:rsidRPr="00CC187A" w:rsidRDefault="00A1338E" w:rsidP="00CC187A">
      <w:pPr>
        <w:pStyle w:val="Tekstpodstawowy"/>
        <w:tabs>
          <w:tab w:val="left" w:pos="709"/>
        </w:tabs>
        <w:spacing w:after="0" w:line="276" w:lineRule="auto"/>
        <w:jc w:val="center"/>
        <w:rPr>
          <w:rFonts w:cstheme="minorHAnsi"/>
          <w:b/>
          <w:bCs/>
          <w:color w:val="2E74B5"/>
          <w:szCs w:val="20"/>
        </w:rPr>
      </w:pPr>
      <w:r>
        <w:rPr>
          <w:rFonts w:cstheme="minorHAnsi"/>
          <w:b/>
          <w:bCs/>
          <w:color w:val="2E74B5"/>
          <w:szCs w:val="20"/>
        </w:rPr>
        <w:t>Prenumerata i dostawa prasy codziennej i fachowej dla Spółek GK ENEA</w:t>
      </w:r>
    </w:p>
    <w:p w14:paraId="32691534" w14:textId="77777777" w:rsidR="00FF3C49" w:rsidRPr="00CC187A" w:rsidRDefault="00FF3C49" w:rsidP="00CC187A">
      <w:pPr>
        <w:pStyle w:val="Tekstpodstawowy"/>
        <w:tabs>
          <w:tab w:val="left" w:pos="709"/>
        </w:tabs>
        <w:spacing w:after="0" w:line="276" w:lineRule="auto"/>
        <w:jc w:val="center"/>
        <w:rPr>
          <w:rFonts w:cstheme="minorHAnsi"/>
          <w:szCs w:val="20"/>
        </w:rPr>
      </w:pPr>
    </w:p>
    <w:p w14:paraId="53F8FF5C" w14:textId="0F240B91" w:rsidR="00E70DD9" w:rsidRPr="00CC187A" w:rsidRDefault="00902182" w:rsidP="00CC187A">
      <w:pPr>
        <w:pStyle w:val="Tekstpodstawowy"/>
        <w:tabs>
          <w:tab w:val="left" w:pos="709"/>
        </w:tabs>
        <w:spacing w:after="0" w:line="276" w:lineRule="auto"/>
        <w:jc w:val="both"/>
        <w:rPr>
          <w:rFonts w:cstheme="minorHAnsi"/>
          <w:szCs w:val="20"/>
        </w:rPr>
      </w:pPr>
      <w:r w:rsidRPr="00CC187A">
        <w:rPr>
          <w:rFonts w:cstheme="minorHAnsi"/>
          <w:szCs w:val="20"/>
        </w:rPr>
        <w:t>Niniejszym oświadczam</w:t>
      </w:r>
      <w:r w:rsidR="00A57D9E" w:rsidRPr="00CC187A">
        <w:rPr>
          <w:rFonts w:cstheme="minorHAnsi"/>
          <w:szCs w:val="20"/>
        </w:rPr>
        <w:t>(-</w:t>
      </w:r>
      <w:r w:rsidRPr="00CC187A">
        <w:rPr>
          <w:rFonts w:cstheme="minorHAnsi"/>
          <w:szCs w:val="20"/>
        </w:rPr>
        <w:t>y</w:t>
      </w:r>
      <w:r w:rsidR="00A57D9E" w:rsidRPr="00CC187A">
        <w:rPr>
          <w:rFonts w:cstheme="minorHAnsi"/>
          <w:szCs w:val="20"/>
        </w:rPr>
        <w:t>)</w:t>
      </w:r>
      <w:r w:rsidRPr="00CC187A">
        <w:rPr>
          <w:rFonts w:cstheme="minorHAnsi"/>
          <w:szCs w:val="20"/>
        </w:rPr>
        <w:t xml:space="preserve"> że, zobowiązuj</w:t>
      </w:r>
      <w:r w:rsidR="00A57D9E" w:rsidRPr="00CC187A">
        <w:rPr>
          <w:rFonts w:cstheme="minorHAnsi"/>
          <w:szCs w:val="20"/>
        </w:rPr>
        <w:t>ę (-emy)</w:t>
      </w:r>
      <w:r w:rsidRPr="00CC187A">
        <w:rPr>
          <w:rFonts w:cstheme="minorHAnsi"/>
          <w:szCs w:val="20"/>
        </w:rPr>
        <w:t xml:space="preserve"> się wszelkie informacje handlowe, przekazane lub udostępnione przez </w:t>
      </w:r>
      <w:r w:rsidR="00110612" w:rsidRPr="00CC187A">
        <w:rPr>
          <w:rFonts w:cstheme="minorHAnsi"/>
          <w:szCs w:val="20"/>
        </w:rPr>
        <w:t>Zamawiającego</w:t>
      </w:r>
      <w:r w:rsidR="008D6DE2" w:rsidRPr="00CC187A">
        <w:rPr>
          <w:rFonts w:cstheme="minorHAnsi"/>
          <w:szCs w:val="20"/>
        </w:rPr>
        <w:t xml:space="preserve"> </w:t>
      </w:r>
      <w:r w:rsidRPr="00CC187A">
        <w:rPr>
          <w:rFonts w:cstheme="minorHAnsi"/>
          <w:szCs w:val="20"/>
        </w:rPr>
        <w:t xml:space="preserve">w ramach prowadzonego postępowania </w:t>
      </w:r>
      <w:r w:rsidR="00E70DD9" w:rsidRPr="00CC187A">
        <w:rPr>
          <w:rFonts w:cstheme="minorHAnsi"/>
          <w:szCs w:val="20"/>
        </w:rPr>
        <w:t>o udzielenie zamówienia</w:t>
      </w:r>
      <w:r w:rsidRPr="00CC187A">
        <w:rPr>
          <w:rFonts w:cstheme="minorHAnsi"/>
          <w:szCs w:val="20"/>
        </w:rPr>
        <w:t xml:space="preserve">, wykorzystywać jedynie do celów </w:t>
      </w:r>
      <w:r w:rsidR="00E70DD9" w:rsidRPr="00CC187A">
        <w:rPr>
          <w:rFonts w:cstheme="minorHAnsi"/>
          <w:szCs w:val="20"/>
        </w:rPr>
        <w:t xml:space="preserve">uczestniczenia w niniejszym </w:t>
      </w:r>
      <w:r w:rsidRPr="00CC187A">
        <w:rPr>
          <w:rFonts w:cstheme="minorHAnsi"/>
          <w:szCs w:val="20"/>
        </w:rPr>
        <w:t>postępowani</w:t>
      </w:r>
      <w:r w:rsidR="00E70DD9" w:rsidRPr="00CC187A">
        <w:rPr>
          <w:rFonts w:cstheme="minorHAnsi"/>
          <w:szCs w:val="20"/>
        </w:rPr>
        <w:t>u</w:t>
      </w:r>
      <w:r w:rsidRPr="00CC187A">
        <w:rPr>
          <w:rFonts w:cstheme="minorHAnsi"/>
          <w:szCs w:val="20"/>
        </w:rPr>
        <w:t>, nie udostępniać osobom trzecim, nie publikować w jakiejkolwiek formie w</w:t>
      </w:r>
      <w:r w:rsidR="006B0652" w:rsidRPr="00CC187A">
        <w:rPr>
          <w:rFonts w:cstheme="minorHAnsi"/>
          <w:szCs w:val="20"/>
        </w:rPr>
        <w:t> </w:t>
      </w:r>
      <w:r w:rsidRPr="00CC187A">
        <w:rPr>
          <w:rFonts w:cstheme="minorHAnsi"/>
          <w:szCs w:val="20"/>
        </w:rPr>
        <w:t xml:space="preserve">całości </w:t>
      </w:r>
      <w:r w:rsidR="00E70DD9" w:rsidRPr="00CC187A">
        <w:rPr>
          <w:rFonts w:cstheme="minorHAnsi"/>
          <w:szCs w:val="20"/>
        </w:rPr>
        <w:t xml:space="preserve">ani w </w:t>
      </w:r>
      <w:r w:rsidRPr="00CC187A">
        <w:rPr>
          <w:rFonts w:cstheme="minorHAnsi"/>
          <w:szCs w:val="20"/>
        </w:rPr>
        <w:t xml:space="preserve">części, </w:t>
      </w:r>
      <w:r w:rsidR="00CF62AA" w:rsidRPr="00CC187A">
        <w:rPr>
          <w:rFonts w:cstheme="minorHAnsi"/>
          <w:szCs w:val="20"/>
        </w:rPr>
        <w:t xml:space="preserve">lecz je </w:t>
      </w:r>
      <w:r w:rsidRPr="00CC187A">
        <w:rPr>
          <w:rFonts w:cstheme="minorHAnsi"/>
          <w:szCs w:val="20"/>
        </w:rPr>
        <w:t>zabezpieczać</w:t>
      </w:r>
      <w:r w:rsidR="00CF62AA" w:rsidRPr="00CC187A">
        <w:rPr>
          <w:rFonts w:cstheme="minorHAnsi"/>
          <w:szCs w:val="20"/>
        </w:rPr>
        <w:t xml:space="preserve"> i</w:t>
      </w:r>
      <w:r w:rsidRPr="00CC187A">
        <w:rPr>
          <w:rFonts w:cstheme="minorHAnsi"/>
          <w:szCs w:val="20"/>
        </w:rPr>
        <w:t xml:space="preserve"> chronić </w:t>
      </w:r>
      <w:r w:rsidR="00CF62AA" w:rsidRPr="00CC187A">
        <w:rPr>
          <w:rFonts w:cstheme="minorHAnsi"/>
          <w:szCs w:val="20"/>
        </w:rPr>
        <w:t xml:space="preserve">przed ujawnieniem. Ponadto zobowiązujemy się je </w:t>
      </w:r>
      <w:r w:rsidR="00E66986" w:rsidRPr="00CC187A">
        <w:rPr>
          <w:rFonts w:cstheme="minorHAnsi"/>
          <w:szCs w:val="20"/>
        </w:rPr>
        <w:t xml:space="preserve">zniszczyć, wraz </w:t>
      </w:r>
      <w:r w:rsidRPr="00CC187A">
        <w:rPr>
          <w:rFonts w:cstheme="minorHAnsi"/>
          <w:szCs w:val="20"/>
        </w:rPr>
        <w:t xml:space="preserve">z koniecznością trwałego usunięcia z systemów informatycznych, natychmiast po </w:t>
      </w:r>
      <w:r w:rsidR="00CF62AA" w:rsidRPr="00CC187A">
        <w:rPr>
          <w:rFonts w:cstheme="minorHAnsi"/>
          <w:szCs w:val="20"/>
        </w:rPr>
        <w:t xml:space="preserve">zakończeniu </w:t>
      </w:r>
      <w:r w:rsidRPr="00CC187A">
        <w:rPr>
          <w:rFonts w:cstheme="minorHAnsi"/>
          <w:szCs w:val="20"/>
        </w:rPr>
        <w:t>niniejszego postępowania</w:t>
      </w:r>
      <w:r w:rsidR="00CF62AA" w:rsidRPr="00CC187A">
        <w:rPr>
          <w:rFonts w:cstheme="minorHAnsi"/>
          <w:szCs w:val="20"/>
        </w:rPr>
        <w:t>, chyba, że nasza oferta zostanie wybrana</w:t>
      </w:r>
      <w:r w:rsidR="00E70DD9" w:rsidRPr="00CC187A">
        <w:rPr>
          <w:rFonts w:cstheme="minorHAnsi"/>
          <w:szCs w:val="20"/>
        </w:rPr>
        <w:t xml:space="preserve"> i Zamawiający </w:t>
      </w:r>
      <w:r w:rsidR="00C874BF" w:rsidRPr="00CC187A">
        <w:rPr>
          <w:rFonts w:cstheme="minorHAnsi"/>
          <w:szCs w:val="20"/>
        </w:rPr>
        <w:t xml:space="preserve">pisemnie </w:t>
      </w:r>
      <w:r w:rsidR="00E70DD9" w:rsidRPr="00CC187A">
        <w:rPr>
          <w:rFonts w:cstheme="minorHAnsi"/>
          <w:szCs w:val="20"/>
        </w:rPr>
        <w:t>zwolni nas z tego obowiązku</w:t>
      </w:r>
      <w:r w:rsidR="009C5473" w:rsidRPr="00CC187A">
        <w:rPr>
          <w:rFonts w:cstheme="minorHAnsi"/>
          <w:szCs w:val="20"/>
        </w:rPr>
        <w:t>.</w:t>
      </w:r>
    </w:p>
    <w:p w14:paraId="126960A4" w14:textId="77777777" w:rsidR="00E70DD9" w:rsidRPr="00CC187A" w:rsidRDefault="00E70DD9" w:rsidP="00CC187A">
      <w:pPr>
        <w:pStyle w:val="Tekstpodstawowy"/>
        <w:tabs>
          <w:tab w:val="left" w:pos="709"/>
        </w:tabs>
        <w:spacing w:after="0" w:line="276" w:lineRule="auto"/>
        <w:jc w:val="both"/>
        <w:rPr>
          <w:rFonts w:cstheme="minorHAnsi"/>
          <w:szCs w:val="20"/>
        </w:rPr>
      </w:pPr>
    </w:p>
    <w:p w14:paraId="6FAD1C7D" w14:textId="77777777" w:rsidR="00435628" w:rsidRPr="00CC187A" w:rsidRDefault="00E70DD9" w:rsidP="00CC187A">
      <w:pPr>
        <w:pStyle w:val="Tekstpodstawowy"/>
        <w:tabs>
          <w:tab w:val="left" w:pos="709"/>
        </w:tabs>
        <w:spacing w:after="0" w:line="276" w:lineRule="auto"/>
        <w:jc w:val="both"/>
        <w:rPr>
          <w:rFonts w:cstheme="minorHAnsi"/>
          <w:szCs w:val="20"/>
        </w:rPr>
      </w:pPr>
      <w:r w:rsidRPr="00CC187A">
        <w:rPr>
          <w:rFonts w:cstheme="minorHAnsi"/>
          <w:szCs w:val="20"/>
        </w:rPr>
        <w:t>Obowiązki te mają charakter bezterminowy.</w:t>
      </w:r>
    </w:p>
    <w:p w14:paraId="5F2AC7FE" w14:textId="77777777" w:rsidR="00902182" w:rsidRPr="00CC187A" w:rsidRDefault="00902182" w:rsidP="00CC187A">
      <w:pPr>
        <w:tabs>
          <w:tab w:val="left" w:pos="709"/>
        </w:tabs>
        <w:spacing w:before="0" w:line="276" w:lineRule="auto"/>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C187A" w14:paraId="77D79DFD" w14:textId="77777777" w:rsidTr="00E56E4B">
        <w:trPr>
          <w:trHeight w:hRule="exact" w:val="1553"/>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473A5C" w14:textId="77777777" w:rsidR="00902182" w:rsidRPr="00CC187A" w:rsidRDefault="00902182" w:rsidP="00CC187A">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96A227" w14:textId="77777777" w:rsidR="00902182" w:rsidRPr="00CC187A" w:rsidRDefault="00902182" w:rsidP="00CC187A">
            <w:pPr>
              <w:tabs>
                <w:tab w:val="left" w:pos="709"/>
              </w:tabs>
              <w:spacing w:before="0" w:line="276" w:lineRule="auto"/>
              <w:rPr>
                <w:rFonts w:cstheme="minorHAnsi"/>
                <w:szCs w:val="20"/>
              </w:rPr>
            </w:pPr>
          </w:p>
        </w:tc>
      </w:tr>
      <w:tr w:rsidR="00902182" w:rsidRPr="00CC187A" w14:paraId="27FB780C" w14:textId="77777777" w:rsidTr="00492EE3">
        <w:trPr>
          <w:trHeight w:val="326"/>
          <w:jc w:val="center"/>
        </w:trPr>
        <w:tc>
          <w:tcPr>
            <w:tcW w:w="4059" w:type="dxa"/>
            <w:tcBorders>
              <w:top w:val="nil"/>
              <w:left w:val="nil"/>
              <w:bottom w:val="nil"/>
              <w:right w:val="nil"/>
            </w:tcBorders>
          </w:tcPr>
          <w:p w14:paraId="25D4DB5D" w14:textId="77777777" w:rsidR="00902182" w:rsidRPr="00CC187A" w:rsidRDefault="00902182" w:rsidP="00CC187A">
            <w:pPr>
              <w:tabs>
                <w:tab w:val="left" w:pos="709"/>
              </w:tabs>
              <w:spacing w:before="0" w:line="276" w:lineRule="auto"/>
              <w:jc w:val="center"/>
              <w:rPr>
                <w:rFonts w:cstheme="minorHAnsi"/>
                <w:b/>
                <w:szCs w:val="20"/>
              </w:rPr>
            </w:pPr>
            <w:r w:rsidRPr="00CC187A">
              <w:rPr>
                <w:rFonts w:cstheme="minorHAnsi"/>
                <w:b/>
                <w:szCs w:val="20"/>
              </w:rPr>
              <w:t>miejscowość i data</w:t>
            </w:r>
          </w:p>
        </w:tc>
        <w:tc>
          <w:tcPr>
            <w:tcW w:w="4060" w:type="dxa"/>
            <w:tcBorders>
              <w:top w:val="nil"/>
              <w:left w:val="nil"/>
              <w:bottom w:val="nil"/>
              <w:right w:val="nil"/>
            </w:tcBorders>
          </w:tcPr>
          <w:p w14:paraId="71F03A5A" w14:textId="77777777" w:rsidR="00902182" w:rsidRPr="00CC187A" w:rsidRDefault="00902182" w:rsidP="00CC187A">
            <w:pPr>
              <w:tabs>
                <w:tab w:val="left" w:pos="709"/>
              </w:tabs>
              <w:spacing w:before="0" w:line="276" w:lineRule="auto"/>
              <w:jc w:val="center"/>
              <w:rPr>
                <w:rFonts w:cstheme="minorHAnsi"/>
                <w:b/>
                <w:szCs w:val="20"/>
              </w:rPr>
            </w:pPr>
            <w:r w:rsidRPr="00CC187A">
              <w:rPr>
                <w:rFonts w:cstheme="minorHAnsi"/>
                <w:b/>
                <w:szCs w:val="20"/>
              </w:rPr>
              <w:t>Pieczęć imienna i podpis przedstawiciela(i) Wykonawcy</w:t>
            </w:r>
          </w:p>
        </w:tc>
      </w:tr>
    </w:tbl>
    <w:p w14:paraId="2C93248D" w14:textId="77777777" w:rsidR="00132250" w:rsidRPr="00CC187A" w:rsidRDefault="00132250" w:rsidP="00CC187A">
      <w:pPr>
        <w:tabs>
          <w:tab w:val="left" w:pos="709"/>
        </w:tabs>
        <w:spacing w:before="0" w:line="276" w:lineRule="auto"/>
        <w:rPr>
          <w:rFonts w:cstheme="minorHAnsi"/>
          <w:szCs w:val="20"/>
          <w:u w:val="single"/>
        </w:rPr>
      </w:pPr>
      <w:r w:rsidRPr="00CC187A">
        <w:rPr>
          <w:rFonts w:cstheme="minorHAnsi"/>
          <w:szCs w:val="20"/>
          <w:u w:val="single"/>
        </w:rPr>
        <w:br w:type="page"/>
      </w:r>
    </w:p>
    <w:p w14:paraId="23EDFC2F" w14:textId="295C2F8F" w:rsidR="003C178A" w:rsidRPr="00CC187A" w:rsidRDefault="00361E81" w:rsidP="00CC187A">
      <w:pPr>
        <w:pStyle w:val="Spiszacznikw"/>
        <w:rPr>
          <w:rFonts w:asciiTheme="minorHAnsi" w:hAnsiTheme="minorHAnsi"/>
        </w:rPr>
      </w:pPr>
      <w:bookmarkStart w:id="117" w:name="_Toc66455064"/>
      <w:bookmarkStart w:id="118" w:name="_Toc88204554"/>
      <w:bookmarkStart w:id="119" w:name="_Toc382495774"/>
      <w:bookmarkStart w:id="120" w:name="_Toc389210261"/>
      <w:r w:rsidRPr="00CC187A">
        <w:rPr>
          <w:rFonts w:asciiTheme="minorHAnsi" w:hAnsiTheme="minorHAnsi"/>
        </w:rPr>
        <w:lastRenderedPageBreak/>
        <w:t>ZAŁĄCZNIK</w:t>
      </w:r>
      <w:r w:rsidR="00110612" w:rsidRPr="00CC187A">
        <w:rPr>
          <w:rFonts w:asciiTheme="minorHAnsi" w:hAnsiTheme="minorHAnsi"/>
        </w:rPr>
        <w:t xml:space="preserve"> NR</w:t>
      </w:r>
      <w:r w:rsidR="00B62A1B" w:rsidRPr="00CC187A">
        <w:rPr>
          <w:rFonts w:asciiTheme="minorHAnsi" w:hAnsiTheme="minorHAnsi"/>
        </w:rPr>
        <w:t xml:space="preserve"> </w:t>
      </w:r>
      <w:r w:rsidR="00B37B08">
        <w:rPr>
          <w:rFonts w:asciiTheme="minorHAnsi" w:hAnsiTheme="minorHAnsi"/>
        </w:rPr>
        <w:t>5</w:t>
      </w:r>
      <w:r w:rsidR="00513CD1" w:rsidRPr="00CC187A">
        <w:rPr>
          <w:rFonts w:asciiTheme="minorHAnsi" w:hAnsiTheme="minorHAnsi"/>
        </w:rPr>
        <w:t xml:space="preserve"> – </w:t>
      </w:r>
      <w:r w:rsidR="00DC0C9B" w:rsidRPr="00CC187A">
        <w:rPr>
          <w:rFonts w:asciiTheme="minorHAnsi" w:hAnsiTheme="minorHAnsi"/>
        </w:rPr>
        <w:t>INFORMACJA</w:t>
      </w:r>
      <w:r w:rsidR="00513CD1" w:rsidRPr="00CC187A">
        <w:rPr>
          <w:rFonts w:asciiTheme="minorHAnsi" w:hAnsiTheme="minorHAnsi"/>
        </w:rPr>
        <w:t xml:space="preserve"> </w:t>
      </w:r>
      <w:r w:rsidR="00B62A1B" w:rsidRPr="00CC187A">
        <w:rPr>
          <w:rFonts w:asciiTheme="minorHAnsi" w:hAnsiTheme="minorHAnsi"/>
        </w:rPr>
        <w:t>O ADMINISTRATORZE DANYCH OSOBOWYCH</w:t>
      </w:r>
      <w:bookmarkEnd w:id="117"/>
      <w:bookmarkEnd w:id="118"/>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3C178A" w:rsidRPr="00CC187A" w14:paraId="70A913E3" w14:textId="77777777" w:rsidTr="00C616CA">
        <w:trPr>
          <w:trHeight w:val="1247"/>
        </w:trPr>
        <w:tc>
          <w:tcPr>
            <w:tcW w:w="3850" w:type="dxa"/>
            <w:tcBorders>
              <w:top w:val="single" w:sz="4" w:space="0" w:color="auto"/>
              <w:left w:val="single" w:sz="4" w:space="0" w:color="auto"/>
              <w:bottom w:val="single" w:sz="4" w:space="0" w:color="auto"/>
              <w:right w:val="single" w:sz="4" w:space="0" w:color="auto"/>
            </w:tcBorders>
            <w:vAlign w:val="bottom"/>
            <w:hideMark/>
          </w:tcPr>
          <w:p w14:paraId="7BF04B12" w14:textId="2548B255" w:rsidR="003C178A" w:rsidRPr="00CC187A" w:rsidRDefault="00084A64" w:rsidP="00CC187A">
            <w:pPr>
              <w:pStyle w:val="WW-Legenda"/>
              <w:tabs>
                <w:tab w:val="left" w:pos="709"/>
              </w:tabs>
              <w:spacing w:line="276" w:lineRule="auto"/>
              <w:jc w:val="center"/>
              <w:rPr>
                <w:rFonts w:asciiTheme="minorHAnsi" w:hAnsiTheme="minorHAnsi" w:cstheme="minorHAnsi"/>
                <w:b w:val="0"/>
                <w:bCs w:val="0"/>
              </w:rPr>
            </w:pPr>
            <w:r>
              <w:rPr>
                <w:rFonts w:asciiTheme="minorHAnsi" w:hAnsiTheme="minorHAnsi" w:cstheme="minorHAnsi"/>
                <w:b w:val="0"/>
                <w:bCs w:val="0"/>
              </w:rPr>
              <w:t>(pieczęć/ nazwa Wykonawcy)</w:t>
            </w:r>
          </w:p>
        </w:tc>
        <w:tc>
          <w:tcPr>
            <w:tcW w:w="5927" w:type="dxa"/>
          </w:tcPr>
          <w:p w14:paraId="4C7CF3FD" w14:textId="77777777" w:rsidR="003C178A" w:rsidRPr="00CC187A" w:rsidRDefault="003C178A" w:rsidP="00CC187A">
            <w:pPr>
              <w:pStyle w:val="WW-Legenda"/>
              <w:tabs>
                <w:tab w:val="left" w:pos="709"/>
              </w:tabs>
              <w:spacing w:line="276" w:lineRule="auto"/>
              <w:jc w:val="both"/>
              <w:rPr>
                <w:rFonts w:asciiTheme="minorHAnsi" w:hAnsiTheme="minorHAnsi" w:cstheme="minorHAnsi"/>
                <w:b w:val="0"/>
                <w:bCs w:val="0"/>
              </w:rPr>
            </w:pPr>
          </w:p>
        </w:tc>
      </w:tr>
    </w:tbl>
    <w:p w14:paraId="17E31704" w14:textId="77777777" w:rsidR="002C3357" w:rsidRDefault="00511D88" w:rsidP="00334497">
      <w:pPr>
        <w:pStyle w:val="Akapitzlist"/>
        <w:numPr>
          <w:ilvl w:val="0"/>
          <w:numId w:val="42"/>
        </w:numPr>
        <w:spacing w:after="0"/>
        <w:jc w:val="both"/>
        <w:rPr>
          <w:rFonts w:asciiTheme="minorHAnsi" w:hAnsiTheme="minorHAnsi" w:cstheme="minorHAnsi"/>
          <w:szCs w:val="20"/>
        </w:rPr>
      </w:pPr>
      <w:r w:rsidRPr="00DB6E56">
        <w:rPr>
          <w:rFonts w:asciiTheme="minorHAnsi" w:hAnsiTheme="minorHAnsi" w:cstheme="minorHAnsi"/>
          <w:szCs w:val="20"/>
        </w:rPr>
        <w:t xml:space="preserve">Administratorem Pana/Pani danych osobowych jest </w:t>
      </w:r>
    </w:p>
    <w:p w14:paraId="7DE51FC3" w14:textId="2C51CFDE" w:rsidR="00BF5709" w:rsidRPr="000655F4" w:rsidRDefault="00BF5709" w:rsidP="00BF5709">
      <w:pPr>
        <w:pStyle w:val="Akapitzlist"/>
        <w:numPr>
          <w:ilvl w:val="1"/>
          <w:numId w:val="42"/>
        </w:numPr>
        <w:jc w:val="both"/>
        <w:rPr>
          <w:rFonts w:cs="Calibri"/>
          <w:szCs w:val="20"/>
        </w:rPr>
      </w:pPr>
      <w:r w:rsidRPr="00370FAA">
        <w:rPr>
          <w:rFonts w:cs="Calibri"/>
          <w:bCs/>
          <w:noProof/>
          <w:spacing w:val="-3"/>
          <w:szCs w:val="20"/>
        </w:rPr>
        <w:t>ENEA S.A., ul. Górecka 1, 60-201 Poznań, NIP 777-00-20-640, REGON 630139960,</w:t>
      </w:r>
    </w:p>
    <w:p w14:paraId="2C0E610C" w14:textId="77777777" w:rsidR="00BF5709" w:rsidRPr="00370FAA" w:rsidRDefault="00BF5709" w:rsidP="00BF5709">
      <w:pPr>
        <w:pStyle w:val="Akapitzlist"/>
        <w:numPr>
          <w:ilvl w:val="1"/>
          <w:numId w:val="42"/>
        </w:numPr>
        <w:jc w:val="both"/>
        <w:rPr>
          <w:rFonts w:cs="Calibri"/>
          <w:szCs w:val="20"/>
        </w:rPr>
      </w:pPr>
      <w:r w:rsidRPr="00370FAA">
        <w:rPr>
          <w:rFonts w:cs="Calibri"/>
          <w:szCs w:val="20"/>
        </w:rPr>
        <w:t>ENEA Centrum Sp. z o.o., ul. Górecka 1, 60-201 Poznań, NIP 7770002843, REGON 630770227,</w:t>
      </w:r>
    </w:p>
    <w:p w14:paraId="5A0080D6" w14:textId="61B99B81" w:rsidR="00BF5709" w:rsidRPr="000655F4" w:rsidRDefault="00BF5709" w:rsidP="00BF5709">
      <w:pPr>
        <w:pStyle w:val="Akapitzlist"/>
        <w:numPr>
          <w:ilvl w:val="1"/>
          <w:numId w:val="42"/>
        </w:numPr>
        <w:jc w:val="both"/>
        <w:rPr>
          <w:rFonts w:cs="Calibri"/>
          <w:szCs w:val="20"/>
        </w:rPr>
      </w:pPr>
      <w:r w:rsidRPr="00370FAA">
        <w:rPr>
          <w:rFonts w:cs="Calibri"/>
          <w:bCs/>
          <w:noProof/>
          <w:spacing w:val="-3"/>
          <w:szCs w:val="20"/>
        </w:rPr>
        <w:t>ENEA Elektrownia Połaniec S.A., Zawada 26, 28-230 Połaniec, NIP 866-00-01-429, REGON 830273037,</w:t>
      </w:r>
    </w:p>
    <w:p w14:paraId="4E9A9DB2" w14:textId="77777777" w:rsidR="009B68CA" w:rsidRPr="000A3C65" w:rsidRDefault="009B68CA" w:rsidP="009B68CA">
      <w:pPr>
        <w:pStyle w:val="Akapitzlist"/>
        <w:numPr>
          <w:ilvl w:val="1"/>
          <w:numId w:val="42"/>
        </w:numPr>
        <w:rPr>
          <w:rFonts w:cs="Calibri"/>
          <w:szCs w:val="20"/>
        </w:rPr>
      </w:pPr>
      <w:r w:rsidRPr="000A3C65">
        <w:rPr>
          <w:rFonts w:cs="Calibri"/>
          <w:szCs w:val="20"/>
        </w:rPr>
        <w:t>ENEA Nowa Energia Sp. z o.o., ul. Kaszubska 2, 26-603 Radom, NIP 7792510877, REGON 384813168</w:t>
      </w:r>
      <w:r>
        <w:rPr>
          <w:rFonts w:cs="Calibri"/>
          <w:szCs w:val="20"/>
        </w:rPr>
        <w:t>n</w:t>
      </w:r>
    </w:p>
    <w:p w14:paraId="033E8F42" w14:textId="77777777" w:rsidR="00BF5709" w:rsidRDefault="00BF5709" w:rsidP="00BF5709">
      <w:pPr>
        <w:pStyle w:val="Akapitzlist"/>
        <w:numPr>
          <w:ilvl w:val="1"/>
          <w:numId w:val="42"/>
        </w:numPr>
        <w:jc w:val="both"/>
        <w:rPr>
          <w:rFonts w:cs="Calibri"/>
          <w:szCs w:val="20"/>
        </w:rPr>
      </w:pPr>
      <w:r w:rsidRPr="00370FAA">
        <w:rPr>
          <w:rFonts w:cs="Calibri"/>
          <w:szCs w:val="20"/>
        </w:rPr>
        <w:t>E</w:t>
      </w:r>
      <w:r>
        <w:rPr>
          <w:rFonts w:cs="Calibri"/>
          <w:szCs w:val="20"/>
        </w:rPr>
        <w:t>NEA</w:t>
      </w:r>
      <w:r w:rsidRPr="00370FAA">
        <w:rPr>
          <w:rFonts w:cs="Calibri"/>
          <w:szCs w:val="20"/>
        </w:rPr>
        <w:t xml:space="preserve"> Wytwarzanie Sp. z. o.o., z siedzibą w Świerżach Górnych, ul. Aleja Józefa Zielińskiego 1, 26-900 Kozienice, NIP 8120005470, REGON 670908367.</w:t>
      </w:r>
    </w:p>
    <w:p w14:paraId="4B572647" w14:textId="12DE651F" w:rsidR="00DB6E56" w:rsidRPr="002C3357" w:rsidRDefault="00BB330D" w:rsidP="002C3357">
      <w:pPr>
        <w:pStyle w:val="Akapitzlist"/>
        <w:spacing w:after="0"/>
        <w:ind w:left="360"/>
        <w:jc w:val="both"/>
        <w:rPr>
          <w:rFonts w:asciiTheme="minorHAnsi" w:hAnsiTheme="minorHAnsi" w:cstheme="minorHAnsi"/>
          <w:szCs w:val="20"/>
        </w:rPr>
      </w:pPr>
      <w:r w:rsidRPr="002C3357">
        <w:rPr>
          <w:rFonts w:asciiTheme="minorHAnsi" w:hAnsiTheme="minorHAnsi" w:cstheme="minorHAnsi"/>
          <w:szCs w:val="20"/>
        </w:rPr>
        <w:t xml:space="preserve">(dalej: </w:t>
      </w:r>
      <w:r w:rsidRPr="002C3357">
        <w:rPr>
          <w:rFonts w:asciiTheme="minorHAnsi" w:hAnsiTheme="minorHAnsi" w:cstheme="minorHAnsi"/>
          <w:b/>
          <w:szCs w:val="20"/>
        </w:rPr>
        <w:t>Administrator</w:t>
      </w:r>
      <w:r w:rsidRPr="002C3357">
        <w:rPr>
          <w:rFonts w:asciiTheme="minorHAnsi" w:hAnsiTheme="minorHAnsi" w:cstheme="minorHAnsi"/>
          <w:szCs w:val="20"/>
        </w:rPr>
        <w:t>),</w:t>
      </w:r>
    </w:p>
    <w:p w14:paraId="05EF07CB" w14:textId="6B8A87BB" w:rsidR="009B68CA" w:rsidRDefault="00511D88" w:rsidP="00DB6E56">
      <w:pPr>
        <w:pStyle w:val="Akapitzlist"/>
        <w:spacing w:after="0"/>
        <w:ind w:left="360"/>
        <w:jc w:val="both"/>
        <w:rPr>
          <w:rFonts w:asciiTheme="minorHAnsi" w:hAnsiTheme="minorHAnsi" w:cstheme="minorHAnsi"/>
          <w:szCs w:val="20"/>
        </w:rPr>
      </w:pPr>
      <w:r w:rsidRPr="00DB6E56">
        <w:rPr>
          <w:rFonts w:asciiTheme="minorHAnsi" w:hAnsiTheme="minorHAnsi" w:cstheme="minorHAnsi"/>
          <w:szCs w:val="20"/>
        </w:rPr>
        <w:t>Dane kontaktowe Inspektora Ochrony Danych:</w:t>
      </w:r>
    </w:p>
    <w:p w14:paraId="5157AB7F" w14:textId="29CCE902" w:rsidR="009B68CA" w:rsidRDefault="009B68CA" w:rsidP="000655F4">
      <w:pPr>
        <w:numPr>
          <w:ilvl w:val="0"/>
          <w:numId w:val="84"/>
        </w:numPr>
        <w:spacing w:before="0"/>
        <w:ind w:left="1071" w:hanging="357"/>
        <w:contextualSpacing/>
        <w:rPr>
          <w:rFonts w:ascii="Calibri" w:hAnsi="Calibri" w:cs="Calibri"/>
          <w:szCs w:val="20"/>
          <w:lang w:val="en-US" w:eastAsia="en-US"/>
        </w:rPr>
      </w:pPr>
      <w:r w:rsidRPr="00370FAA">
        <w:rPr>
          <w:rFonts w:ascii="Calibri" w:hAnsi="Calibri" w:cs="Calibri"/>
          <w:szCs w:val="20"/>
          <w:lang w:val="en-US" w:eastAsia="en-US"/>
        </w:rPr>
        <w:t xml:space="preserve">ENEA S.A. </w:t>
      </w:r>
      <w:r w:rsidRPr="00370FAA">
        <w:rPr>
          <w:rFonts w:ascii="Calibri" w:hAnsi="Calibri" w:cs="Calibri"/>
          <w:color w:val="0000FF"/>
          <w:szCs w:val="20"/>
          <w:u w:val="single"/>
          <w:lang w:val="en-AU" w:eastAsia="en-US"/>
        </w:rPr>
        <w:t>esa.iod@enea.p</w:t>
      </w:r>
      <w:r w:rsidRPr="009B68CA">
        <w:rPr>
          <w:rFonts w:ascii="Calibri" w:hAnsi="Calibri" w:cs="Calibri"/>
          <w:color w:val="0000FF"/>
          <w:szCs w:val="20"/>
          <w:u w:val="single"/>
          <w:lang w:val="en-AU" w:eastAsia="en-US"/>
        </w:rPr>
        <w:t>l</w:t>
      </w:r>
      <w:r w:rsidRPr="009B68CA">
        <w:rPr>
          <w:rFonts w:ascii="Calibri" w:hAnsi="Calibri" w:cs="Calibri"/>
          <w:szCs w:val="20"/>
          <w:lang w:val="en-US" w:eastAsia="en-US"/>
        </w:rPr>
        <w:t xml:space="preserve"> </w:t>
      </w:r>
    </w:p>
    <w:p w14:paraId="3FE3EFA7" w14:textId="5627C0CE" w:rsidR="009B68CA" w:rsidRPr="00370FAA" w:rsidRDefault="009B68CA" w:rsidP="009B68CA">
      <w:pPr>
        <w:pStyle w:val="Akapitzlist"/>
        <w:numPr>
          <w:ilvl w:val="0"/>
          <w:numId w:val="84"/>
        </w:numPr>
        <w:spacing w:after="0" w:line="240" w:lineRule="auto"/>
        <w:ind w:left="1071" w:right="1151" w:hanging="357"/>
        <w:rPr>
          <w:rFonts w:cs="Calibri"/>
          <w:szCs w:val="20"/>
        </w:rPr>
      </w:pPr>
      <w:r w:rsidRPr="00370FAA">
        <w:rPr>
          <w:rFonts w:cs="Calibri"/>
          <w:szCs w:val="20"/>
        </w:rPr>
        <w:t>E</w:t>
      </w:r>
      <w:r>
        <w:rPr>
          <w:rFonts w:cs="Calibri"/>
          <w:szCs w:val="20"/>
        </w:rPr>
        <w:t>NEA</w:t>
      </w:r>
      <w:r w:rsidRPr="00370FAA">
        <w:rPr>
          <w:rFonts w:cs="Calibri"/>
          <w:szCs w:val="20"/>
        </w:rPr>
        <w:t xml:space="preserve"> Centrum  Sp. z o.o. </w:t>
      </w:r>
      <w:hyperlink r:id="rId33" w:history="1">
        <w:r w:rsidRPr="00956FD2">
          <w:rPr>
            <w:rStyle w:val="Hipercze"/>
            <w:rFonts w:cs="Calibri"/>
            <w:szCs w:val="20"/>
          </w:rPr>
          <w:t>ecn.iod@enea.pl</w:t>
        </w:r>
      </w:hyperlink>
      <w:r>
        <w:rPr>
          <w:rStyle w:val="Hipercze"/>
          <w:rFonts w:cs="Calibri"/>
          <w:szCs w:val="20"/>
        </w:rPr>
        <w:t xml:space="preserve"> </w:t>
      </w:r>
      <w:r w:rsidRPr="00370FAA">
        <w:rPr>
          <w:rStyle w:val="Hipercze"/>
          <w:rFonts w:cs="Calibri"/>
          <w:szCs w:val="20"/>
        </w:rPr>
        <w:t xml:space="preserve"> </w:t>
      </w:r>
    </w:p>
    <w:p w14:paraId="133EFED1" w14:textId="77777777" w:rsidR="009B68CA" w:rsidRDefault="009B68CA" w:rsidP="000655F4">
      <w:pPr>
        <w:pStyle w:val="Akapitzlist"/>
        <w:numPr>
          <w:ilvl w:val="0"/>
          <w:numId w:val="84"/>
        </w:numPr>
        <w:spacing w:after="0" w:line="240" w:lineRule="auto"/>
        <w:ind w:left="1071" w:right="1151" w:hanging="357"/>
        <w:rPr>
          <w:rFonts w:cs="Calibri"/>
          <w:szCs w:val="20"/>
        </w:rPr>
      </w:pPr>
      <w:r w:rsidRPr="00370FAA">
        <w:rPr>
          <w:rFonts w:cs="Calibri"/>
          <w:szCs w:val="20"/>
        </w:rPr>
        <w:t xml:space="preserve">Enea Elektrownia Połaniec S.A. </w:t>
      </w:r>
      <w:r w:rsidRPr="00370FAA">
        <w:rPr>
          <w:rStyle w:val="Hipercze"/>
          <w:rFonts w:cs="Calibri"/>
          <w:szCs w:val="20"/>
        </w:rPr>
        <w:t>eep.iod@enea.pl</w:t>
      </w:r>
      <w:r w:rsidRPr="00370FAA">
        <w:rPr>
          <w:rFonts w:cs="Calibri"/>
          <w:szCs w:val="20"/>
        </w:rPr>
        <w:t xml:space="preserve"> </w:t>
      </w:r>
    </w:p>
    <w:p w14:paraId="39848B69" w14:textId="5165F7BC" w:rsidR="009B68CA" w:rsidRDefault="009B68CA" w:rsidP="000655F4">
      <w:pPr>
        <w:pStyle w:val="Akapitzlist"/>
        <w:numPr>
          <w:ilvl w:val="0"/>
          <w:numId w:val="84"/>
        </w:numPr>
        <w:spacing w:after="0" w:line="240" w:lineRule="auto"/>
        <w:ind w:left="1071" w:right="1151" w:hanging="357"/>
        <w:rPr>
          <w:rFonts w:cs="Calibri"/>
          <w:szCs w:val="20"/>
        </w:rPr>
      </w:pPr>
      <w:r w:rsidRPr="00D735A8">
        <w:rPr>
          <w:rFonts w:cs="Calibri"/>
          <w:szCs w:val="20"/>
        </w:rPr>
        <w:t xml:space="preserve">ENEA Nowa Energia Sp. z o.o. </w:t>
      </w:r>
      <w:hyperlink r:id="rId34" w:history="1">
        <w:r w:rsidRPr="00956FD2">
          <w:rPr>
            <w:rStyle w:val="Hipercze"/>
            <w:rFonts w:cs="Calibri"/>
            <w:szCs w:val="20"/>
          </w:rPr>
          <w:t>ene.iod@ene</w:t>
        </w:r>
        <w:r w:rsidRPr="000655F4">
          <w:rPr>
            <w:rStyle w:val="Hipercze"/>
            <w:rFonts w:cs="Calibri"/>
          </w:rPr>
          <w:t>a.</w:t>
        </w:r>
        <w:r w:rsidRPr="00956FD2">
          <w:rPr>
            <w:rStyle w:val="Hipercze"/>
            <w:rFonts w:cs="Calibri"/>
            <w:szCs w:val="20"/>
          </w:rPr>
          <w:t>pl</w:t>
        </w:r>
      </w:hyperlink>
      <w:r>
        <w:rPr>
          <w:rFonts w:cs="Calibri"/>
          <w:szCs w:val="20"/>
        </w:rPr>
        <w:t xml:space="preserve"> </w:t>
      </w:r>
    </w:p>
    <w:p w14:paraId="0D93B7C8" w14:textId="27992747" w:rsidR="009B68CA" w:rsidRPr="009B68CA" w:rsidRDefault="009B68CA" w:rsidP="000655F4">
      <w:pPr>
        <w:pStyle w:val="Akapitzlist"/>
        <w:numPr>
          <w:ilvl w:val="0"/>
          <w:numId w:val="84"/>
        </w:numPr>
        <w:spacing w:after="0" w:line="240" w:lineRule="auto"/>
        <w:ind w:left="1071" w:right="1151" w:hanging="357"/>
        <w:rPr>
          <w:rStyle w:val="Hipercze"/>
          <w:rFonts w:cs="Calibri"/>
          <w:color w:val="auto"/>
          <w:szCs w:val="20"/>
          <w:u w:val="none"/>
        </w:rPr>
      </w:pPr>
      <w:r w:rsidRPr="000655F4">
        <w:rPr>
          <w:rFonts w:cs="Calibri"/>
          <w:szCs w:val="20"/>
        </w:rPr>
        <w:t xml:space="preserve">ENEA Wytwarzanie Sp. z. o.o.  </w:t>
      </w:r>
      <w:hyperlink r:id="rId35" w:history="1">
        <w:r w:rsidRPr="009B68CA">
          <w:rPr>
            <w:rStyle w:val="Hipercze"/>
            <w:rFonts w:cs="Calibri"/>
            <w:szCs w:val="20"/>
          </w:rPr>
          <w:t>ewsa.iod@enea.pl</w:t>
        </w:r>
      </w:hyperlink>
    </w:p>
    <w:p w14:paraId="7205C822" w14:textId="77777777" w:rsidR="009B68CA" w:rsidRPr="000A3C65" w:rsidRDefault="009B68CA" w:rsidP="000655F4">
      <w:pPr>
        <w:pStyle w:val="Akapitzlist"/>
        <w:ind w:left="1077"/>
        <w:rPr>
          <w:rFonts w:cs="Calibri"/>
          <w:szCs w:val="20"/>
        </w:rPr>
      </w:pPr>
    </w:p>
    <w:p w14:paraId="3F8BF507" w14:textId="736C79CE" w:rsidR="00511D88" w:rsidRPr="000655F4" w:rsidRDefault="009B68CA" w:rsidP="000655F4">
      <w:pPr>
        <w:pStyle w:val="Akapitzlist"/>
        <w:numPr>
          <w:ilvl w:val="0"/>
          <w:numId w:val="42"/>
        </w:numPr>
        <w:rPr>
          <w:rFonts w:asciiTheme="minorHAnsi" w:hAnsiTheme="minorHAnsi" w:cstheme="minorHAnsi"/>
          <w:szCs w:val="20"/>
        </w:rPr>
      </w:pPr>
      <w:r>
        <w:rPr>
          <w:rFonts w:cstheme="minorHAnsi"/>
          <w:szCs w:val="20"/>
        </w:rPr>
        <w:t>P</w:t>
      </w:r>
      <w:r w:rsidR="00511D88" w:rsidRPr="000655F4">
        <w:rPr>
          <w:rFonts w:asciiTheme="minorHAnsi" w:hAnsiTheme="minorHAnsi" w:cstheme="minorHAnsi"/>
          <w:szCs w:val="20"/>
        </w:rPr>
        <w:t xml:space="preserve">ana/Pani dane osobowe przetwarzane będą w celu uczestniczenia w postępowaniu pn. </w:t>
      </w:r>
      <w:r w:rsidR="00511D88" w:rsidRPr="000655F4">
        <w:rPr>
          <w:rFonts w:asciiTheme="minorHAnsi" w:hAnsiTheme="minorHAnsi" w:cstheme="minorHAnsi"/>
          <w:b/>
          <w:bCs/>
          <w:color w:val="0070C0"/>
          <w:szCs w:val="20"/>
        </w:rPr>
        <w:t xml:space="preserve"> </w:t>
      </w:r>
      <w:r w:rsidR="00A1338E" w:rsidRPr="000655F4">
        <w:rPr>
          <w:rFonts w:asciiTheme="minorHAnsi" w:hAnsiTheme="minorHAnsi" w:cstheme="minorHAnsi"/>
          <w:b/>
          <w:bCs/>
          <w:color w:val="0070C0"/>
          <w:szCs w:val="20"/>
        </w:rPr>
        <w:t xml:space="preserve">Prenumerata i dostawa prasy codziennej i fachowej dla Spółek GK ENEA </w:t>
      </w:r>
      <w:r w:rsidR="00511D88" w:rsidRPr="000655F4">
        <w:rPr>
          <w:rFonts w:asciiTheme="minorHAnsi" w:hAnsiTheme="minorHAnsi" w:cstheme="minorHAnsi"/>
          <w:szCs w:val="20"/>
        </w:rPr>
        <w:t>oraz po jego zakończeniu w celu realizacji usługi</w:t>
      </w:r>
      <w:r w:rsidR="00511D88" w:rsidRPr="000655F4">
        <w:rPr>
          <w:rFonts w:asciiTheme="minorHAnsi" w:hAnsiTheme="minorHAnsi" w:cstheme="minorHAnsi"/>
          <w:b/>
          <w:szCs w:val="20"/>
        </w:rPr>
        <w:t xml:space="preserve"> </w:t>
      </w:r>
      <w:r w:rsidR="00511D88" w:rsidRPr="000655F4">
        <w:rPr>
          <w:rFonts w:asciiTheme="minorHAnsi" w:hAnsiTheme="minorHAnsi" w:cstheme="minorHAnsi"/>
          <w:szCs w:val="20"/>
        </w:rPr>
        <w:t>na podstawie art. 6 ust. 1 lit. b, f Rozporządzenia Parlamentu Europ</w:t>
      </w:r>
      <w:r w:rsidR="00BB330D" w:rsidRPr="000655F4">
        <w:rPr>
          <w:rFonts w:asciiTheme="minorHAnsi" w:hAnsiTheme="minorHAnsi" w:cstheme="minorHAnsi"/>
          <w:szCs w:val="20"/>
        </w:rPr>
        <w:t>ejskiego i Rady (UE) 2016/679 z </w:t>
      </w:r>
      <w:r w:rsidR="00511D88" w:rsidRPr="000655F4">
        <w:rPr>
          <w:rFonts w:asciiTheme="minorHAnsi" w:hAnsiTheme="minorHAnsi" w:cstheme="minorHAnsi"/>
          <w:szCs w:val="20"/>
        </w:rPr>
        <w:t xml:space="preserve">dnia 27 kwietnia 2016 r. tzw. ogólnego rozporządzenia o ochronie danych osobowych, dalej: </w:t>
      </w:r>
      <w:r w:rsidR="00511D88" w:rsidRPr="000655F4">
        <w:rPr>
          <w:rFonts w:asciiTheme="minorHAnsi" w:hAnsiTheme="minorHAnsi" w:cstheme="minorHAnsi"/>
          <w:b/>
          <w:szCs w:val="20"/>
        </w:rPr>
        <w:t>RODO</w:t>
      </w:r>
      <w:r w:rsidR="00511D88" w:rsidRPr="000655F4">
        <w:rPr>
          <w:rFonts w:asciiTheme="minorHAnsi" w:hAnsiTheme="minorHAnsi" w:cstheme="minorHAnsi"/>
          <w:szCs w:val="20"/>
        </w:rPr>
        <w:t xml:space="preserve">). </w:t>
      </w:r>
    </w:p>
    <w:p w14:paraId="7743D339" w14:textId="77777777" w:rsidR="00511D88" w:rsidRPr="00E143C5" w:rsidRDefault="00511D88" w:rsidP="00334497">
      <w:pPr>
        <w:pStyle w:val="Akapitzlist"/>
        <w:numPr>
          <w:ilvl w:val="0"/>
          <w:numId w:val="42"/>
        </w:numPr>
        <w:spacing w:after="0"/>
        <w:jc w:val="both"/>
        <w:rPr>
          <w:rFonts w:asciiTheme="minorHAnsi" w:hAnsiTheme="minorHAnsi" w:cstheme="minorHAnsi"/>
          <w:szCs w:val="20"/>
        </w:rPr>
      </w:pPr>
      <w:r w:rsidRPr="00E143C5">
        <w:rPr>
          <w:rFonts w:asciiTheme="minorHAnsi" w:hAnsiTheme="minorHAnsi" w:cstheme="minorHAnsi"/>
          <w:szCs w:val="20"/>
        </w:rPr>
        <w:t xml:space="preserve">Podanie przez Pana/Panią danych osobowych jest dobrowolne, ale niezbędne do udziału w postępowaniu oraz realizacji usługi. </w:t>
      </w:r>
    </w:p>
    <w:p w14:paraId="000B2F11" w14:textId="77777777" w:rsidR="00511D88" w:rsidRPr="00E143C5" w:rsidRDefault="00511D88" w:rsidP="00334497">
      <w:pPr>
        <w:pStyle w:val="Akapitzlist"/>
        <w:numPr>
          <w:ilvl w:val="0"/>
          <w:numId w:val="42"/>
        </w:numPr>
        <w:spacing w:after="0"/>
        <w:ind w:left="357" w:hanging="357"/>
        <w:jc w:val="both"/>
        <w:rPr>
          <w:rFonts w:asciiTheme="minorHAnsi" w:hAnsiTheme="minorHAnsi" w:cstheme="minorHAnsi"/>
          <w:szCs w:val="20"/>
        </w:rPr>
      </w:pPr>
      <w:r w:rsidRPr="00E143C5">
        <w:rPr>
          <w:rFonts w:asciiTheme="minorHAnsi" w:hAnsiTheme="minorHAnsi" w:cstheme="minorHAnsi"/>
          <w:szCs w:val="20"/>
        </w:rPr>
        <w:t>Administrator może ujawnić Pana/Pani dane osobowe podmiotom z grupy kapitałowej ENEA.</w:t>
      </w:r>
    </w:p>
    <w:p w14:paraId="48194E4E" w14:textId="77777777" w:rsidR="00511D88" w:rsidRPr="00E143C5" w:rsidRDefault="00511D88" w:rsidP="00511D88">
      <w:pPr>
        <w:pStyle w:val="Akapitzlist"/>
        <w:spacing w:after="0"/>
        <w:ind w:left="357"/>
        <w:jc w:val="both"/>
        <w:rPr>
          <w:rFonts w:asciiTheme="minorHAnsi" w:hAnsiTheme="minorHAnsi" w:cstheme="minorHAnsi"/>
          <w:szCs w:val="20"/>
        </w:rPr>
      </w:pPr>
      <w:r w:rsidRPr="00E143C5">
        <w:rPr>
          <w:rFonts w:asciiTheme="minorHAnsi" w:hAnsiTheme="minorHAnsi" w:cstheme="minorHAnsi"/>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0DDDE9D8" w14:textId="77777777" w:rsidR="00511D88" w:rsidRPr="00E143C5" w:rsidRDefault="00511D88" w:rsidP="00511D88">
      <w:pPr>
        <w:pStyle w:val="Akapitzlist"/>
        <w:spacing w:after="0"/>
        <w:ind w:left="357"/>
        <w:jc w:val="both"/>
        <w:rPr>
          <w:rFonts w:asciiTheme="minorHAnsi" w:hAnsiTheme="minorHAnsi" w:cstheme="minorHAnsi"/>
          <w:szCs w:val="20"/>
        </w:rPr>
      </w:pPr>
      <w:r w:rsidRPr="00E143C5">
        <w:rPr>
          <w:rFonts w:asciiTheme="minorHAnsi" w:hAnsiTheme="minorHAnsi" w:cstheme="minorHAnsi"/>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560CCFA" w14:textId="06A2ED5F" w:rsidR="00511D88" w:rsidRPr="00E143C5" w:rsidRDefault="00511D88" w:rsidP="00334497">
      <w:pPr>
        <w:pStyle w:val="Akapitzlist"/>
        <w:numPr>
          <w:ilvl w:val="0"/>
          <w:numId w:val="42"/>
        </w:numPr>
        <w:spacing w:after="0"/>
        <w:jc w:val="both"/>
        <w:rPr>
          <w:rFonts w:asciiTheme="minorHAnsi" w:hAnsiTheme="minorHAnsi" w:cstheme="minorHAnsi"/>
          <w:b/>
          <w:szCs w:val="20"/>
        </w:rPr>
      </w:pPr>
      <w:r w:rsidRPr="00E143C5">
        <w:rPr>
          <w:rFonts w:asciiTheme="minorHAnsi" w:hAnsiTheme="minorHAnsi" w:cstheme="minorHAnsi"/>
          <w:szCs w:val="20"/>
        </w:rPr>
        <w:t>Pani/Pana dane osobowe będą przechowywane do czasu wyboru wykonawcy w postępowaniu pn.</w:t>
      </w:r>
      <w:r w:rsidRPr="00E143C5">
        <w:rPr>
          <w:rFonts w:asciiTheme="minorHAnsi" w:hAnsiTheme="minorHAnsi" w:cstheme="minorHAnsi"/>
          <w:b/>
          <w:bCs/>
          <w:color w:val="0070C0"/>
          <w:szCs w:val="20"/>
        </w:rPr>
        <w:t xml:space="preserve"> </w:t>
      </w:r>
      <w:r w:rsidR="00A1338E">
        <w:rPr>
          <w:rFonts w:asciiTheme="minorHAnsi" w:hAnsiTheme="minorHAnsi" w:cstheme="minorHAnsi"/>
          <w:b/>
          <w:bCs/>
          <w:color w:val="0070C0"/>
          <w:szCs w:val="20"/>
        </w:rPr>
        <w:t xml:space="preserve">Prenumerata i dostawa prasy codziennej i fachowej dla Spółek GK ENEA. </w:t>
      </w:r>
      <w:r w:rsidRPr="00E143C5">
        <w:rPr>
          <w:rFonts w:asciiTheme="minorHAnsi" w:hAnsiTheme="minorHAnsi" w:cstheme="minorHAnsi"/>
          <w:szCs w:val="20"/>
        </w:rPr>
        <w:t xml:space="preserve">Po zakończeniu </w:t>
      </w:r>
      <w:r w:rsidR="00A1338E" w:rsidRPr="00E143C5">
        <w:rPr>
          <w:rFonts w:asciiTheme="minorHAnsi" w:hAnsiTheme="minorHAnsi" w:cstheme="minorHAnsi"/>
          <w:szCs w:val="20"/>
        </w:rPr>
        <w:t>postępowania przez</w:t>
      </w:r>
      <w:r w:rsidRPr="00E143C5">
        <w:rPr>
          <w:rFonts w:asciiTheme="minorHAnsi" w:hAnsiTheme="minorHAnsi" w:cstheme="minorHAnsi"/>
          <w:szCs w:val="20"/>
        </w:rPr>
        <w:t xml:space="preserve"> czas trwania umowy oraz czas niezbędny do dochodzenia ewentualnych roszczeń, zgodnie z obowiązującymi przepisami. </w:t>
      </w:r>
    </w:p>
    <w:p w14:paraId="3DA44D91" w14:textId="77777777" w:rsidR="00511D88" w:rsidRPr="00E143C5" w:rsidRDefault="00511D88" w:rsidP="00334497">
      <w:pPr>
        <w:pStyle w:val="Akapitzlist"/>
        <w:numPr>
          <w:ilvl w:val="0"/>
          <w:numId w:val="42"/>
        </w:numPr>
        <w:spacing w:after="0"/>
        <w:jc w:val="both"/>
        <w:rPr>
          <w:rFonts w:asciiTheme="minorHAnsi" w:hAnsiTheme="minorHAnsi" w:cstheme="minorHAnsi"/>
          <w:szCs w:val="20"/>
        </w:rPr>
      </w:pPr>
      <w:r w:rsidRPr="00E143C5">
        <w:rPr>
          <w:rFonts w:asciiTheme="minorHAnsi" w:hAnsiTheme="minorHAnsi" w:cstheme="minorHAnsi"/>
          <w:szCs w:val="20"/>
        </w:rPr>
        <w:t xml:space="preserve">Posiada Pan/Pani prawo żądania: </w:t>
      </w:r>
    </w:p>
    <w:p w14:paraId="634076BC" w14:textId="77777777" w:rsidR="00511D88" w:rsidRPr="00E143C5" w:rsidRDefault="00511D88" w:rsidP="00334497">
      <w:pPr>
        <w:pStyle w:val="Akapitzlist"/>
        <w:numPr>
          <w:ilvl w:val="0"/>
          <w:numId w:val="43"/>
        </w:numPr>
        <w:spacing w:after="0"/>
        <w:jc w:val="both"/>
        <w:rPr>
          <w:rFonts w:asciiTheme="minorHAnsi" w:hAnsiTheme="minorHAnsi" w:cstheme="minorHAnsi"/>
          <w:szCs w:val="20"/>
        </w:rPr>
      </w:pPr>
      <w:r w:rsidRPr="00E143C5">
        <w:rPr>
          <w:rFonts w:asciiTheme="minorHAnsi" w:hAnsiTheme="minorHAnsi" w:cstheme="minorHAnsi"/>
          <w:szCs w:val="20"/>
        </w:rPr>
        <w:t>dostępu do treści swoich danych - w granicach art. 15 RODO,</w:t>
      </w:r>
    </w:p>
    <w:p w14:paraId="3B17F9F1" w14:textId="77777777" w:rsidR="00511D88" w:rsidRPr="00E143C5" w:rsidRDefault="00511D88" w:rsidP="00334497">
      <w:pPr>
        <w:pStyle w:val="Akapitzlist"/>
        <w:numPr>
          <w:ilvl w:val="0"/>
          <w:numId w:val="43"/>
        </w:numPr>
        <w:spacing w:after="0"/>
        <w:ind w:hanging="357"/>
        <w:jc w:val="both"/>
        <w:rPr>
          <w:rFonts w:asciiTheme="minorHAnsi" w:hAnsiTheme="minorHAnsi" w:cstheme="minorHAnsi"/>
          <w:szCs w:val="20"/>
        </w:rPr>
      </w:pPr>
      <w:r w:rsidRPr="00E143C5">
        <w:rPr>
          <w:rFonts w:asciiTheme="minorHAnsi" w:hAnsiTheme="minorHAnsi" w:cstheme="minorHAnsi"/>
          <w:szCs w:val="20"/>
        </w:rPr>
        <w:t xml:space="preserve">ich sprostowania – w granicach art. 16 RODO, </w:t>
      </w:r>
    </w:p>
    <w:p w14:paraId="21DC5EC1" w14:textId="77777777" w:rsidR="00511D88" w:rsidRPr="00E143C5" w:rsidRDefault="00511D88" w:rsidP="00334497">
      <w:pPr>
        <w:pStyle w:val="Akapitzlist"/>
        <w:numPr>
          <w:ilvl w:val="0"/>
          <w:numId w:val="43"/>
        </w:numPr>
        <w:spacing w:after="0"/>
        <w:ind w:hanging="357"/>
        <w:jc w:val="both"/>
        <w:rPr>
          <w:rFonts w:asciiTheme="minorHAnsi" w:hAnsiTheme="minorHAnsi" w:cstheme="minorHAnsi"/>
          <w:szCs w:val="20"/>
        </w:rPr>
      </w:pPr>
      <w:r w:rsidRPr="00E143C5">
        <w:rPr>
          <w:rFonts w:asciiTheme="minorHAnsi" w:hAnsiTheme="minorHAnsi" w:cstheme="minorHAnsi"/>
          <w:szCs w:val="20"/>
        </w:rPr>
        <w:t xml:space="preserve">ich usunięcia - w granicach art. 17 RODO, </w:t>
      </w:r>
    </w:p>
    <w:p w14:paraId="1E2BE18A" w14:textId="77777777" w:rsidR="00511D88" w:rsidRPr="00E143C5" w:rsidRDefault="00511D88" w:rsidP="00334497">
      <w:pPr>
        <w:pStyle w:val="Akapitzlist"/>
        <w:numPr>
          <w:ilvl w:val="0"/>
          <w:numId w:val="43"/>
        </w:numPr>
        <w:spacing w:after="0"/>
        <w:ind w:hanging="357"/>
        <w:jc w:val="both"/>
        <w:rPr>
          <w:rFonts w:asciiTheme="minorHAnsi" w:hAnsiTheme="minorHAnsi" w:cstheme="minorHAnsi"/>
          <w:szCs w:val="20"/>
        </w:rPr>
      </w:pPr>
      <w:r w:rsidRPr="00E143C5">
        <w:rPr>
          <w:rFonts w:asciiTheme="minorHAnsi" w:hAnsiTheme="minorHAnsi" w:cstheme="minorHAnsi"/>
          <w:szCs w:val="20"/>
        </w:rPr>
        <w:t xml:space="preserve">ograniczenia przetwarzania - w granicach art. 18 RODO, </w:t>
      </w:r>
    </w:p>
    <w:p w14:paraId="1478334B" w14:textId="77777777" w:rsidR="00511D88" w:rsidRPr="00E143C5" w:rsidRDefault="00511D88" w:rsidP="00334497">
      <w:pPr>
        <w:pStyle w:val="Akapitzlist"/>
        <w:numPr>
          <w:ilvl w:val="0"/>
          <w:numId w:val="43"/>
        </w:numPr>
        <w:spacing w:after="0"/>
        <w:ind w:hanging="357"/>
        <w:jc w:val="both"/>
        <w:rPr>
          <w:rFonts w:asciiTheme="minorHAnsi" w:hAnsiTheme="minorHAnsi" w:cstheme="minorHAnsi"/>
          <w:szCs w:val="20"/>
        </w:rPr>
      </w:pPr>
      <w:r w:rsidRPr="00E143C5">
        <w:rPr>
          <w:rFonts w:asciiTheme="minorHAnsi" w:hAnsiTheme="minorHAnsi" w:cstheme="minorHAnsi"/>
          <w:szCs w:val="20"/>
        </w:rPr>
        <w:t>przenoszenia danych - w granicach art. 20 RODO,</w:t>
      </w:r>
    </w:p>
    <w:p w14:paraId="625474A6" w14:textId="746238C6" w:rsidR="00511D88" w:rsidRPr="00E143C5" w:rsidRDefault="00511D88" w:rsidP="00334497">
      <w:pPr>
        <w:pStyle w:val="Akapitzlist"/>
        <w:numPr>
          <w:ilvl w:val="0"/>
          <w:numId w:val="43"/>
        </w:numPr>
        <w:spacing w:after="0"/>
        <w:ind w:hanging="357"/>
        <w:jc w:val="both"/>
        <w:rPr>
          <w:rFonts w:asciiTheme="minorHAnsi" w:hAnsiTheme="minorHAnsi" w:cstheme="minorHAnsi"/>
          <w:szCs w:val="20"/>
        </w:rPr>
      </w:pPr>
      <w:r w:rsidRPr="00E143C5">
        <w:rPr>
          <w:rFonts w:asciiTheme="minorHAnsi" w:hAnsiTheme="minorHAnsi" w:cstheme="minorHAnsi"/>
          <w:szCs w:val="20"/>
        </w:rPr>
        <w:t xml:space="preserve">prawo wniesienia sprzeciwu (w przypadku przetwarzania na podstawie art. 6 ust. 1 lit. f) RODO – </w:t>
      </w:r>
      <w:r w:rsidR="00A1338E">
        <w:rPr>
          <w:rFonts w:asciiTheme="minorHAnsi" w:hAnsiTheme="minorHAnsi" w:cstheme="minorHAnsi"/>
          <w:szCs w:val="20"/>
        </w:rPr>
        <w:t xml:space="preserve"> w </w:t>
      </w:r>
      <w:r w:rsidRPr="00E143C5">
        <w:rPr>
          <w:rFonts w:asciiTheme="minorHAnsi" w:hAnsiTheme="minorHAnsi" w:cstheme="minorHAnsi"/>
          <w:szCs w:val="20"/>
        </w:rPr>
        <w:t>granicach art. 21 RODO,</w:t>
      </w:r>
    </w:p>
    <w:p w14:paraId="44A41FDF" w14:textId="7728EB67" w:rsidR="00DB6E56" w:rsidRPr="00DB6E56" w:rsidRDefault="00511D88" w:rsidP="00334497">
      <w:pPr>
        <w:pStyle w:val="Akapitzlist"/>
        <w:numPr>
          <w:ilvl w:val="0"/>
          <w:numId w:val="42"/>
        </w:numPr>
        <w:spacing w:after="0"/>
        <w:jc w:val="both"/>
        <w:rPr>
          <w:rFonts w:asciiTheme="minorHAnsi" w:hAnsiTheme="minorHAnsi" w:cstheme="minorHAnsi"/>
          <w:szCs w:val="20"/>
        </w:rPr>
      </w:pPr>
      <w:r w:rsidRPr="00DB6E56">
        <w:rPr>
          <w:rFonts w:asciiTheme="minorHAnsi" w:hAnsiTheme="minorHAnsi" w:cstheme="minorHAnsi"/>
          <w:szCs w:val="20"/>
        </w:rPr>
        <w:t xml:space="preserve">Realizacja praw, o których mowa powyżej może odbywać się poprzez wskazanie swoich żądań przesłane na Inspektorowi </w:t>
      </w:r>
      <w:r w:rsidR="002C3357">
        <w:rPr>
          <w:rFonts w:asciiTheme="minorHAnsi" w:hAnsiTheme="minorHAnsi" w:cstheme="minorHAnsi"/>
          <w:szCs w:val="20"/>
        </w:rPr>
        <w:t>Ochrony Danych na adres e-mail wskazany w pkt 1 powyżej.</w:t>
      </w:r>
    </w:p>
    <w:p w14:paraId="2D4A2C9D" w14:textId="31953878" w:rsidR="00511D88" w:rsidRPr="00DB6E56" w:rsidRDefault="00511D88" w:rsidP="00334497">
      <w:pPr>
        <w:pStyle w:val="Akapitzlist"/>
        <w:numPr>
          <w:ilvl w:val="0"/>
          <w:numId w:val="42"/>
        </w:numPr>
        <w:spacing w:after="0"/>
        <w:jc w:val="both"/>
        <w:rPr>
          <w:rFonts w:asciiTheme="minorHAnsi" w:hAnsiTheme="minorHAnsi" w:cstheme="minorHAnsi"/>
          <w:szCs w:val="20"/>
        </w:rPr>
      </w:pPr>
      <w:r w:rsidRPr="00DB6E56">
        <w:rPr>
          <w:rFonts w:asciiTheme="minorHAnsi" w:hAnsiTheme="minorHAnsi" w:cstheme="minorHAnsi"/>
          <w:szCs w:val="20"/>
        </w:rPr>
        <w:t>Przysługuje Panu/Pani prawo wniesienia skargi do Prezesa Urzędu Ochrony Danych Osobowych, gdy uzna Pan/Pani, iż przetwarzanie danych osobowych Pani/Pana dotyczących narusza przepisy RODO.</w:t>
      </w:r>
    </w:p>
    <w:p w14:paraId="33BCAE1B" w14:textId="77777777" w:rsidR="00EF2E72" w:rsidRPr="00CC187A" w:rsidRDefault="00EF2E72" w:rsidP="00CC187A">
      <w:pPr>
        <w:spacing w:before="0" w:line="276" w:lineRule="auto"/>
        <w:ind w:left="284"/>
        <w:rPr>
          <w:rFonts w:cstheme="minorHAnsi"/>
          <w:i/>
          <w:color w:val="000000"/>
          <w:szCs w:val="20"/>
        </w:rPr>
      </w:pPr>
      <w:r w:rsidRPr="00CC187A">
        <w:rPr>
          <w:rFonts w:cstheme="minorHAnsi"/>
          <w:i/>
          <w:color w:val="000000"/>
          <w:szCs w:val="20"/>
        </w:rPr>
        <w:t>Potwierdzam zapoznanie się zamieszczoną powyżej informacją dotyczącą przetwarzania danych osobowych.</w:t>
      </w:r>
    </w:p>
    <w:p w14:paraId="1F267B14" w14:textId="4F52BA2A" w:rsidR="002B4394" w:rsidRPr="00CC187A" w:rsidRDefault="00EF2E72" w:rsidP="00CC187A">
      <w:pPr>
        <w:spacing w:before="0" w:line="276" w:lineRule="auto"/>
        <w:ind w:left="284"/>
        <w:rPr>
          <w:rFonts w:cstheme="minorHAnsi"/>
          <w:i/>
          <w:color w:val="000000"/>
          <w:szCs w:val="20"/>
        </w:rPr>
      </w:pPr>
      <w:r w:rsidRPr="00CC187A">
        <w:rPr>
          <w:rFonts w:cstheme="minorHAnsi"/>
          <w:i/>
          <w:color w:val="000000"/>
          <w:szCs w:val="20"/>
        </w:rPr>
        <w:lastRenderedPageBreak/>
        <w:t>Oświadczam, że dopełniłem obowiązku informacyjnego wobec osób fizycznych, od których dane osobowe bezpośrednio lub pośrednio pozyskałem w celu ubiegania się o udzielenie zamówienia w niniejszym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B62A1B" w:rsidRPr="00CC187A" w14:paraId="196E4B0C" w14:textId="77777777" w:rsidTr="00500F8F">
        <w:trPr>
          <w:trHeight w:hRule="exact" w:val="1044"/>
          <w:jc w:val="center"/>
        </w:trPr>
        <w:tc>
          <w:tcPr>
            <w:tcW w:w="4059" w:type="dxa"/>
            <w:tcBorders>
              <w:top w:val="single" w:sz="4" w:space="0" w:color="auto"/>
              <w:left w:val="single" w:sz="4" w:space="0" w:color="auto"/>
              <w:bottom w:val="single" w:sz="4" w:space="0" w:color="auto"/>
              <w:right w:val="single" w:sz="4" w:space="0" w:color="auto"/>
            </w:tcBorders>
            <w:vAlign w:val="center"/>
          </w:tcPr>
          <w:p w14:paraId="3C6670E5" w14:textId="77777777" w:rsidR="00B62A1B" w:rsidRPr="00CC187A" w:rsidRDefault="00B62A1B" w:rsidP="00CC187A">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105DFFA" w14:textId="77777777" w:rsidR="00B62A1B" w:rsidRPr="00CC187A" w:rsidRDefault="00B62A1B" w:rsidP="00CC187A">
            <w:pPr>
              <w:spacing w:before="0" w:line="276" w:lineRule="auto"/>
              <w:jc w:val="left"/>
              <w:rPr>
                <w:rFonts w:cstheme="minorHAnsi"/>
                <w:szCs w:val="20"/>
              </w:rPr>
            </w:pPr>
          </w:p>
        </w:tc>
      </w:tr>
      <w:tr w:rsidR="00B62A1B" w:rsidRPr="00CC187A" w14:paraId="6BB3DE95" w14:textId="77777777" w:rsidTr="00967F6C">
        <w:trPr>
          <w:jc w:val="center"/>
        </w:trPr>
        <w:tc>
          <w:tcPr>
            <w:tcW w:w="4059" w:type="dxa"/>
            <w:tcBorders>
              <w:top w:val="nil"/>
              <w:left w:val="nil"/>
              <w:bottom w:val="nil"/>
              <w:right w:val="nil"/>
            </w:tcBorders>
          </w:tcPr>
          <w:p w14:paraId="3741BAF1" w14:textId="77777777" w:rsidR="00B62A1B" w:rsidRPr="00CC187A" w:rsidRDefault="00B62A1B" w:rsidP="00CC187A">
            <w:pPr>
              <w:spacing w:before="0" w:line="276" w:lineRule="auto"/>
              <w:jc w:val="center"/>
              <w:rPr>
                <w:rFonts w:cstheme="minorHAnsi"/>
                <w:b/>
                <w:szCs w:val="20"/>
              </w:rPr>
            </w:pPr>
            <w:r w:rsidRPr="00CC187A">
              <w:rPr>
                <w:rFonts w:cstheme="minorHAnsi"/>
                <w:b/>
                <w:szCs w:val="20"/>
              </w:rPr>
              <w:t>miejscowość i data</w:t>
            </w:r>
          </w:p>
        </w:tc>
        <w:tc>
          <w:tcPr>
            <w:tcW w:w="4060" w:type="dxa"/>
            <w:tcBorders>
              <w:top w:val="nil"/>
              <w:left w:val="nil"/>
              <w:bottom w:val="nil"/>
              <w:right w:val="nil"/>
            </w:tcBorders>
          </w:tcPr>
          <w:p w14:paraId="6FAD7023" w14:textId="77777777" w:rsidR="00B62A1B" w:rsidRPr="00CC187A" w:rsidRDefault="00B62A1B" w:rsidP="00CC187A">
            <w:pPr>
              <w:spacing w:before="0" w:line="276" w:lineRule="auto"/>
              <w:jc w:val="center"/>
              <w:rPr>
                <w:rFonts w:cstheme="minorHAnsi"/>
                <w:b/>
                <w:szCs w:val="20"/>
                <w:lang w:val="de-DE"/>
              </w:rPr>
            </w:pPr>
            <w:r w:rsidRPr="00CC187A">
              <w:rPr>
                <w:rFonts w:cstheme="minorHAnsi"/>
                <w:b/>
                <w:szCs w:val="20"/>
              </w:rPr>
              <w:t>Pieczęć imienna i podpis przedstawiciela(i) Wykonawcy</w:t>
            </w:r>
          </w:p>
        </w:tc>
      </w:tr>
    </w:tbl>
    <w:p w14:paraId="46853DCF" w14:textId="77777777" w:rsidR="009B68CA" w:rsidRDefault="009B68CA" w:rsidP="00CC187A">
      <w:pPr>
        <w:pStyle w:val="Spiszacznikw"/>
        <w:rPr>
          <w:rFonts w:asciiTheme="minorHAnsi" w:hAnsiTheme="minorHAnsi"/>
        </w:rPr>
      </w:pPr>
      <w:bookmarkStart w:id="121" w:name="_Toc66455067"/>
      <w:bookmarkEnd w:id="119"/>
      <w:bookmarkEnd w:id="120"/>
      <w:r>
        <w:rPr>
          <w:rFonts w:asciiTheme="minorHAnsi" w:hAnsiTheme="minorHAnsi"/>
        </w:rPr>
        <w:br w:type="page"/>
      </w:r>
    </w:p>
    <w:p w14:paraId="0627AAE5" w14:textId="6588A740" w:rsidR="001E3F56" w:rsidRPr="00CC187A" w:rsidRDefault="001E3F56" w:rsidP="00CC187A">
      <w:pPr>
        <w:pStyle w:val="Spiszacznikw"/>
        <w:rPr>
          <w:rFonts w:asciiTheme="minorHAnsi" w:hAnsiTheme="minorHAnsi"/>
        </w:rPr>
      </w:pPr>
      <w:bookmarkStart w:id="122" w:name="_Toc88204555"/>
      <w:r w:rsidRPr="00CC187A">
        <w:rPr>
          <w:rFonts w:asciiTheme="minorHAnsi" w:hAnsiTheme="minorHAnsi"/>
        </w:rPr>
        <w:lastRenderedPageBreak/>
        <w:t xml:space="preserve">ZAŁĄCZNIK NR </w:t>
      </w:r>
      <w:r w:rsidR="00B37B08">
        <w:rPr>
          <w:rFonts w:asciiTheme="minorHAnsi" w:hAnsiTheme="minorHAnsi"/>
        </w:rPr>
        <w:t>6</w:t>
      </w:r>
      <w:r w:rsidR="00513CD1" w:rsidRPr="00CC187A">
        <w:rPr>
          <w:rFonts w:asciiTheme="minorHAnsi" w:hAnsiTheme="minorHAnsi"/>
        </w:rPr>
        <w:t xml:space="preserve"> – OŚWIADCZENIE O </w:t>
      </w:r>
      <w:r w:rsidRPr="00CC187A">
        <w:rPr>
          <w:rFonts w:asciiTheme="minorHAnsi" w:hAnsiTheme="minorHAnsi"/>
        </w:rPr>
        <w:t>UCZESTNICTWIE W GRUPIE KAPITAŁOWEJ</w:t>
      </w:r>
      <w:bookmarkEnd w:id="121"/>
      <w:bookmarkEnd w:id="122"/>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E3F56" w:rsidRPr="00CC187A" w14:paraId="56BE272B" w14:textId="77777777" w:rsidTr="005941D2">
        <w:trPr>
          <w:trHeight w:val="1418"/>
        </w:trPr>
        <w:tc>
          <w:tcPr>
            <w:tcW w:w="3850" w:type="dxa"/>
            <w:vAlign w:val="bottom"/>
          </w:tcPr>
          <w:p w14:paraId="6998FE5E" w14:textId="1FE56EA7" w:rsidR="001E3F56" w:rsidRPr="00CC187A" w:rsidRDefault="00084A64" w:rsidP="00CC187A">
            <w:pPr>
              <w:pStyle w:val="WW-Legenda"/>
              <w:spacing w:line="276" w:lineRule="auto"/>
              <w:ind w:right="-313"/>
              <w:jc w:val="center"/>
              <w:rPr>
                <w:rFonts w:asciiTheme="minorHAnsi" w:hAnsiTheme="minorHAnsi" w:cstheme="minorHAnsi"/>
                <w:b w:val="0"/>
                <w:bCs w:val="0"/>
              </w:rPr>
            </w:pPr>
            <w:r>
              <w:rPr>
                <w:rFonts w:asciiTheme="minorHAnsi" w:hAnsiTheme="minorHAnsi" w:cstheme="minorHAnsi"/>
                <w:b w:val="0"/>
                <w:bCs w:val="0"/>
              </w:rPr>
              <w:t>(pieczęć/ nazwa Wykonawcy)</w:t>
            </w:r>
          </w:p>
        </w:tc>
        <w:tc>
          <w:tcPr>
            <w:tcW w:w="5927" w:type="dxa"/>
            <w:tcBorders>
              <w:top w:val="nil"/>
              <w:left w:val="nil"/>
              <w:bottom w:val="nil"/>
              <w:right w:val="nil"/>
            </w:tcBorders>
          </w:tcPr>
          <w:p w14:paraId="2D6354EF" w14:textId="77777777" w:rsidR="001E3F56" w:rsidRPr="00CC187A" w:rsidRDefault="001E3F56" w:rsidP="00CC187A">
            <w:pPr>
              <w:pStyle w:val="WW-Legenda"/>
              <w:spacing w:line="276" w:lineRule="auto"/>
              <w:ind w:right="-313"/>
              <w:jc w:val="right"/>
              <w:rPr>
                <w:rFonts w:asciiTheme="minorHAnsi" w:hAnsiTheme="minorHAnsi" w:cstheme="minorHAnsi"/>
                <w:b w:val="0"/>
                <w:bCs w:val="0"/>
              </w:rPr>
            </w:pPr>
          </w:p>
        </w:tc>
      </w:tr>
      <w:tr w:rsidR="001E3F56" w:rsidRPr="00CC187A" w14:paraId="40A7A0A5" w14:textId="77777777" w:rsidTr="005D03C3">
        <w:trPr>
          <w:trHeight w:val="786"/>
        </w:trPr>
        <w:tc>
          <w:tcPr>
            <w:tcW w:w="9777" w:type="dxa"/>
            <w:gridSpan w:val="2"/>
            <w:tcBorders>
              <w:top w:val="nil"/>
              <w:left w:val="nil"/>
              <w:bottom w:val="nil"/>
              <w:right w:val="nil"/>
            </w:tcBorders>
          </w:tcPr>
          <w:p w14:paraId="168567F6" w14:textId="77777777" w:rsidR="005941D2" w:rsidRPr="00CC187A" w:rsidRDefault="005941D2" w:rsidP="00CC187A">
            <w:pPr>
              <w:spacing w:before="0" w:line="276" w:lineRule="auto"/>
              <w:jc w:val="center"/>
              <w:rPr>
                <w:rFonts w:cstheme="minorHAnsi"/>
                <w:b/>
                <w:bCs/>
                <w:color w:val="2E74B5"/>
                <w:szCs w:val="20"/>
              </w:rPr>
            </w:pPr>
          </w:p>
          <w:p w14:paraId="68EF5548" w14:textId="223697F7" w:rsidR="00B9297D" w:rsidRPr="00CC187A" w:rsidRDefault="00A1338E" w:rsidP="00CC187A">
            <w:pPr>
              <w:spacing w:before="0" w:line="276" w:lineRule="auto"/>
              <w:jc w:val="center"/>
              <w:rPr>
                <w:rFonts w:cstheme="minorHAnsi"/>
                <w:b/>
                <w:bCs/>
                <w:szCs w:val="20"/>
              </w:rPr>
            </w:pPr>
            <w:r>
              <w:rPr>
                <w:rFonts w:cstheme="minorHAnsi"/>
                <w:b/>
                <w:bCs/>
                <w:color w:val="2E74B5"/>
                <w:szCs w:val="20"/>
              </w:rPr>
              <w:t>Prenumerata i dostawa prasy codziennej i fachowej dla Spółek GK ENEA</w:t>
            </w:r>
          </w:p>
        </w:tc>
      </w:tr>
    </w:tbl>
    <w:p w14:paraId="79CAAC96" w14:textId="77777777" w:rsidR="001E3F56" w:rsidRPr="00CC187A" w:rsidRDefault="001E3F56" w:rsidP="00CC187A">
      <w:pPr>
        <w:pStyle w:val="Nagwek"/>
        <w:tabs>
          <w:tab w:val="clear" w:pos="4536"/>
          <w:tab w:val="clear" w:pos="9072"/>
        </w:tabs>
        <w:spacing w:before="0" w:line="276" w:lineRule="auto"/>
        <w:ind w:right="-173"/>
        <w:rPr>
          <w:rFonts w:cstheme="minorHAnsi"/>
          <w:szCs w:val="20"/>
        </w:rPr>
      </w:pPr>
      <w:r w:rsidRPr="00CC187A">
        <w:rPr>
          <w:rFonts w:cstheme="minorHAnsi"/>
          <w:b/>
          <w:szCs w:val="20"/>
        </w:rPr>
        <w:t>Oświadczenie o przynależności lub braku przynależności do tej samej grupy kapitałowej</w:t>
      </w:r>
    </w:p>
    <w:p w14:paraId="6F4BDDBE" w14:textId="77777777" w:rsidR="001E3F56" w:rsidRPr="00CC187A" w:rsidRDefault="001E3F56" w:rsidP="00CC187A">
      <w:pPr>
        <w:suppressAutoHyphens/>
        <w:spacing w:before="0" w:line="276" w:lineRule="auto"/>
        <w:ind w:right="-173"/>
        <w:rPr>
          <w:rFonts w:cstheme="minorHAnsi"/>
          <w:szCs w:val="20"/>
          <w:lang w:eastAsia="ar-SA"/>
        </w:rPr>
      </w:pPr>
    </w:p>
    <w:p w14:paraId="4C86A78D" w14:textId="77777777" w:rsidR="001E3F56" w:rsidRPr="00CC187A" w:rsidRDefault="001E3F56" w:rsidP="00CC187A">
      <w:pPr>
        <w:suppressAutoHyphens/>
        <w:spacing w:before="0" w:line="276" w:lineRule="auto"/>
        <w:ind w:right="-173"/>
        <w:rPr>
          <w:rFonts w:cstheme="minorHAnsi"/>
          <w:szCs w:val="20"/>
          <w:lang w:eastAsia="ar-SA"/>
        </w:rPr>
      </w:pPr>
      <w:r w:rsidRPr="00CC187A">
        <w:rPr>
          <w:rFonts w:cstheme="minorHAnsi"/>
          <w:szCs w:val="20"/>
          <w:lang w:eastAsia="ar-SA"/>
        </w:rPr>
        <w:t xml:space="preserve">Działając w imieniu i na rzecz (nazwa/firma/adres Wykonawcy) </w:t>
      </w:r>
    </w:p>
    <w:p w14:paraId="64D6AADB" w14:textId="77777777" w:rsidR="001E3F56" w:rsidRPr="00CC187A" w:rsidRDefault="001E3F56" w:rsidP="00CC187A">
      <w:pPr>
        <w:suppressAutoHyphens/>
        <w:spacing w:before="0" w:line="276" w:lineRule="auto"/>
        <w:ind w:right="-173"/>
        <w:rPr>
          <w:rFonts w:cstheme="minorHAnsi"/>
          <w:szCs w:val="20"/>
          <w:lang w:eastAsia="ar-SA"/>
        </w:rPr>
      </w:pPr>
    </w:p>
    <w:p w14:paraId="1A657D36" w14:textId="77777777" w:rsidR="001E3F56" w:rsidRPr="00CC187A" w:rsidRDefault="001E3F56" w:rsidP="00CC187A">
      <w:pPr>
        <w:suppressAutoHyphens/>
        <w:spacing w:before="0" w:line="276" w:lineRule="auto"/>
        <w:ind w:right="-173"/>
        <w:rPr>
          <w:rFonts w:cstheme="minorHAnsi"/>
          <w:szCs w:val="20"/>
          <w:lang w:eastAsia="ar-SA"/>
        </w:rPr>
      </w:pPr>
      <w:r w:rsidRPr="00CC187A">
        <w:rPr>
          <w:rFonts w:cstheme="minorHAnsi"/>
          <w:szCs w:val="20"/>
          <w:lang w:eastAsia="ar-SA"/>
        </w:rPr>
        <w:t>.....................................................................................................................................................</w:t>
      </w:r>
    </w:p>
    <w:p w14:paraId="42813870" w14:textId="77777777" w:rsidR="001E3F56" w:rsidRPr="00CC187A" w:rsidRDefault="001E3F56" w:rsidP="00CC187A">
      <w:pPr>
        <w:suppressAutoHyphens/>
        <w:spacing w:before="0" w:line="276" w:lineRule="auto"/>
        <w:ind w:right="-173"/>
        <w:rPr>
          <w:rFonts w:cstheme="minorHAnsi"/>
          <w:szCs w:val="20"/>
          <w:lang w:eastAsia="ar-SA"/>
        </w:rPr>
      </w:pPr>
    </w:p>
    <w:p w14:paraId="725F06E3" w14:textId="77777777" w:rsidR="001E3F56" w:rsidRPr="00CC187A" w:rsidRDefault="001E3F56" w:rsidP="00CC187A">
      <w:pPr>
        <w:suppressAutoHyphens/>
        <w:spacing w:before="0" w:line="276" w:lineRule="auto"/>
        <w:ind w:right="-173"/>
        <w:rPr>
          <w:rFonts w:cstheme="minorHAnsi"/>
          <w:szCs w:val="20"/>
          <w:lang w:eastAsia="ar-SA"/>
        </w:rPr>
      </w:pPr>
      <w:r w:rsidRPr="00CC187A">
        <w:rPr>
          <w:rFonts w:cstheme="minorHAnsi"/>
          <w:szCs w:val="20"/>
          <w:lang w:eastAsia="ar-SA"/>
        </w:rPr>
        <w:t>.....................................................................................................................................................</w:t>
      </w:r>
    </w:p>
    <w:p w14:paraId="42982960" w14:textId="77777777" w:rsidR="001E3F56" w:rsidRPr="00CC187A" w:rsidRDefault="001E3F56" w:rsidP="00CC187A">
      <w:pPr>
        <w:numPr>
          <w:ilvl w:val="0"/>
          <w:numId w:val="21"/>
        </w:numPr>
        <w:suppressAutoHyphens/>
        <w:spacing w:before="0" w:line="276" w:lineRule="auto"/>
        <w:ind w:right="-173"/>
        <w:rPr>
          <w:rFonts w:cstheme="minorHAnsi"/>
          <w:szCs w:val="20"/>
          <w:lang w:eastAsia="ar-SA"/>
        </w:rPr>
      </w:pPr>
      <w:r w:rsidRPr="00CC187A">
        <w:rPr>
          <w:rFonts w:cstheme="minorHAnsi"/>
          <w:szCs w:val="20"/>
          <w:lang w:eastAsia="ar-SA"/>
        </w:rPr>
        <w:t xml:space="preserve">**oświadczam, że przynależę do tej samej grupy kapitałowej </w:t>
      </w:r>
      <w:r w:rsidR="00704C46" w:rsidRPr="00CC187A">
        <w:rPr>
          <w:rFonts w:cstheme="minorHAnsi"/>
          <w:szCs w:val="20"/>
          <w:lang w:eastAsia="ar-SA"/>
        </w:rPr>
        <w:t xml:space="preserve">w rozumieniu ustawy z dnia 16 lutego 2007r. o ochronie konkurencji i konsumentów </w:t>
      </w:r>
      <w:r w:rsidRPr="00CC187A">
        <w:rPr>
          <w:rFonts w:cstheme="minorHAnsi"/>
          <w:szCs w:val="20"/>
        </w:rPr>
        <w:t xml:space="preserve">z wymienionymi poniżej Podmiotami: </w:t>
      </w:r>
    </w:p>
    <w:tbl>
      <w:tblPr>
        <w:tblW w:w="9214" w:type="dxa"/>
        <w:jc w:val="center"/>
        <w:tblLayout w:type="fixed"/>
        <w:tblLook w:val="0000" w:firstRow="0" w:lastRow="0" w:firstColumn="0" w:lastColumn="0" w:noHBand="0" w:noVBand="0"/>
      </w:tblPr>
      <w:tblGrid>
        <w:gridCol w:w="993"/>
        <w:gridCol w:w="3969"/>
        <w:gridCol w:w="4252"/>
      </w:tblGrid>
      <w:tr w:rsidR="001E3F56" w:rsidRPr="00CC187A" w14:paraId="3B3C77C0" w14:textId="77777777" w:rsidTr="004C0436">
        <w:trPr>
          <w:trHeight w:val="351"/>
          <w:jc w:val="center"/>
        </w:trPr>
        <w:tc>
          <w:tcPr>
            <w:tcW w:w="993" w:type="dxa"/>
            <w:tcBorders>
              <w:top w:val="single" w:sz="4" w:space="0" w:color="000000"/>
              <w:left w:val="single" w:sz="4" w:space="0" w:color="000000"/>
              <w:bottom w:val="single" w:sz="4" w:space="0" w:color="000000"/>
            </w:tcBorders>
            <w:vAlign w:val="center"/>
          </w:tcPr>
          <w:p w14:paraId="62782BE7" w14:textId="5F193B01" w:rsidR="001E3F56" w:rsidRPr="00CC187A" w:rsidRDefault="004C0436" w:rsidP="00CC187A">
            <w:pPr>
              <w:suppressAutoHyphens/>
              <w:spacing w:before="0" w:line="276" w:lineRule="auto"/>
              <w:ind w:right="-104"/>
              <w:jc w:val="left"/>
              <w:rPr>
                <w:rFonts w:cstheme="minorHAnsi"/>
                <w:szCs w:val="20"/>
                <w:lang w:eastAsia="ar-SA"/>
              </w:rPr>
            </w:pPr>
            <w:r w:rsidRPr="00CC187A">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37392991" w14:textId="77777777" w:rsidR="001E3F56" w:rsidRPr="00CC187A" w:rsidRDefault="001E3F56" w:rsidP="00CC187A">
            <w:pPr>
              <w:suppressAutoHyphens/>
              <w:spacing w:before="0" w:line="276" w:lineRule="auto"/>
              <w:ind w:right="584"/>
              <w:rPr>
                <w:rFonts w:cstheme="minorHAnsi"/>
                <w:szCs w:val="20"/>
                <w:lang w:eastAsia="ar-SA"/>
              </w:rPr>
            </w:pPr>
            <w:r w:rsidRPr="00CC187A">
              <w:rPr>
                <w:rFonts w:cstheme="minorHAnsi"/>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vAlign w:val="center"/>
          </w:tcPr>
          <w:p w14:paraId="26FC61B1" w14:textId="77777777" w:rsidR="001E3F56" w:rsidRPr="00CC187A" w:rsidRDefault="001E3F56" w:rsidP="00CC187A">
            <w:pPr>
              <w:suppressAutoHyphens/>
              <w:spacing w:before="0" w:line="276" w:lineRule="auto"/>
              <w:ind w:right="584"/>
              <w:rPr>
                <w:rFonts w:cstheme="minorHAnsi"/>
                <w:szCs w:val="20"/>
                <w:lang w:eastAsia="ar-SA"/>
              </w:rPr>
            </w:pPr>
            <w:r w:rsidRPr="00CC187A">
              <w:rPr>
                <w:rFonts w:cstheme="minorHAnsi"/>
                <w:szCs w:val="20"/>
                <w:lang w:eastAsia="ar-SA"/>
              </w:rPr>
              <w:t>Adres</w:t>
            </w:r>
          </w:p>
        </w:tc>
      </w:tr>
      <w:tr w:rsidR="001E3F56" w:rsidRPr="00CC187A" w14:paraId="0B0647F7" w14:textId="77777777" w:rsidTr="004C0436">
        <w:trPr>
          <w:trHeight w:val="60"/>
          <w:jc w:val="center"/>
        </w:trPr>
        <w:tc>
          <w:tcPr>
            <w:tcW w:w="993" w:type="dxa"/>
            <w:tcBorders>
              <w:top w:val="single" w:sz="4" w:space="0" w:color="000000"/>
              <w:left w:val="single" w:sz="4" w:space="0" w:color="000000"/>
              <w:bottom w:val="single" w:sz="4" w:space="0" w:color="000000"/>
            </w:tcBorders>
            <w:vAlign w:val="center"/>
          </w:tcPr>
          <w:p w14:paraId="19CAE049" w14:textId="77777777" w:rsidR="001E3F56" w:rsidRPr="00CC187A" w:rsidRDefault="001E3F56" w:rsidP="00CC187A">
            <w:pPr>
              <w:suppressAutoHyphens/>
              <w:spacing w:before="0" w:line="276" w:lineRule="auto"/>
              <w:ind w:right="-104"/>
              <w:jc w:val="left"/>
              <w:rPr>
                <w:rFonts w:cstheme="minorHAnsi"/>
                <w:szCs w:val="20"/>
                <w:lang w:eastAsia="ar-SA"/>
              </w:rPr>
            </w:pPr>
            <w:r w:rsidRPr="00CC187A">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170B1AB4" w14:textId="77777777" w:rsidR="001E3F56" w:rsidRPr="00CC187A" w:rsidRDefault="001E3F56" w:rsidP="00CC187A">
            <w:pPr>
              <w:suppressAutoHyphens/>
              <w:snapToGrid w:val="0"/>
              <w:spacing w:before="0" w:line="276" w:lineRule="auto"/>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200C1820" w14:textId="77777777" w:rsidR="001E3F56" w:rsidRPr="00CC187A" w:rsidRDefault="001E3F56" w:rsidP="00CC187A">
            <w:pPr>
              <w:suppressAutoHyphens/>
              <w:snapToGrid w:val="0"/>
              <w:spacing w:before="0" w:line="276" w:lineRule="auto"/>
              <w:ind w:right="584"/>
              <w:rPr>
                <w:rFonts w:cstheme="minorHAnsi"/>
                <w:szCs w:val="20"/>
                <w:lang w:eastAsia="ar-SA"/>
              </w:rPr>
            </w:pPr>
          </w:p>
        </w:tc>
      </w:tr>
      <w:tr w:rsidR="001E3F56" w:rsidRPr="00CC187A" w14:paraId="54300AF3" w14:textId="77777777" w:rsidTr="004C0436">
        <w:trPr>
          <w:jc w:val="center"/>
        </w:trPr>
        <w:tc>
          <w:tcPr>
            <w:tcW w:w="993" w:type="dxa"/>
            <w:tcBorders>
              <w:top w:val="single" w:sz="4" w:space="0" w:color="000000"/>
              <w:left w:val="single" w:sz="4" w:space="0" w:color="000000"/>
              <w:bottom w:val="single" w:sz="4" w:space="0" w:color="000000"/>
            </w:tcBorders>
            <w:vAlign w:val="center"/>
          </w:tcPr>
          <w:p w14:paraId="0B037506" w14:textId="77777777" w:rsidR="001E3F56" w:rsidRPr="00CC187A" w:rsidRDefault="001E3F56" w:rsidP="00CC187A">
            <w:pPr>
              <w:suppressAutoHyphens/>
              <w:spacing w:before="0" w:line="276" w:lineRule="auto"/>
              <w:ind w:right="-104"/>
              <w:jc w:val="left"/>
              <w:rPr>
                <w:rFonts w:cstheme="minorHAnsi"/>
                <w:szCs w:val="20"/>
                <w:lang w:eastAsia="ar-SA"/>
              </w:rPr>
            </w:pPr>
            <w:r w:rsidRPr="00CC187A">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1EAD13B1" w14:textId="77777777" w:rsidR="001E3F56" w:rsidRPr="00CC187A" w:rsidRDefault="001E3F56" w:rsidP="00CC187A">
            <w:pPr>
              <w:suppressAutoHyphens/>
              <w:snapToGrid w:val="0"/>
              <w:spacing w:before="0" w:line="276" w:lineRule="auto"/>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70D91CBA" w14:textId="77777777" w:rsidR="001E3F56" w:rsidRPr="00CC187A" w:rsidRDefault="001E3F56" w:rsidP="00CC187A">
            <w:pPr>
              <w:suppressAutoHyphens/>
              <w:snapToGrid w:val="0"/>
              <w:spacing w:before="0" w:line="276" w:lineRule="auto"/>
              <w:ind w:right="584"/>
              <w:rPr>
                <w:rFonts w:cstheme="minorHAnsi"/>
                <w:szCs w:val="20"/>
                <w:lang w:eastAsia="ar-SA"/>
              </w:rPr>
            </w:pPr>
          </w:p>
        </w:tc>
      </w:tr>
    </w:tbl>
    <w:p w14:paraId="5220DE06" w14:textId="77777777" w:rsidR="001E3F56" w:rsidRPr="00CC187A" w:rsidRDefault="001E3F56" w:rsidP="00CC187A">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CC187A" w14:paraId="53215449"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1F26C89" w14:textId="77777777" w:rsidR="001E3F56" w:rsidRPr="00CC187A" w:rsidRDefault="001E3F56" w:rsidP="00CC187A">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C3AB43C" w14:textId="77777777" w:rsidR="001E3F56" w:rsidRPr="00CC187A" w:rsidRDefault="001E3F56" w:rsidP="00CC187A">
            <w:pPr>
              <w:spacing w:before="0" w:line="276" w:lineRule="auto"/>
              <w:jc w:val="center"/>
              <w:rPr>
                <w:rFonts w:cstheme="minorHAnsi"/>
                <w:szCs w:val="20"/>
              </w:rPr>
            </w:pPr>
          </w:p>
        </w:tc>
      </w:tr>
      <w:tr w:rsidR="001E3F56" w:rsidRPr="00CC187A" w14:paraId="74D6D07E" w14:textId="77777777" w:rsidTr="005D03C3">
        <w:trPr>
          <w:jc w:val="center"/>
        </w:trPr>
        <w:tc>
          <w:tcPr>
            <w:tcW w:w="4059" w:type="dxa"/>
            <w:tcBorders>
              <w:top w:val="nil"/>
              <w:left w:val="nil"/>
              <w:bottom w:val="nil"/>
              <w:right w:val="nil"/>
            </w:tcBorders>
          </w:tcPr>
          <w:p w14:paraId="40AB6357" w14:textId="77777777" w:rsidR="001E3F56" w:rsidRPr="00CC187A" w:rsidRDefault="001E3F56" w:rsidP="00CC187A">
            <w:pPr>
              <w:spacing w:before="0" w:line="276" w:lineRule="auto"/>
              <w:jc w:val="center"/>
              <w:rPr>
                <w:rFonts w:cstheme="minorHAnsi"/>
                <w:b/>
                <w:szCs w:val="20"/>
              </w:rPr>
            </w:pPr>
            <w:r w:rsidRPr="00CC187A">
              <w:rPr>
                <w:rFonts w:cstheme="minorHAnsi"/>
                <w:b/>
                <w:szCs w:val="20"/>
              </w:rPr>
              <w:t>Miejscowość i data</w:t>
            </w:r>
          </w:p>
        </w:tc>
        <w:tc>
          <w:tcPr>
            <w:tcW w:w="4060" w:type="dxa"/>
            <w:tcBorders>
              <w:top w:val="nil"/>
              <w:left w:val="nil"/>
              <w:bottom w:val="nil"/>
              <w:right w:val="nil"/>
            </w:tcBorders>
          </w:tcPr>
          <w:p w14:paraId="0A0ECCE3" w14:textId="77777777" w:rsidR="001E3F56" w:rsidRPr="00CC187A" w:rsidRDefault="001E3F56" w:rsidP="00CC187A">
            <w:pPr>
              <w:spacing w:before="0" w:line="276" w:lineRule="auto"/>
              <w:jc w:val="center"/>
              <w:rPr>
                <w:rFonts w:cstheme="minorHAnsi"/>
                <w:b/>
                <w:szCs w:val="20"/>
              </w:rPr>
            </w:pPr>
            <w:r w:rsidRPr="00CC187A">
              <w:rPr>
                <w:rFonts w:cstheme="minorHAnsi"/>
                <w:b/>
                <w:szCs w:val="20"/>
              </w:rPr>
              <w:t>Pieczęć imienna i podpis przedstawiciela(i) Wykonawcy</w:t>
            </w:r>
          </w:p>
        </w:tc>
      </w:tr>
    </w:tbl>
    <w:p w14:paraId="70095C2B" w14:textId="77777777" w:rsidR="001E3F56" w:rsidRPr="00CC187A" w:rsidRDefault="001E3F56" w:rsidP="00CC187A">
      <w:pPr>
        <w:widowControl w:val="0"/>
        <w:spacing w:before="0" w:line="276" w:lineRule="auto"/>
        <w:ind w:right="584"/>
        <w:rPr>
          <w:rFonts w:cstheme="minorHAnsi"/>
          <w:szCs w:val="20"/>
        </w:rPr>
      </w:pPr>
    </w:p>
    <w:p w14:paraId="3221DB21" w14:textId="77777777" w:rsidR="001E3F56" w:rsidRPr="00CC187A" w:rsidRDefault="001E3F56" w:rsidP="00CC187A">
      <w:pPr>
        <w:suppressAutoHyphens/>
        <w:spacing w:before="0" w:line="276" w:lineRule="auto"/>
        <w:ind w:right="584"/>
        <w:rPr>
          <w:rFonts w:cstheme="minorHAnsi"/>
          <w:szCs w:val="20"/>
          <w:lang w:eastAsia="ar-SA"/>
        </w:rPr>
      </w:pPr>
      <w:r w:rsidRPr="00CC187A">
        <w:rPr>
          <w:rFonts w:cstheme="minorHAnsi"/>
          <w:noProof/>
          <w:szCs w:val="20"/>
        </w:rPr>
        <mc:AlternateContent>
          <mc:Choice Requires="wps">
            <w:drawing>
              <wp:anchor distT="0" distB="0" distL="114300" distR="114300" simplePos="0" relativeHeight="251659264" behindDoc="0" locked="0" layoutInCell="1" allowOverlap="1" wp14:anchorId="2E7BD95C" wp14:editId="604E6FDE">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30BA749B"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57E03E0E" w14:textId="77777777" w:rsidR="001E3F56" w:rsidRPr="00CC187A" w:rsidRDefault="001E3F56" w:rsidP="00CC187A">
      <w:pPr>
        <w:numPr>
          <w:ilvl w:val="0"/>
          <w:numId w:val="21"/>
        </w:numPr>
        <w:suppressAutoHyphens/>
        <w:spacing w:before="0" w:line="276" w:lineRule="auto"/>
        <w:ind w:right="584"/>
        <w:rPr>
          <w:rFonts w:cstheme="minorHAnsi"/>
          <w:color w:val="000000" w:themeColor="text1"/>
          <w:szCs w:val="20"/>
          <w:lang w:eastAsia="ar-SA"/>
        </w:rPr>
      </w:pPr>
      <w:r w:rsidRPr="00CC187A">
        <w:rPr>
          <w:rFonts w:cstheme="minorHAnsi"/>
          <w:color w:val="000000" w:themeColor="text1"/>
          <w:szCs w:val="20"/>
          <w:lang w:eastAsia="ar-SA"/>
        </w:rPr>
        <w:t xml:space="preserve">* oświadczam, że nie przynależę do tej samej grupy kapitałowej </w:t>
      </w:r>
      <w:r w:rsidR="00704C46" w:rsidRPr="00CC187A">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CC187A" w14:paraId="2EC853E1"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0B97A59" w14:textId="77777777" w:rsidR="001E3F56" w:rsidRPr="00CC187A" w:rsidRDefault="001E3F56" w:rsidP="00CC187A">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6978B4F" w14:textId="77777777" w:rsidR="001E3F56" w:rsidRPr="00CC187A" w:rsidRDefault="001E3F56" w:rsidP="00CC187A">
            <w:pPr>
              <w:spacing w:before="0" w:line="276" w:lineRule="auto"/>
              <w:jc w:val="center"/>
              <w:rPr>
                <w:rFonts w:cstheme="minorHAnsi"/>
                <w:szCs w:val="20"/>
              </w:rPr>
            </w:pPr>
          </w:p>
        </w:tc>
      </w:tr>
      <w:tr w:rsidR="001E3F56" w:rsidRPr="00CC187A" w14:paraId="0B8BEBA4" w14:textId="77777777" w:rsidTr="005D03C3">
        <w:trPr>
          <w:jc w:val="center"/>
        </w:trPr>
        <w:tc>
          <w:tcPr>
            <w:tcW w:w="4059" w:type="dxa"/>
            <w:tcBorders>
              <w:top w:val="nil"/>
              <w:left w:val="nil"/>
              <w:bottom w:val="nil"/>
              <w:right w:val="nil"/>
            </w:tcBorders>
          </w:tcPr>
          <w:p w14:paraId="5646B415" w14:textId="77777777" w:rsidR="001E3F56" w:rsidRPr="00CC187A" w:rsidRDefault="001E3F56" w:rsidP="00CC187A">
            <w:pPr>
              <w:spacing w:before="0" w:line="276" w:lineRule="auto"/>
              <w:jc w:val="center"/>
              <w:rPr>
                <w:rFonts w:cstheme="minorHAnsi"/>
                <w:b/>
                <w:szCs w:val="20"/>
              </w:rPr>
            </w:pPr>
            <w:r w:rsidRPr="00CC187A">
              <w:rPr>
                <w:rFonts w:cstheme="minorHAnsi"/>
                <w:b/>
                <w:szCs w:val="20"/>
              </w:rPr>
              <w:t>Miejscowość i data</w:t>
            </w:r>
          </w:p>
        </w:tc>
        <w:tc>
          <w:tcPr>
            <w:tcW w:w="4060" w:type="dxa"/>
            <w:tcBorders>
              <w:top w:val="nil"/>
              <w:left w:val="nil"/>
              <w:bottom w:val="nil"/>
              <w:right w:val="nil"/>
            </w:tcBorders>
          </w:tcPr>
          <w:p w14:paraId="71775F32" w14:textId="77777777" w:rsidR="001E3F56" w:rsidRPr="00CC187A" w:rsidRDefault="001E3F56" w:rsidP="00CC187A">
            <w:pPr>
              <w:spacing w:before="0" w:line="276" w:lineRule="auto"/>
              <w:jc w:val="center"/>
              <w:rPr>
                <w:rFonts w:cstheme="minorHAnsi"/>
                <w:b/>
                <w:szCs w:val="20"/>
              </w:rPr>
            </w:pPr>
            <w:r w:rsidRPr="00CC187A">
              <w:rPr>
                <w:rFonts w:cstheme="minorHAnsi"/>
                <w:b/>
                <w:szCs w:val="20"/>
              </w:rPr>
              <w:t>Pieczęć imienna i podpis przedstawiciela(i) Wykonawcy</w:t>
            </w:r>
          </w:p>
        </w:tc>
      </w:tr>
    </w:tbl>
    <w:p w14:paraId="11DBAA67" w14:textId="77777777" w:rsidR="001E3F56" w:rsidRPr="00CC187A" w:rsidRDefault="001E3F56" w:rsidP="00CC187A">
      <w:pPr>
        <w:suppressAutoHyphens/>
        <w:spacing w:before="0" w:line="276" w:lineRule="auto"/>
        <w:ind w:right="584"/>
        <w:rPr>
          <w:rFonts w:cstheme="minorHAnsi"/>
          <w:szCs w:val="20"/>
          <w:lang w:eastAsia="ar-SA"/>
        </w:rPr>
      </w:pPr>
    </w:p>
    <w:p w14:paraId="3324F142" w14:textId="77777777" w:rsidR="001E3F56" w:rsidRPr="00CC187A" w:rsidRDefault="001E3F56" w:rsidP="00CC187A">
      <w:pPr>
        <w:suppressAutoHyphens/>
        <w:spacing w:before="0" w:line="276" w:lineRule="auto"/>
        <w:ind w:right="584"/>
        <w:rPr>
          <w:rFonts w:cstheme="minorHAnsi"/>
          <w:i/>
          <w:szCs w:val="20"/>
          <w:lang w:eastAsia="ar-SA"/>
        </w:rPr>
      </w:pPr>
      <w:r w:rsidRPr="00CC187A">
        <w:rPr>
          <w:rFonts w:cstheme="minorHAnsi"/>
          <w:i/>
          <w:szCs w:val="20"/>
          <w:lang w:eastAsia="ar-SA"/>
        </w:rPr>
        <w:t>* niepotrzebne skreślić</w:t>
      </w:r>
    </w:p>
    <w:p w14:paraId="15353CB4" w14:textId="3A230914" w:rsidR="002F057E" w:rsidRPr="00E2353D" w:rsidRDefault="001E3F56" w:rsidP="00E2353D">
      <w:pPr>
        <w:pStyle w:val="Nagwek"/>
        <w:tabs>
          <w:tab w:val="clear" w:pos="4536"/>
          <w:tab w:val="clear" w:pos="9072"/>
        </w:tabs>
        <w:spacing w:before="0" w:line="276" w:lineRule="auto"/>
        <w:ind w:right="584"/>
        <w:rPr>
          <w:rFonts w:cstheme="minorHAnsi"/>
          <w:i/>
          <w:szCs w:val="20"/>
          <w:lang w:eastAsia="ar-SA"/>
        </w:rPr>
      </w:pPr>
      <w:r w:rsidRPr="00CC187A">
        <w:rPr>
          <w:rFonts w:cstheme="minorHAnsi"/>
          <w:i/>
          <w:szCs w:val="20"/>
          <w:lang w:eastAsia="ar-SA"/>
        </w:rPr>
        <w:t>**wypełnić w przypadku, gdy Wykonawca należy do grupy kapitałowej</w:t>
      </w:r>
      <w:bookmarkStart w:id="123" w:name="_Toc57197958"/>
      <w:bookmarkStart w:id="124" w:name="_Toc405293695"/>
      <w:bookmarkStart w:id="125" w:name="_Ref210786112"/>
    </w:p>
    <w:p w14:paraId="366681EF" w14:textId="77777777" w:rsidR="002F057E" w:rsidRPr="00CC358E" w:rsidRDefault="002F057E" w:rsidP="002F057E">
      <w:pPr>
        <w:rPr>
          <w:rFonts w:ascii="Arial Narrow" w:hAnsi="Arial Narrow"/>
        </w:rPr>
      </w:pPr>
    </w:p>
    <w:p w14:paraId="76DDB2A1" w14:textId="5FDA8313" w:rsidR="00564F3F" w:rsidRPr="00F06671" w:rsidRDefault="002F057E" w:rsidP="00564F3F">
      <w:pPr>
        <w:pStyle w:val="Spiszacznikw"/>
        <w:rPr>
          <w:rFonts w:asciiTheme="minorHAnsi" w:hAnsiTheme="minorHAnsi"/>
        </w:rPr>
      </w:pPr>
      <w:r>
        <w:br w:type="page"/>
      </w:r>
      <w:bookmarkStart w:id="126" w:name="_Toc475444101"/>
      <w:bookmarkStart w:id="127" w:name="_Toc530609099"/>
      <w:bookmarkStart w:id="128" w:name="_Toc10701149"/>
      <w:bookmarkStart w:id="129" w:name="_Toc10714526"/>
      <w:bookmarkStart w:id="130" w:name="_Toc23163197"/>
      <w:bookmarkStart w:id="131" w:name="_Toc56152505"/>
      <w:bookmarkStart w:id="132" w:name="_Toc59106350"/>
      <w:bookmarkStart w:id="133" w:name="_Toc88204556"/>
      <w:bookmarkStart w:id="134" w:name="Lista2"/>
      <w:r w:rsidR="00564F3F">
        <w:rPr>
          <w:rFonts w:asciiTheme="minorHAnsi" w:hAnsiTheme="minorHAnsi"/>
        </w:rPr>
        <w:lastRenderedPageBreak/>
        <w:t xml:space="preserve">ZAŁĄCZNIK NR 7 – WYKAZ </w:t>
      </w:r>
      <w:r w:rsidR="00564F3F" w:rsidRPr="00F06671">
        <w:rPr>
          <w:rFonts w:asciiTheme="minorHAnsi" w:hAnsiTheme="minorHAnsi"/>
        </w:rPr>
        <w:t xml:space="preserve">DOŚWIADCZENIA WYKONAWCY W REALIZACJI </w:t>
      </w:r>
      <w:bookmarkEnd w:id="126"/>
      <w:r w:rsidR="00564F3F" w:rsidRPr="00F06671">
        <w:rPr>
          <w:rFonts w:asciiTheme="minorHAnsi" w:hAnsiTheme="minorHAnsi"/>
        </w:rPr>
        <w:t>PROJEKTÓW PODOBNYCH</w:t>
      </w:r>
      <w:bookmarkEnd w:id="127"/>
      <w:bookmarkEnd w:id="128"/>
      <w:bookmarkEnd w:id="129"/>
      <w:bookmarkEnd w:id="130"/>
      <w:bookmarkEnd w:id="131"/>
      <w:bookmarkEnd w:id="132"/>
      <w:bookmarkEnd w:id="133"/>
    </w:p>
    <w:tbl>
      <w:tblPr>
        <w:tblpPr w:leftFromText="141" w:rightFromText="141" w:vertAnchor="text" w:horzAnchor="margin" w:tblpY="181"/>
        <w:tblW w:w="9777" w:type="dxa"/>
        <w:tblLayout w:type="fixed"/>
        <w:tblCellMar>
          <w:left w:w="70" w:type="dxa"/>
          <w:right w:w="70" w:type="dxa"/>
        </w:tblCellMar>
        <w:tblLook w:val="00A0" w:firstRow="1" w:lastRow="0" w:firstColumn="1" w:lastColumn="0" w:noHBand="0" w:noVBand="0"/>
      </w:tblPr>
      <w:tblGrid>
        <w:gridCol w:w="3681"/>
        <w:gridCol w:w="6096"/>
      </w:tblGrid>
      <w:tr w:rsidR="00564F3F" w:rsidRPr="00F06671" w14:paraId="68D1ED4D" w14:textId="77777777" w:rsidTr="00564F3F">
        <w:trPr>
          <w:trHeight w:val="1415"/>
        </w:trPr>
        <w:tc>
          <w:tcPr>
            <w:tcW w:w="3681" w:type="dxa"/>
            <w:tcBorders>
              <w:top w:val="single" w:sz="4" w:space="0" w:color="auto"/>
              <w:left w:val="single" w:sz="4" w:space="0" w:color="auto"/>
              <w:bottom w:val="single" w:sz="4" w:space="0" w:color="auto"/>
              <w:right w:val="single" w:sz="4" w:space="0" w:color="auto"/>
            </w:tcBorders>
            <w:vAlign w:val="bottom"/>
          </w:tcPr>
          <w:p w14:paraId="321ABDF4" w14:textId="381F3F49" w:rsidR="00564F3F" w:rsidRPr="00F06671" w:rsidRDefault="00564F3F" w:rsidP="00564F3F">
            <w:pPr>
              <w:pStyle w:val="WW-Legenda"/>
              <w:tabs>
                <w:tab w:val="left" w:pos="709"/>
              </w:tabs>
              <w:spacing w:line="276" w:lineRule="auto"/>
              <w:jc w:val="center"/>
              <w:rPr>
                <w:rFonts w:asciiTheme="minorHAnsi" w:hAnsiTheme="minorHAnsi" w:cstheme="minorHAnsi"/>
                <w:b w:val="0"/>
                <w:bCs w:val="0"/>
              </w:rPr>
            </w:pPr>
            <w:r>
              <w:rPr>
                <w:rFonts w:asciiTheme="minorHAnsi" w:hAnsiTheme="minorHAnsi" w:cstheme="minorHAnsi"/>
                <w:b w:val="0"/>
                <w:bCs w:val="0"/>
              </w:rPr>
              <w:t>(pieczęć/ nazwa Wykonawcy)</w:t>
            </w:r>
          </w:p>
        </w:tc>
        <w:tc>
          <w:tcPr>
            <w:tcW w:w="6096" w:type="dxa"/>
          </w:tcPr>
          <w:p w14:paraId="46F61008" w14:textId="77777777" w:rsidR="00564F3F" w:rsidRPr="00F06671" w:rsidRDefault="00564F3F" w:rsidP="00564F3F">
            <w:pPr>
              <w:pStyle w:val="WW-Legenda"/>
              <w:tabs>
                <w:tab w:val="left" w:pos="709"/>
              </w:tabs>
              <w:spacing w:line="276" w:lineRule="auto"/>
              <w:jc w:val="right"/>
              <w:rPr>
                <w:rFonts w:asciiTheme="minorHAnsi" w:hAnsiTheme="minorHAnsi" w:cstheme="minorHAnsi"/>
                <w:b w:val="0"/>
                <w:bCs w:val="0"/>
              </w:rPr>
            </w:pPr>
          </w:p>
        </w:tc>
      </w:tr>
    </w:tbl>
    <w:p w14:paraId="5889A07A" w14:textId="77777777" w:rsidR="00564F3F" w:rsidRDefault="00564F3F" w:rsidP="00564F3F">
      <w:pPr>
        <w:pStyle w:val="Nagwek"/>
        <w:tabs>
          <w:tab w:val="clear" w:pos="4536"/>
          <w:tab w:val="clear" w:pos="9072"/>
        </w:tabs>
        <w:spacing w:before="0" w:line="276" w:lineRule="auto"/>
        <w:rPr>
          <w:rFonts w:cstheme="minorHAnsi"/>
          <w:szCs w:val="20"/>
        </w:rPr>
      </w:pPr>
    </w:p>
    <w:p w14:paraId="29CE9055" w14:textId="0C5CAF96" w:rsidR="00564F3F" w:rsidRPr="00A1338E" w:rsidRDefault="00564F3F" w:rsidP="00564F3F">
      <w:pPr>
        <w:spacing w:before="0" w:line="276" w:lineRule="auto"/>
        <w:rPr>
          <w:rFonts w:cstheme="minorHAnsi"/>
          <w:b/>
          <w:szCs w:val="20"/>
          <w:lang w:eastAsia="en-US"/>
        </w:rPr>
      </w:pPr>
      <w:r>
        <w:rPr>
          <w:rFonts w:cstheme="minorHAnsi"/>
          <w:szCs w:val="20"/>
        </w:rPr>
        <w:t>Wykaz zrealizowanych</w:t>
      </w:r>
      <w:r w:rsidRPr="00F6225F">
        <w:rPr>
          <w:rFonts w:cstheme="minorHAnsi"/>
          <w:szCs w:val="20"/>
        </w:rPr>
        <w:t> </w:t>
      </w:r>
      <w:r w:rsidRPr="00833279">
        <w:rPr>
          <w:rFonts w:cstheme="minorHAnsi"/>
          <w:szCs w:val="20"/>
        </w:rPr>
        <w:t xml:space="preserve">w okresie ostatnich 3 lat przed upływem </w:t>
      </w:r>
      <w:r>
        <w:rPr>
          <w:rFonts w:cstheme="minorHAnsi"/>
          <w:szCs w:val="20"/>
        </w:rPr>
        <w:t xml:space="preserve">terminu składania Ofert </w:t>
      </w:r>
      <w:r w:rsidRPr="00BB330D">
        <w:rPr>
          <w:rFonts w:cstheme="minorHAnsi"/>
          <w:b/>
          <w:szCs w:val="20"/>
        </w:rPr>
        <w:t xml:space="preserve">minimum </w:t>
      </w:r>
      <w:r w:rsidR="00A1338E">
        <w:rPr>
          <w:rFonts w:cstheme="minorHAnsi"/>
          <w:b/>
          <w:szCs w:val="20"/>
        </w:rPr>
        <w:t>1</w:t>
      </w:r>
      <w:r w:rsidRPr="00BB330D">
        <w:rPr>
          <w:rFonts w:cstheme="minorHAnsi"/>
          <w:b/>
          <w:szCs w:val="20"/>
        </w:rPr>
        <w:t xml:space="preserve"> (</w:t>
      </w:r>
      <w:r w:rsidR="00A1338E">
        <w:rPr>
          <w:rFonts w:cstheme="minorHAnsi"/>
          <w:b/>
          <w:szCs w:val="20"/>
        </w:rPr>
        <w:t>jeden</w:t>
      </w:r>
      <w:r w:rsidRPr="00BB330D">
        <w:rPr>
          <w:rFonts w:cstheme="minorHAnsi"/>
          <w:b/>
          <w:szCs w:val="20"/>
        </w:rPr>
        <w:t xml:space="preserve">) </w:t>
      </w:r>
      <w:r w:rsidR="00A1338E">
        <w:rPr>
          <w:rFonts w:cstheme="minorHAnsi"/>
          <w:b/>
          <w:szCs w:val="20"/>
          <w:lang w:eastAsia="en-US"/>
        </w:rPr>
        <w:t xml:space="preserve">projekt podobny o wartości, co najmniej 25 000 zł </w:t>
      </w:r>
    </w:p>
    <w:tbl>
      <w:tblPr>
        <w:tblW w:w="981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
        <w:gridCol w:w="3844"/>
        <w:gridCol w:w="2109"/>
        <w:gridCol w:w="1701"/>
        <w:gridCol w:w="1734"/>
      </w:tblGrid>
      <w:tr w:rsidR="00564F3F" w:rsidRPr="00A735B7" w14:paraId="3C70402D" w14:textId="77777777" w:rsidTr="00BB330D">
        <w:trPr>
          <w:cantSplit/>
          <w:trHeight w:val="727"/>
        </w:trPr>
        <w:tc>
          <w:tcPr>
            <w:tcW w:w="424" w:type="dxa"/>
            <w:tcBorders>
              <w:top w:val="single" w:sz="4" w:space="0" w:color="auto"/>
            </w:tcBorders>
            <w:vAlign w:val="center"/>
          </w:tcPr>
          <w:p w14:paraId="0FD1A909" w14:textId="073A95D5" w:rsidR="00564F3F" w:rsidRPr="00A735B7" w:rsidRDefault="00BB330D" w:rsidP="00BB330D">
            <w:pPr>
              <w:widowControl w:val="0"/>
              <w:ind w:left="360" w:hanging="360"/>
              <w:jc w:val="center"/>
              <w:outlineLvl w:val="2"/>
              <w:rPr>
                <w:rFonts w:cstheme="minorHAnsi"/>
                <w:b/>
                <w:szCs w:val="20"/>
              </w:rPr>
            </w:pPr>
            <w:bookmarkStart w:id="135" w:name="_Toc409695887"/>
            <w:bookmarkStart w:id="136" w:name="_Toc413737903"/>
            <w:bookmarkStart w:id="137" w:name="_Toc418672283"/>
            <w:bookmarkStart w:id="138" w:name="_Toc453832507"/>
            <w:r>
              <w:rPr>
                <w:rFonts w:cstheme="minorHAnsi"/>
                <w:b/>
                <w:szCs w:val="20"/>
              </w:rPr>
              <w:t>L</w:t>
            </w:r>
            <w:r w:rsidR="00564F3F" w:rsidRPr="00A735B7">
              <w:rPr>
                <w:rFonts w:cstheme="minorHAnsi"/>
                <w:b/>
                <w:szCs w:val="20"/>
              </w:rPr>
              <w:t>p.</w:t>
            </w:r>
            <w:bookmarkEnd w:id="135"/>
            <w:bookmarkEnd w:id="136"/>
            <w:bookmarkEnd w:id="137"/>
            <w:bookmarkEnd w:id="138"/>
          </w:p>
        </w:tc>
        <w:tc>
          <w:tcPr>
            <w:tcW w:w="3844" w:type="dxa"/>
            <w:tcBorders>
              <w:top w:val="single" w:sz="4" w:space="0" w:color="auto"/>
            </w:tcBorders>
            <w:vAlign w:val="center"/>
          </w:tcPr>
          <w:p w14:paraId="794E8214" w14:textId="77777777" w:rsidR="00564F3F" w:rsidRPr="00A735B7" w:rsidRDefault="00564F3F" w:rsidP="00BB330D">
            <w:pPr>
              <w:widowControl w:val="0"/>
              <w:jc w:val="center"/>
              <w:outlineLvl w:val="2"/>
              <w:rPr>
                <w:rFonts w:cstheme="minorHAnsi"/>
                <w:b/>
                <w:szCs w:val="20"/>
              </w:rPr>
            </w:pPr>
            <w:bookmarkStart w:id="139" w:name="_Toc409695888"/>
            <w:bookmarkStart w:id="140" w:name="_Toc413737904"/>
            <w:bookmarkStart w:id="141" w:name="_Toc418672284"/>
            <w:bookmarkStart w:id="142" w:name="_Toc453832508"/>
            <w:r w:rsidRPr="00A735B7">
              <w:rPr>
                <w:rFonts w:cstheme="minorHAnsi"/>
                <w:b/>
                <w:szCs w:val="20"/>
              </w:rPr>
              <w:t xml:space="preserve">Przedmiot </w:t>
            </w:r>
            <w:bookmarkEnd w:id="139"/>
            <w:bookmarkEnd w:id="140"/>
            <w:bookmarkEnd w:id="141"/>
            <w:bookmarkEnd w:id="142"/>
            <w:r w:rsidRPr="00A735B7">
              <w:rPr>
                <w:rFonts w:cstheme="minorHAnsi"/>
                <w:b/>
                <w:szCs w:val="20"/>
              </w:rPr>
              <w:t>zadania</w:t>
            </w:r>
          </w:p>
        </w:tc>
        <w:tc>
          <w:tcPr>
            <w:tcW w:w="2109" w:type="dxa"/>
            <w:tcBorders>
              <w:top w:val="single" w:sz="4" w:space="0" w:color="auto"/>
            </w:tcBorders>
            <w:vAlign w:val="center"/>
          </w:tcPr>
          <w:p w14:paraId="53E121DD" w14:textId="77777777" w:rsidR="00564F3F" w:rsidRPr="00A735B7" w:rsidRDefault="00564F3F" w:rsidP="00BB330D">
            <w:pPr>
              <w:widowControl w:val="0"/>
              <w:spacing w:before="0"/>
              <w:ind w:left="72"/>
              <w:jc w:val="center"/>
              <w:outlineLvl w:val="2"/>
              <w:rPr>
                <w:rFonts w:cstheme="minorHAnsi"/>
                <w:b/>
                <w:szCs w:val="20"/>
              </w:rPr>
            </w:pPr>
            <w:bookmarkStart w:id="143" w:name="_Toc409695889"/>
            <w:bookmarkStart w:id="144" w:name="_Toc413737905"/>
            <w:bookmarkStart w:id="145" w:name="_Toc418672285"/>
            <w:bookmarkStart w:id="146" w:name="_Toc453832509"/>
            <w:r w:rsidRPr="00A735B7">
              <w:rPr>
                <w:rFonts w:cstheme="minorHAnsi"/>
                <w:b/>
                <w:szCs w:val="20"/>
              </w:rPr>
              <w:t xml:space="preserve">Odbiorca </w:t>
            </w:r>
            <w:bookmarkEnd w:id="143"/>
            <w:bookmarkEnd w:id="144"/>
            <w:bookmarkEnd w:id="145"/>
            <w:bookmarkEnd w:id="146"/>
            <w:r w:rsidRPr="00A735B7">
              <w:rPr>
                <w:rFonts w:cstheme="minorHAnsi"/>
                <w:b/>
                <w:szCs w:val="20"/>
              </w:rPr>
              <w:t>zadania</w:t>
            </w:r>
          </w:p>
          <w:p w14:paraId="7EDD0B00" w14:textId="77777777" w:rsidR="00564F3F" w:rsidRPr="00A735B7" w:rsidRDefault="00564F3F" w:rsidP="00BB330D">
            <w:pPr>
              <w:widowControl w:val="0"/>
              <w:spacing w:before="0"/>
              <w:jc w:val="center"/>
              <w:rPr>
                <w:rFonts w:cstheme="minorHAnsi"/>
                <w:szCs w:val="20"/>
              </w:rPr>
            </w:pPr>
            <w:r w:rsidRPr="00A735B7">
              <w:rPr>
                <w:rFonts w:cstheme="minorHAnsi"/>
                <w:szCs w:val="20"/>
              </w:rPr>
              <w:t>nazwa (firma), adres (siedziba) Odbiorcy</w:t>
            </w:r>
          </w:p>
        </w:tc>
        <w:tc>
          <w:tcPr>
            <w:tcW w:w="1701" w:type="dxa"/>
            <w:tcBorders>
              <w:top w:val="single" w:sz="4" w:space="0" w:color="auto"/>
            </w:tcBorders>
            <w:vAlign w:val="center"/>
          </w:tcPr>
          <w:p w14:paraId="00FBF88A" w14:textId="4C7BC2E6" w:rsidR="00564F3F" w:rsidRPr="00A735B7" w:rsidRDefault="00564F3F" w:rsidP="00BB330D">
            <w:pPr>
              <w:widowControl w:val="0"/>
              <w:jc w:val="center"/>
              <w:rPr>
                <w:rFonts w:cstheme="minorHAnsi"/>
                <w:b/>
                <w:szCs w:val="20"/>
              </w:rPr>
            </w:pPr>
            <w:r>
              <w:rPr>
                <w:rFonts w:cstheme="minorHAnsi"/>
                <w:b/>
                <w:szCs w:val="20"/>
              </w:rPr>
              <w:t>Wartość zadania netto</w:t>
            </w:r>
          </w:p>
        </w:tc>
        <w:tc>
          <w:tcPr>
            <w:tcW w:w="1734" w:type="dxa"/>
            <w:tcBorders>
              <w:top w:val="single" w:sz="4" w:space="0" w:color="auto"/>
            </w:tcBorders>
            <w:vAlign w:val="center"/>
          </w:tcPr>
          <w:p w14:paraId="5D7A6B39" w14:textId="77777777" w:rsidR="00564F3F" w:rsidRPr="00A735B7" w:rsidRDefault="00564F3F" w:rsidP="00BB330D">
            <w:pPr>
              <w:widowControl w:val="0"/>
              <w:jc w:val="center"/>
              <w:rPr>
                <w:rFonts w:cstheme="minorHAnsi"/>
                <w:szCs w:val="20"/>
              </w:rPr>
            </w:pPr>
            <w:r w:rsidRPr="00A735B7">
              <w:rPr>
                <w:rFonts w:cstheme="minorHAnsi"/>
                <w:b/>
                <w:szCs w:val="20"/>
              </w:rPr>
              <w:t>Data realizacji zadania</w:t>
            </w:r>
          </w:p>
        </w:tc>
      </w:tr>
      <w:tr w:rsidR="00564F3F" w:rsidRPr="00A735B7" w14:paraId="13DF96A8" w14:textId="77777777" w:rsidTr="00BB330D">
        <w:trPr>
          <w:cantSplit/>
          <w:trHeight w:hRule="exact" w:val="828"/>
        </w:trPr>
        <w:tc>
          <w:tcPr>
            <w:tcW w:w="424" w:type="dxa"/>
            <w:vAlign w:val="center"/>
          </w:tcPr>
          <w:p w14:paraId="395AD4D1" w14:textId="77777777" w:rsidR="00564F3F" w:rsidRPr="00A735B7" w:rsidRDefault="00564F3F" w:rsidP="00334497">
            <w:pPr>
              <w:widowControl w:val="0"/>
              <w:numPr>
                <w:ilvl w:val="0"/>
                <w:numId w:val="44"/>
              </w:numPr>
              <w:tabs>
                <w:tab w:val="num" w:pos="180"/>
              </w:tabs>
              <w:spacing w:before="0"/>
              <w:ind w:left="0" w:firstLine="0"/>
              <w:jc w:val="center"/>
              <w:outlineLvl w:val="2"/>
              <w:rPr>
                <w:rFonts w:cstheme="minorHAnsi"/>
                <w:b/>
                <w:bCs/>
                <w:szCs w:val="20"/>
              </w:rPr>
            </w:pPr>
          </w:p>
        </w:tc>
        <w:tc>
          <w:tcPr>
            <w:tcW w:w="3844" w:type="dxa"/>
            <w:vAlign w:val="center"/>
          </w:tcPr>
          <w:p w14:paraId="6CA320ED" w14:textId="77777777" w:rsidR="00564F3F" w:rsidRPr="00A735B7" w:rsidRDefault="00564F3F" w:rsidP="00BB330D">
            <w:pPr>
              <w:widowControl w:val="0"/>
              <w:rPr>
                <w:rFonts w:cstheme="minorHAnsi"/>
                <w:szCs w:val="20"/>
              </w:rPr>
            </w:pPr>
          </w:p>
        </w:tc>
        <w:tc>
          <w:tcPr>
            <w:tcW w:w="2109" w:type="dxa"/>
            <w:vAlign w:val="center"/>
          </w:tcPr>
          <w:p w14:paraId="49331D7B" w14:textId="77777777" w:rsidR="00564F3F" w:rsidRPr="00A735B7" w:rsidRDefault="00564F3F" w:rsidP="00BB330D">
            <w:pPr>
              <w:widowControl w:val="0"/>
              <w:rPr>
                <w:rFonts w:cstheme="minorHAnsi"/>
                <w:szCs w:val="20"/>
              </w:rPr>
            </w:pPr>
          </w:p>
        </w:tc>
        <w:tc>
          <w:tcPr>
            <w:tcW w:w="1701" w:type="dxa"/>
            <w:vAlign w:val="center"/>
          </w:tcPr>
          <w:p w14:paraId="48FEDB6A" w14:textId="77777777" w:rsidR="00564F3F" w:rsidRPr="00A735B7" w:rsidRDefault="00564F3F" w:rsidP="00BB330D">
            <w:pPr>
              <w:widowControl w:val="0"/>
              <w:rPr>
                <w:rFonts w:cstheme="minorHAnsi"/>
                <w:szCs w:val="20"/>
              </w:rPr>
            </w:pPr>
          </w:p>
        </w:tc>
        <w:tc>
          <w:tcPr>
            <w:tcW w:w="1734" w:type="dxa"/>
            <w:vAlign w:val="center"/>
          </w:tcPr>
          <w:p w14:paraId="74344247" w14:textId="77777777" w:rsidR="00564F3F" w:rsidRPr="00A735B7" w:rsidRDefault="00564F3F" w:rsidP="00BB330D">
            <w:pPr>
              <w:widowControl w:val="0"/>
              <w:rPr>
                <w:rFonts w:cstheme="minorHAnsi"/>
                <w:szCs w:val="20"/>
              </w:rPr>
            </w:pPr>
          </w:p>
        </w:tc>
      </w:tr>
      <w:tr w:rsidR="00564F3F" w:rsidRPr="00A735B7" w14:paraId="40F859FE" w14:textId="77777777" w:rsidTr="00BB330D">
        <w:trPr>
          <w:cantSplit/>
          <w:trHeight w:hRule="exact" w:val="800"/>
        </w:trPr>
        <w:tc>
          <w:tcPr>
            <w:tcW w:w="424" w:type="dxa"/>
            <w:vAlign w:val="center"/>
          </w:tcPr>
          <w:p w14:paraId="03A35E10" w14:textId="77777777" w:rsidR="00564F3F" w:rsidRPr="00A735B7" w:rsidRDefault="00564F3F" w:rsidP="00334497">
            <w:pPr>
              <w:widowControl w:val="0"/>
              <w:numPr>
                <w:ilvl w:val="0"/>
                <w:numId w:val="44"/>
              </w:numPr>
              <w:tabs>
                <w:tab w:val="num" w:pos="180"/>
              </w:tabs>
              <w:spacing w:before="0"/>
              <w:ind w:left="0" w:firstLine="0"/>
              <w:jc w:val="center"/>
              <w:outlineLvl w:val="2"/>
              <w:rPr>
                <w:rFonts w:cstheme="minorHAnsi"/>
                <w:b/>
                <w:bCs/>
                <w:szCs w:val="20"/>
              </w:rPr>
            </w:pPr>
          </w:p>
        </w:tc>
        <w:tc>
          <w:tcPr>
            <w:tcW w:w="3844" w:type="dxa"/>
            <w:vAlign w:val="center"/>
          </w:tcPr>
          <w:p w14:paraId="2D5C33AD" w14:textId="77777777" w:rsidR="00564F3F" w:rsidRPr="00A735B7" w:rsidRDefault="00564F3F" w:rsidP="00BB330D">
            <w:pPr>
              <w:widowControl w:val="0"/>
              <w:rPr>
                <w:rFonts w:cstheme="minorHAnsi"/>
                <w:szCs w:val="20"/>
              </w:rPr>
            </w:pPr>
          </w:p>
        </w:tc>
        <w:tc>
          <w:tcPr>
            <w:tcW w:w="2109" w:type="dxa"/>
            <w:vAlign w:val="center"/>
          </w:tcPr>
          <w:p w14:paraId="45373F9A" w14:textId="77777777" w:rsidR="00564F3F" w:rsidRPr="00A735B7" w:rsidRDefault="00564F3F" w:rsidP="00BB330D">
            <w:pPr>
              <w:widowControl w:val="0"/>
              <w:rPr>
                <w:rFonts w:cstheme="minorHAnsi"/>
                <w:szCs w:val="20"/>
              </w:rPr>
            </w:pPr>
          </w:p>
        </w:tc>
        <w:tc>
          <w:tcPr>
            <w:tcW w:w="1701" w:type="dxa"/>
            <w:vAlign w:val="center"/>
          </w:tcPr>
          <w:p w14:paraId="738FC2EB" w14:textId="77777777" w:rsidR="00564F3F" w:rsidRPr="00A735B7" w:rsidRDefault="00564F3F" w:rsidP="00BB330D">
            <w:pPr>
              <w:widowControl w:val="0"/>
              <w:rPr>
                <w:rFonts w:cstheme="minorHAnsi"/>
                <w:szCs w:val="20"/>
              </w:rPr>
            </w:pPr>
          </w:p>
        </w:tc>
        <w:tc>
          <w:tcPr>
            <w:tcW w:w="1734" w:type="dxa"/>
            <w:vAlign w:val="center"/>
          </w:tcPr>
          <w:p w14:paraId="6D35B89D" w14:textId="77777777" w:rsidR="00564F3F" w:rsidRPr="00A735B7" w:rsidRDefault="00564F3F" w:rsidP="00BB330D">
            <w:pPr>
              <w:widowControl w:val="0"/>
              <w:rPr>
                <w:rFonts w:cstheme="minorHAnsi"/>
                <w:szCs w:val="20"/>
              </w:rPr>
            </w:pPr>
          </w:p>
        </w:tc>
      </w:tr>
      <w:tr w:rsidR="00564F3F" w:rsidRPr="00A735B7" w14:paraId="08E09D4D" w14:textId="77777777" w:rsidTr="00BB330D">
        <w:trPr>
          <w:cantSplit/>
          <w:trHeight w:hRule="exact" w:val="758"/>
        </w:trPr>
        <w:tc>
          <w:tcPr>
            <w:tcW w:w="424" w:type="dxa"/>
            <w:vAlign w:val="center"/>
          </w:tcPr>
          <w:p w14:paraId="12A141F6" w14:textId="77777777" w:rsidR="00564F3F" w:rsidRPr="00A735B7" w:rsidRDefault="00564F3F" w:rsidP="00334497">
            <w:pPr>
              <w:widowControl w:val="0"/>
              <w:numPr>
                <w:ilvl w:val="0"/>
                <w:numId w:val="44"/>
              </w:numPr>
              <w:tabs>
                <w:tab w:val="num" w:pos="180"/>
              </w:tabs>
              <w:spacing w:before="0"/>
              <w:ind w:left="0" w:firstLine="0"/>
              <w:jc w:val="center"/>
              <w:outlineLvl w:val="2"/>
              <w:rPr>
                <w:rFonts w:cstheme="minorHAnsi"/>
                <w:b/>
                <w:bCs/>
                <w:szCs w:val="20"/>
              </w:rPr>
            </w:pPr>
          </w:p>
        </w:tc>
        <w:tc>
          <w:tcPr>
            <w:tcW w:w="3844" w:type="dxa"/>
            <w:vAlign w:val="center"/>
          </w:tcPr>
          <w:p w14:paraId="4F6C484B" w14:textId="77777777" w:rsidR="00564F3F" w:rsidRPr="00A735B7" w:rsidRDefault="00564F3F" w:rsidP="00BB330D">
            <w:pPr>
              <w:widowControl w:val="0"/>
              <w:rPr>
                <w:rFonts w:cstheme="minorHAnsi"/>
                <w:szCs w:val="20"/>
              </w:rPr>
            </w:pPr>
          </w:p>
        </w:tc>
        <w:tc>
          <w:tcPr>
            <w:tcW w:w="2109" w:type="dxa"/>
            <w:vAlign w:val="center"/>
          </w:tcPr>
          <w:p w14:paraId="081E3B7E" w14:textId="77777777" w:rsidR="00564F3F" w:rsidRPr="00A735B7" w:rsidRDefault="00564F3F" w:rsidP="00BB330D">
            <w:pPr>
              <w:widowControl w:val="0"/>
              <w:rPr>
                <w:rFonts w:cstheme="minorHAnsi"/>
                <w:szCs w:val="20"/>
              </w:rPr>
            </w:pPr>
          </w:p>
        </w:tc>
        <w:tc>
          <w:tcPr>
            <w:tcW w:w="1701" w:type="dxa"/>
            <w:vAlign w:val="center"/>
          </w:tcPr>
          <w:p w14:paraId="0ADD06E0" w14:textId="77777777" w:rsidR="00564F3F" w:rsidRPr="00A735B7" w:rsidRDefault="00564F3F" w:rsidP="00BB330D">
            <w:pPr>
              <w:widowControl w:val="0"/>
              <w:rPr>
                <w:rFonts w:cstheme="minorHAnsi"/>
                <w:szCs w:val="20"/>
              </w:rPr>
            </w:pPr>
          </w:p>
        </w:tc>
        <w:tc>
          <w:tcPr>
            <w:tcW w:w="1734" w:type="dxa"/>
            <w:vAlign w:val="center"/>
          </w:tcPr>
          <w:p w14:paraId="5C5D7865" w14:textId="77777777" w:rsidR="00564F3F" w:rsidRPr="00A735B7" w:rsidRDefault="00564F3F" w:rsidP="00BB330D">
            <w:pPr>
              <w:widowControl w:val="0"/>
              <w:rPr>
                <w:rFonts w:cstheme="minorHAnsi"/>
                <w:szCs w:val="20"/>
              </w:rPr>
            </w:pPr>
          </w:p>
        </w:tc>
      </w:tr>
    </w:tbl>
    <w:bookmarkEnd w:id="134"/>
    <w:p w14:paraId="2BFF47F3" w14:textId="58145B64" w:rsidR="00564F3F" w:rsidRDefault="00564F3F" w:rsidP="00564F3F">
      <w:pPr>
        <w:pStyle w:val="Nagwek"/>
        <w:widowControl w:val="0"/>
        <w:tabs>
          <w:tab w:val="clear" w:pos="4536"/>
          <w:tab w:val="clear" w:pos="9072"/>
        </w:tabs>
        <w:spacing w:before="0" w:after="240" w:line="276" w:lineRule="auto"/>
        <w:rPr>
          <w:rFonts w:cstheme="minorHAnsi"/>
          <w:szCs w:val="20"/>
        </w:rPr>
      </w:pPr>
      <w:r w:rsidRPr="005076D1">
        <w:rPr>
          <w:rFonts w:cstheme="minorHAnsi"/>
          <w:szCs w:val="20"/>
        </w:rPr>
        <w:t xml:space="preserve">Załącznikiem do niniejszego formularza winny być dokumenty potwierdzające wykonanie zadań przez Wykonawcę zgodnie z </w:t>
      </w:r>
      <w:r w:rsidR="00152B86">
        <w:rPr>
          <w:rFonts w:cstheme="minorHAnsi"/>
          <w:szCs w:val="20"/>
        </w:rPr>
        <w:t>pkt. 6.1. lit. g</w:t>
      </w:r>
      <w:r w:rsidRPr="005076D1">
        <w:rPr>
          <w:rFonts w:cstheme="minorHAnsi"/>
          <w:szCs w:val="20"/>
        </w:rPr>
        <w:t>).</w:t>
      </w:r>
    </w:p>
    <w:p w14:paraId="7B77F8DC" w14:textId="77777777" w:rsidR="00564F3F" w:rsidRDefault="00564F3F" w:rsidP="00564F3F">
      <w:pPr>
        <w:spacing w:before="0" w:after="240" w:line="276" w:lineRule="auto"/>
        <w:rPr>
          <w:rFonts w:cstheme="minorHAnsi"/>
          <w:szCs w:val="20"/>
        </w:rPr>
      </w:pPr>
      <w:r w:rsidRPr="00F06671">
        <w:rPr>
          <w:rFonts w:cstheme="minorHAnsi"/>
          <w:szCs w:val="20"/>
        </w:rPr>
        <w:t xml:space="preserve">Dokumenty te powinny być sporządzone i oznaczone w taki sposób, aby nie było wątpliwości, których zadań wykazanych przez wykonawcę dotyczą. </w:t>
      </w:r>
    </w:p>
    <w:p w14:paraId="449309FB" w14:textId="77777777" w:rsidR="00564F3F" w:rsidRPr="00833279" w:rsidRDefault="00564F3F" w:rsidP="00564F3F">
      <w:pPr>
        <w:pStyle w:val="Nagwek"/>
        <w:tabs>
          <w:tab w:val="clear" w:pos="4536"/>
          <w:tab w:val="clear" w:pos="9072"/>
        </w:tabs>
        <w:spacing w:before="0" w:line="276" w:lineRule="auto"/>
        <w:rPr>
          <w:rFonts w:cstheme="minorHAnsi"/>
          <w:i/>
          <w:szCs w:val="20"/>
        </w:rPr>
      </w:pPr>
      <w:r w:rsidRPr="00833279">
        <w:rPr>
          <w:rFonts w:cstheme="minorHAnsi"/>
          <w:i/>
          <w:szCs w:val="20"/>
        </w:rPr>
        <w:t>W przypadku usług świadczonych na rzecz Zmawiającego brak jest konieczności załączania do Oferty dokumentów potwierdzających wykonanie usług ze względu na fakt, iż Zamawiający jest w ich posiadaniu oraz ma możliwość ich weryfikacji wewnątrz organizacji.  W celu umożliwienia weryfikacji wykonania projektu podobnego konieczne jest podanie niniejszych danych:</w:t>
      </w:r>
    </w:p>
    <w:p w14:paraId="57F2B7FA" w14:textId="77777777" w:rsidR="00564F3F" w:rsidRPr="00833279" w:rsidRDefault="00564F3F" w:rsidP="00334497">
      <w:pPr>
        <w:pStyle w:val="Nagwek"/>
        <w:numPr>
          <w:ilvl w:val="0"/>
          <w:numId w:val="45"/>
        </w:numPr>
        <w:tabs>
          <w:tab w:val="clear" w:pos="4536"/>
          <w:tab w:val="clear" w:pos="9072"/>
        </w:tabs>
        <w:spacing w:before="0" w:line="276" w:lineRule="auto"/>
        <w:rPr>
          <w:rFonts w:cstheme="minorHAnsi"/>
          <w:i/>
          <w:szCs w:val="20"/>
        </w:rPr>
      </w:pPr>
      <w:r w:rsidRPr="00833279">
        <w:rPr>
          <w:rFonts w:cstheme="minorHAnsi"/>
          <w:i/>
          <w:szCs w:val="20"/>
        </w:rPr>
        <w:t>W przypadku realizacji projektu na podstawie umowy: nr umowy, daty zawarcia umowy oraz danych koordynatora umowy.</w:t>
      </w:r>
    </w:p>
    <w:p w14:paraId="1588CAD7" w14:textId="77777777" w:rsidR="00564F3F" w:rsidRPr="00833279" w:rsidRDefault="00564F3F" w:rsidP="00564F3F">
      <w:pPr>
        <w:pStyle w:val="Nagwek"/>
        <w:tabs>
          <w:tab w:val="clear" w:pos="4536"/>
          <w:tab w:val="clear" w:pos="9072"/>
        </w:tabs>
        <w:spacing w:before="0" w:line="276" w:lineRule="auto"/>
        <w:rPr>
          <w:rFonts w:cstheme="minorHAnsi"/>
          <w:i/>
          <w:szCs w:val="20"/>
        </w:rPr>
      </w:pPr>
      <w:r w:rsidRPr="00833279">
        <w:rPr>
          <w:rFonts w:cstheme="minorHAnsi"/>
          <w:i/>
          <w:szCs w:val="20"/>
        </w:rPr>
        <w:t xml:space="preserve"> W przypadku braku zamieszczenia danych jak powyżej, Zamawiający nie uzna projektów podobnych. </w:t>
      </w:r>
    </w:p>
    <w:p w14:paraId="3BDA457D" w14:textId="77777777" w:rsidR="00564F3F" w:rsidRPr="00F06671" w:rsidRDefault="00564F3F" w:rsidP="00564F3F">
      <w:pPr>
        <w:spacing w:before="0" w:line="276" w:lineRule="auto"/>
        <w:rPr>
          <w:rFonts w:cstheme="minorHAnsi"/>
          <w:b/>
          <w:i/>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564F3F" w:rsidRPr="00F06671" w14:paraId="7C09BC7D" w14:textId="77777777" w:rsidTr="00BB330D">
        <w:trPr>
          <w:trHeight w:hRule="exact" w:val="1211"/>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3FA8ACC5" w14:textId="77777777" w:rsidR="00564F3F" w:rsidRPr="00F06671" w:rsidRDefault="00564F3F" w:rsidP="00BB330D">
            <w:pPr>
              <w:keepNext/>
              <w:spacing w:before="0" w:line="276" w:lineRule="auto"/>
              <w:rPr>
                <w:rFonts w:cstheme="minorHAnsi"/>
                <w:b/>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4F8CBAC" w14:textId="77777777" w:rsidR="00564F3F" w:rsidRPr="00F06671" w:rsidRDefault="00564F3F" w:rsidP="00BB330D">
            <w:pPr>
              <w:keepNext/>
              <w:spacing w:before="0" w:line="276" w:lineRule="auto"/>
              <w:jc w:val="center"/>
              <w:rPr>
                <w:rFonts w:cstheme="minorHAnsi"/>
                <w:szCs w:val="20"/>
              </w:rPr>
            </w:pPr>
          </w:p>
          <w:p w14:paraId="17AA519D" w14:textId="77777777" w:rsidR="00564F3F" w:rsidRPr="00F06671" w:rsidRDefault="00564F3F" w:rsidP="00BB330D">
            <w:pPr>
              <w:keepNext/>
              <w:spacing w:before="0" w:line="276" w:lineRule="auto"/>
              <w:jc w:val="center"/>
              <w:rPr>
                <w:rFonts w:cstheme="minorHAnsi"/>
                <w:szCs w:val="20"/>
              </w:rPr>
            </w:pPr>
          </w:p>
        </w:tc>
      </w:tr>
      <w:tr w:rsidR="00564F3F" w:rsidRPr="00152B86" w14:paraId="1DB251AD" w14:textId="77777777" w:rsidTr="00BB330D">
        <w:trPr>
          <w:trHeight w:val="70"/>
          <w:jc w:val="center"/>
        </w:trPr>
        <w:tc>
          <w:tcPr>
            <w:tcW w:w="4059" w:type="dxa"/>
            <w:hideMark/>
          </w:tcPr>
          <w:p w14:paraId="1C90FA0E" w14:textId="77777777" w:rsidR="00564F3F" w:rsidRPr="00152B86" w:rsidRDefault="00564F3F" w:rsidP="00BB330D">
            <w:pPr>
              <w:keepNext/>
              <w:spacing w:before="0" w:line="276" w:lineRule="auto"/>
              <w:jc w:val="center"/>
              <w:rPr>
                <w:rFonts w:cstheme="minorHAnsi"/>
                <w:b/>
                <w:szCs w:val="20"/>
              </w:rPr>
            </w:pPr>
            <w:r w:rsidRPr="00152B86">
              <w:rPr>
                <w:rFonts w:cstheme="minorHAnsi"/>
                <w:b/>
                <w:szCs w:val="20"/>
              </w:rPr>
              <w:t>miejscowość i data</w:t>
            </w:r>
          </w:p>
        </w:tc>
        <w:tc>
          <w:tcPr>
            <w:tcW w:w="4060" w:type="dxa"/>
            <w:hideMark/>
          </w:tcPr>
          <w:p w14:paraId="00D59B45" w14:textId="77777777" w:rsidR="00564F3F" w:rsidRPr="00152B86" w:rsidRDefault="00564F3F" w:rsidP="00BB330D">
            <w:pPr>
              <w:keepNext/>
              <w:spacing w:before="0" w:line="276" w:lineRule="auto"/>
              <w:jc w:val="center"/>
              <w:rPr>
                <w:rFonts w:cstheme="minorHAnsi"/>
                <w:b/>
                <w:szCs w:val="20"/>
              </w:rPr>
            </w:pPr>
            <w:r w:rsidRPr="00152B86">
              <w:rPr>
                <w:rFonts w:cstheme="minorHAnsi"/>
                <w:b/>
                <w:szCs w:val="20"/>
              </w:rPr>
              <w:t>Pieczęć imienna i podpis przedstawiciela(i) Wykonawcy</w:t>
            </w:r>
          </w:p>
        </w:tc>
      </w:tr>
    </w:tbl>
    <w:p w14:paraId="5CF428BF" w14:textId="77777777" w:rsidR="00564F3F" w:rsidRPr="00F06671" w:rsidRDefault="00564F3F" w:rsidP="00564F3F">
      <w:pPr>
        <w:keepNext/>
        <w:spacing w:before="0" w:line="276" w:lineRule="auto"/>
        <w:rPr>
          <w:rFonts w:cstheme="minorHAnsi"/>
          <w:szCs w:val="20"/>
        </w:rPr>
      </w:pPr>
    </w:p>
    <w:p w14:paraId="7EACC8DC" w14:textId="77777777" w:rsidR="00564F3F" w:rsidRDefault="00564F3F">
      <w:pPr>
        <w:spacing w:before="0" w:after="200" w:line="276" w:lineRule="auto"/>
        <w:jc w:val="left"/>
        <w:rPr>
          <w:rFonts w:cstheme="minorHAnsi"/>
          <w:b/>
          <w:bCs/>
          <w:caps/>
          <w:szCs w:val="20"/>
          <w:u w:val="single"/>
        </w:rPr>
      </w:pPr>
      <w:r>
        <w:br w:type="page"/>
      </w:r>
    </w:p>
    <w:p w14:paraId="29E68668" w14:textId="4D5F9D54" w:rsidR="001B491A" w:rsidRDefault="002F057E" w:rsidP="00A1338E">
      <w:pPr>
        <w:pStyle w:val="Spiszacznikw"/>
        <w:rPr>
          <w:rFonts w:asciiTheme="minorHAnsi" w:hAnsiTheme="minorHAnsi"/>
        </w:rPr>
      </w:pPr>
      <w:bookmarkStart w:id="147" w:name="_Toc88204557"/>
      <w:r w:rsidRPr="002F057E">
        <w:rPr>
          <w:rFonts w:asciiTheme="minorHAnsi" w:hAnsiTheme="minorHAnsi"/>
        </w:rPr>
        <w:lastRenderedPageBreak/>
        <w:t xml:space="preserve">ZAŁĄCZNIK NR </w:t>
      </w:r>
      <w:r w:rsidR="00564F3F">
        <w:rPr>
          <w:rFonts w:asciiTheme="minorHAnsi" w:hAnsiTheme="minorHAnsi"/>
        </w:rPr>
        <w:t>8</w:t>
      </w:r>
      <w:r w:rsidRPr="002F057E">
        <w:rPr>
          <w:rFonts w:asciiTheme="minorHAnsi" w:hAnsiTheme="minorHAnsi"/>
        </w:rPr>
        <w:t xml:space="preserve"> – PROJEKT UMOWY</w:t>
      </w:r>
      <w:bookmarkEnd w:id="123"/>
      <w:bookmarkEnd w:id="124"/>
      <w:bookmarkEnd w:id="125"/>
      <w:bookmarkEnd w:id="147"/>
    </w:p>
    <w:p w14:paraId="6E0003AF" w14:textId="77777777" w:rsidR="00A1338E" w:rsidRDefault="00A1338E" w:rsidP="00A1338E">
      <w:pPr>
        <w:spacing w:before="0" w:line="276" w:lineRule="auto"/>
      </w:pPr>
    </w:p>
    <w:p w14:paraId="4E315DB7" w14:textId="77777777" w:rsidR="00A1338E" w:rsidRPr="00A1338E" w:rsidRDefault="00A1338E" w:rsidP="00A1338E">
      <w:pPr>
        <w:spacing w:before="0" w:line="276" w:lineRule="auto"/>
        <w:jc w:val="center"/>
        <w:rPr>
          <w:rFonts w:cstheme="minorHAnsi"/>
          <w:b/>
          <w:szCs w:val="20"/>
        </w:rPr>
      </w:pPr>
      <w:r w:rsidRPr="00A1338E">
        <w:rPr>
          <w:rFonts w:cstheme="minorHAnsi"/>
          <w:b/>
          <w:szCs w:val="20"/>
        </w:rPr>
        <w:t xml:space="preserve">UMOWA Nr </w:t>
      </w:r>
      <w:r w:rsidRPr="00A1338E">
        <w:rPr>
          <w:rStyle w:val="lslabeltext"/>
          <w:b/>
          <w:szCs w:val="20"/>
        </w:rPr>
        <w:t>CRU/U/………………………………</w:t>
      </w:r>
    </w:p>
    <w:p w14:paraId="56E51A68" w14:textId="77777777" w:rsidR="00A1338E" w:rsidRPr="00A1338E" w:rsidRDefault="00A1338E" w:rsidP="00A1338E">
      <w:pPr>
        <w:spacing w:before="0" w:line="276" w:lineRule="auto"/>
        <w:rPr>
          <w:rFonts w:cstheme="minorHAnsi"/>
          <w:szCs w:val="20"/>
        </w:rPr>
      </w:pPr>
    </w:p>
    <w:p w14:paraId="2E32FB52" w14:textId="77777777" w:rsidR="00A1338E" w:rsidRPr="00A1338E" w:rsidRDefault="00A1338E" w:rsidP="00A1338E">
      <w:pPr>
        <w:spacing w:before="0" w:line="276" w:lineRule="auto"/>
        <w:rPr>
          <w:rFonts w:cstheme="minorHAnsi"/>
          <w:szCs w:val="20"/>
        </w:rPr>
      </w:pPr>
      <w:r w:rsidRPr="00A1338E">
        <w:rPr>
          <w:rFonts w:cstheme="minorHAnsi"/>
          <w:szCs w:val="20"/>
        </w:rPr>
        <w:t>zawarta w dniu ………………….. r. w Poznaniu pomiędzy:</w:t>
      </w:r>
    </w:p>
    <w:p w14:paraId="74E05612" w14:textId="77777777" w:rsidR="00A1338E" w:rsidRPr="00A1338E" w:rsidRDefault="00A1338E" w:rsidP="00A1338E">
      <w:pPr>
        <w:spacing w:before="0" w:line="276" w:lineRule="auto"/>
        <w:jc w:val="left"/>
        <w:rPr>
          <w:rFonts w:cstheme="minorHAnsi"/>
          <w:b/>
          <w:szCs w:val="20"/>
        </w:rPr>
      </w:pPr>
    </w:p>
    <w:p w14:paraId="5D52F636" w14:textId="77777777" w:rsidR="00A1338E" w:rsidRPr="00A1338E" w:rsidRDefault="00A1338E" w:rsidP="00A1338E">
      <w:pPr>
        <w:spacing w:before="0" w:line="276" w:lineRule="auto"/>
        <w:jc w:val="left"/>
        <w:rPr>
          <w:rFonts w:cstheme="minorHAnsi"/>
          <w:szCs w:val="20"/>
        </w:rPr>
      </w:pPr>
      <w:r w:rsidRPr="00A1338E">
        <w:rPr>
          <w:rFonts w:cstheme="minorHAnsi"/>
          <w:b/>
          <w:szCs w:val="20"/>
        </w:rPr>
        <w:t xml:space="preserve">ENEA </w:t>
      </w:r>
      <w:r w:rsidRPr="00A1338E">
        <w:rPr>
          <w:rFonts w:cstheme="minorHAnsi"/>
          <w:b/>
          <w:i/>
          <w:szCs w:val="20"/>
        </w:rPr>
        <w:t>(zostanie uzupełnione na etapie podpisywania Umowy)</w:t>
      </w:r>
      <w:r w:rsidRPr="00A1338E">
        <w:rPr>
          <w:rFonts w:cstheme="minorHAnsi"/>
          <w:szCs w:val="20"/>
        </w:rPr>
        <w:t xml:space="preserve">  </w:t>
      </w:r>
    </w:p>
    <w:p w14:paraId="52BC5141" w14:textId="77777777" w:rsidR="00A1338E" w:rsidRPr="00A1338E" w:rsidRDefault="00A1338E" w:rsidP="00A1338E">
      <w:pPr>
        <w:tabs>
          <w:tab w:val="center" w:pos="4818"/>
        </w:tabs>
        <w:spacing w:before="0" w:line="276" w:lineRule="auto"/>
        <w:rPr>
          <w:rFonts w:cstheme="minorHAnsi"/>
          <w:szCs w:val="20"/>
        </w:rPr>
      </w:pPr>
    </w:p>
    <w:p w14:paraId="1D860A13" w14:textId="77777777" w:rsidR="00A1338E" w:rsidRPr="00A1338E" w:rsidRDefault="00A1338E" w:rsidP="00A1338E">
      <w:pPr>
        <w:tabs>
          <w:tab w:val="center" w:pos="4818"/>
        </w:tabs>
        <w:spacing w:before="0" w:line="276" w:lineRule="auto"/>
        <w:rPr>
          <w:rFonts w:cstheme="minorHAnsi"/>
          <w:szCs w:val="20"/>
        </w:rPr>
      </w:pPr>
      <w:r w:rsidRPr="00A1338E">
        <w:rPr>
          <w:rFonts w:cstheme="minorHAnsi"/>
          <w:szCs w:val="20"/>
        </w:rPr>
        <w:t xml:space="preserve">zwaną dalej </w:t>
      </w:r>
      <w:r w:rsidRPr="00A1338E">
        <w:rPr>
          <w:rFonts w:cstheme="minorHAnsi"/>
          <w:b/>
          <w:szCs w:val="20"/>
        </w:rPr>
        <w:t>Zamawiającym,</w:t>
      </w:r>
      <w:r w:rsidRPr="00A1338E">
        <w:rPr>
          <w:rFonts w:cstheme="minorHAnsi"/>
          <w:szCs w:val="20"/>
        </w:rPr>
        <w:t xml:space="preserve"> reprezentowaną przez:</w:t>
      </w:r>
    </w:p>
    <w:p w14:paraId="3A3D3E1D" w14:textId="77777777" w:rsidR="00A1338E" w:rsidRPr="00A1338E" w:rsidRDefault="00A1338E" w:rsidP="00A1338E">
      <w:pPr>
        <w:spacing w:before="0" w:line="276" w:lineRule="auto"/>
        <w:rPr>
          <w:rFonts w:cstheme="minorHAnsi"/>
          <w:b/>
          <w:szCs w:val="20"/>
        </w:rPr>
      </w:pPr>
    </w:p>
    <w:p w14:paraId="5A84B5C0" w14:textId="77777777" w:rsidR="00A1338E" w:rsidRPr="00A1338E" w:rsidRDefault="00A1338E" w:rsidP="00A1338E">
      <w:pPr>
        <w:spacing w:before="0" w:line="276" w:lineRule="auto"/>
        <w:rPr>
          <w:rFonts w:cstheme="minorHAnsi"/>
          <w:szCs w:val="20"/>
        </w:rPr>
      </w:pPr>
      <w:r w:rsidRPr="00A1338E">
        <w:rPr>
          <w:rFonts w:cstheme="minorHAnsi"/>
          <w:b/>
          <w:szCs w:val="20"/>
        </w:rPr>
        <w:t>ENEA Centrum Sp. z o.o.</w:t>
      </w:r>
      <w:r w:rsidRPr="00A1338E">
        <w:rPr>
          <w:rFonts w:cstheme="minorHAnsi"/>
          <w:szCs w:val="20"/>
        </w:rPr>
        <w:t xml:space="preserve"> z siedzibą w Poznaniu, ul. Górecka 1, 60-201 Poznań, wpisaną do rejestru przedsiębiorców Krajowego Rejestru Sądowego prowadzonego przez Sąd Rejonowy Poznań - Nowe Miasto i Wilda w Poznaniu, </w:t>
      </w:r>
      <w:r w:rsidRPr="00A1338E">
        <w:rPr>
          <w:rFonts w:cstheme="minorHAnsi"/>
          <w:szCs w:val="20"/>
        </w:rPr>
        <w:br/>
        <w:t>VIII Wydział Gospodarczy Krajowego Rejestru Sądowego pod numerem KRS 0000477231, NIP 777-000-28-43, REGON 630770227, wysokość kapitału zakładowego: 103.929.000,00 zł, reprezentowaną przez:</w:t>
      </w:r>
    </w:p>
    <w:p w14:paraId="303D7113" w14:textId="77777777" w:rsidR="00A1338E" w:rsidRPr="00A1338E" w:rsidRDefault="00A1338E" w:rsidP="00A1338E">
      <w:pPr>
        <w:spacing w:before="0" w:line="276" w:lineRule="auto"/>
        <w:rPr>
          <w:rFonts w:cstheme="minorHAnsi"/>
          <w:szCs w:val="20"/>
        </w:rPr>
      </w:pPr>
      <w:r w:rsidRPr="00A1338E">
        <w:rPr>
          <w:rFonts w:cstheme="minorHAnsi"/>
          <w:szCs w:val="20"/>
        </w:rPr>
        <w:t>……………………………………………………………………………………………………………………………………………………………………………………..</w:t>
      </w:r>
    </w:p>
    <w:p w14:paraId="4027B613" w14:textId="77777777" w:rsidR="00A1338E" w:rsidRPr="00A1338E" w:rsidRDefault="00A1338E" w:rsidP="00A1338E">
      <w:pPr>
        <w:spacing w:before="0" w:line="276" w:lineRule="auto"/>
        <w:jc w:val="left"/>
        <w:rPr>
          <w:rFonts w:cstheme="minorHAnsi"/>
          <w:szCs w:val="20"/>
        </w:rPr>
      </w:pPr>
    </w:p>
    <w:p w14:paraId="4E80DE61" w14:textId="77777777" w:rsidR="00A1338E" w:rsidRPr="00A1338E" w:rsidRDefault="00A1338E" w:rsidP="00A1338E">
      <w:pPr>
        <w:spacing w:before="0" w:line="276" w:lineRule="auto"/>
        <w:jc w:val="left"/>
        <w:rPr>
          <w:rFonts w:cstheme="minorHAnsi"/>
          <w:szCs w:val="20"/>
        </w:rPr>
      </w:pPr>
      <w:r w:rsidRPr="00A1338E">
        <w:rPr>
          <w:rFonts w:cstheme="minorHAnsi"/>
          <w:szCs w:val="20"/>
        </w:rPr>
        <w:t xml:space="preserve">zwanymi razem również </w:t>
      </w:r>
      <w:r w:rsidRPr="00A1338E">
        <w:rPr>
          <w:rFonts w:cstheme="minorHAnsi"/>
          <w:b/>
          <w:bCs/>
          <w:szCs w:val="20"/>
        </w:rPr>
        <w:t>Spółkami</w:t>
      </w:r>
      <w:r w:rsidRPr="00A1338E">
        <w:rPr>
          <w:rFonts w:cstheme="minorHAnsi"/>
          <w:szCs w:val="20"/>
        </w:rPr>
        <w:t xml:space="preserve">, a z osobna </w:t>
      </w:r>
      <w:r w:rsidRPr="00A1338E">
        <w:rPr>
          <w:rFonts w:cstheme="minorHAnsi"/>
          <w:b/>
          <w:bCs/>
          <w:szCs w:val="20"/>
        </w:rPr>
        <w:t>Spółką</w:t>
      </w:r>
      <w:r w:rsidRPr="00A1338E">
        <w:rPr>
          <w:rFonts w:cstheme="minorHAnsi"/>
          <w:szCs w:val="20"/>
        </w:rPr>
        <w:t>,</w:t>
      </w:r>
    </w:p>
    <w:p w14:paraId="40E00329" w14:textId="77777777" w:rsidR="00A1338E" w:rsidRPr="00A1338E" w:rsidRDefault="00A1338E" w:rsidP="00A1338E">
      <w:pPr>
        <w:spacing w:before="0" w:line="276" w:lineRule="auto"/>
        <w:jc w:val="left"/>
        <w:rPr>
          <w:rFonts w:cstheme="minorHAnsi"/>
          <w:szCs w:val="20"/>
        </w:rPr>
      </w:pPr>
    </w:p>
    <w:p w14:paraId="6CE60027" w14:textId="77777777" w:rsidR="00A1338E" w:rsidRPr="00A1338E" w:rsidRDefault="00A1338E" w:rsidP="00A1338E">
      <w:pPr>
        <w:spacing w:before="0" w:line="276" w:lineRule="auto"/>
        <w:jc w:val="left"/>
        <w:rPr>
          <w:rFonts w:cstheme="minorHAnsi"/>
          <w:szCs w:val="20"/>
        </w:rPr>
      </w:pPr>
      <w:r w:rsidRPr="00A1338E">
        <w:rPr>
          <w:rFonts w:cstheme="minorHAnsi"/>
          <w:szCs w:val="20"/>
        </w:rPr>
        <w:t>a</w:t>
      </w:r>
    </w:p>
    <w:p w14:paraId="4EA0C437" w14:textId="77777777" w:rsidR="00A1338E" w:rsidRPr="00A1338E" w:rsidRDefault="00A1338E" w:rsidP="00A1338E">
      <w:pPr>
        <w:spacing w:before="0" w:line="276" w:lineRule="auto"/>
        <w:rPr>
          <w:rFonts w:cstheme="minorHAnsi"/>
          <w:szCs w:val="20"/>
        </w:rPr>
      </w:pPr>
    </w:p>
    <w:p w14:paraId="08944920" w14:textId="77777777" w:rsidR="00A1338E" w:rsidRPr="00A1338E" w:rsidRDefault="00A1338E" w:rsidP="00A1338E">
      <w:pPr>
        <w:spacing w:before="0" w:line="276" w:lineRule="auto"/>
        <w:rPr>
          <w:rFonts w:cstheme="minorHAnsi"/>
          <w:szCs w:val="20"/>
        </w:rPr>
      </w:pPr>
      <w:r w:rsidRPr="00A1338E">
        <w:rPr>
          <w:rFonts w:cstheme="minorHAnsi"/>
          <w:szCs w:val="20"/>
        </w:rPr>
        <w:t xml:space="preserve">………………………………………………………………………………………………………………………………………………………………………………………………………………………………………………………………………………………………………………………………………………………………………………, </w:t>
      </w:r>
    </w:p>
    <w:p w14:paraId="3BC60D9E" w14:textId="77777777" w:rsidR="00A1338E" w:rsidRPr="00A1338E" w:rsidRDefault="00A1338E" w:rsidP="00A1338E">
      <w:pPr>
        <w:spacing w:before="0" w:line="276" w:lineRule="auto"/>
        <w:rPr>
          <w:rFonts w:cstheme="minorHAnsi"/>
          <w:szCs w:val="20"/>
        </w:rPr>
      </w:pPr>
    </w:p>
    <w:p w14:paraId="38053AB2" w14:textId="77777777" w:rsidR="00A1338E" w:rsidRPr="00A1338E" w:rsidRDefault="00A1338E" w:rsidP="00A1338E">
      <w:pPr>
        <w:spacing w:before="0" w:line="276" w:lineRule="auto"/>
        <w:rPr>
          <w:rFonts w:cstheme="minorHAnsi"/>
          <w:szCs w:val="20"/>
        </w:rPr>
      </w:pPr>
      <w:r w:rsidRPr="00A1338E">
        <w:rPr>
          <w:rFonts w:cstheme="minorHAnsi"/>
          <w:szCs w:val="20"/>
        </w:rPr>
        <w:t xml:space="preserve">zwaną dalej </w:t>
      </w:r>
      <w:r w:rsidRPr="00A1338E">
        <w:rPr>
          <w:rFonts w:cstheme="minorHAnsi"/>
          <w:b/>
          <w:szCs w:val="20"/>
        </w:rPr>
        <w:t>Wykonawcą</w:t>
      </w:r>
      <w:r w:rsidRPr="00A1338E">
        <w:rPr>
          <w:rFonts w:cstheme="minorHAnsi"/>
          <w:szCs w:val="20"/>
        </w:rPr>
        <w:t>, reprezentowaną przez:</w:t>
      </w:r>
    </w:p>
    <w:p w14:paraId="3BA97F67" w14:textId="77777777" w:rsidR="00A1338E" w:rsidRPr="00A1338E" w:rsidRDefault="00A1338E" w:rsidP="00A1338E">
      <w:pPr>
        <w:spacing w:before="0" w:line="276" w:lineRule="auto"/>
        <w:rPr>
          <w:rFonts w:cstheme="minorHAnsi"/>
          <w:color w:val="000000"/>
          <w:szCs w:val="20"/>
        </w:rPr>
      </w:pPr>
    </w:p>
    <w:p w14:paraId="708969DB" w14:textId="77777777" w:rsidR="00A1338E" w:rsidRPr="00A1338E" w:rsidRDefault="00A1338E" w:rsidP="00A1338E">
      <w:pPr>
        <w:spacing w:before="0" w:line="276" w:lineRule="auto"/>
        <w:rPr>
          <w:rFonts w:cstheme="minorHAnsi"/>
          <w:color w:val="000000"/>
          <w:szCs w:val="20"/>
        </w:rPr>
      </w:pPr>
      <w:r w:rsidRPr="00A1338E">
        <w:rPr>
          <w:rFonts w:cstheme="minorHAnsi"/>
          <w:color w:val="000000"/>
          <w:szCs w:val="20"/>
        </w:rPr>
        <w:t>……………………………………………………………………………………………………………………………………………………………………………………….</w:t>
      </w:r>
    </w:p>
    <w:p w14:paraId="62AEF5C9" w14:textId="77777777" w:rsidR="00A1338E" w:rsidRPr="00A1338E" w:rsidRDefault="00A1338E" w:rsidP="00A1338E">
      <w:pPr>
        <w:spacing w:before="0" w:line="276" w:lineRule="auto"/>
        <w:rPr>
          <w:rFonts w:cstheme="minorHAnsi"/>
          <w:color w:val="000000"/>
          <w:szCs w:val="20"/>
        </w:rPr>
      </w:pPr>
    </w:p>
    <w:p w14:paraId="6D180A57" w14:textId="77777777" w:rsidR="00A1338E" w:rsidRPr="00A1338E" w:rsidRDefault="00A1338E" w:rsidP="00A1338E">
      <w:pPr>
        <w:spacing w:before="0" w:line="276" w:lineRule="auto"/>
        <w:jc w:val="left"/>
        <w:rPr>
          <w:rFonts w:cstheme="minorHAnsi"/>
          <w:szCs w:val="20"/>
        </w:rPr>
      </w:pPr>
      <w:r w:rsidRPr="00A1338E">
        <w:rPr>
          <w:rFonts w:cstheme="minorHAnsi"/>
          <w:szCs w:val="20"/>
        </w:rPr>
        <w:t xml:space="preserve">zwanych razem </w:t>
      </w:r>
      <w:r w:rsidRPr="00A1338E">
        <w:rPr>
          <w:rFonts w:cstheme="minorHAnsi"/>
          <w:b/>
          <w:bCs/>
          <w:szCs w:val="20"/>
        </w:rPr>
        <w:t>Stronami</w:t>
      </w:r>
      <w:r w:rsidRPr="00A1338E">
        <w:rPr>
          <w:rFonts w:cstheme="minorHAnsi"/>
          <w:szCs w:val="20"/>
        </w:rPr>
        <w:t xml:space="preserve">, a z osobna </w:t>
      </w:r>
      <w:r w:rsidRPr="00A1338E">
        <w:rPr>
          <w:rFonts w:cstheme="minorHAnsi"/>
          <w:b/>
          <w:bCs/>
          <w:szCs w:val="20"/>
        </w:rPr>
        <w:t>Stroną</w:t>
      </w:r>
      <w:r w:rsidRPr="00A1338E">
        <w:rPr>
          <w:rFonts w:cstheme="minorHAnsi"/>
          <w:szCs w:val="20"/>
        </w:rPr>
        <w:t>, o następującej treści:</w:t>
      </w:r>
    </w:p>
    <w:p w14:paraId="4E51A224" w14:textId="77777777" w:rsidR="00A1338E" w:rsidRPr="00A1338E" w:rsidRDefault="00A1338E" w:rsidP="00A1338E">
      <w:pPr>
        <w:spacing w:before="0" w:line="276" w:lineRule="auto"/>
        <w:rPr>
          <w:szCs w:val="20"/>
        </w:rPr>
      </w:pPr>
    </w:p>
    <w:p w14:paraId="2CC626B5" w14:textId="77777777" w:rsidR="00A1338E" w:rsidRPr="00A1338E" w:rsidRDefault="00A1338E" w:rsidP="00A1338E">
      <w:pPr>
        <w:pStyle w:val="Nagwek6"/>
        <w:spacing w:before="0" w:line="276" w:lineRule="auto"/>
        <w:ind w:left="993" w:hanging="993"/>
        <w:jc w:val="center"/>
        <w:rPr>
          <w:rFonts w:cstheme="minorHAnsi"/>
        </w:rPr>
      </w:pPr>
      <w:r w:rsidRPr="00A1338E">
        <w:rPr>
          <w:rFonts w:cstheme="minorHAnsi"/>
          <w:bCs w:val="0"/>
        </w:rPr>
        <w:t>PREAMBUŁA</w:t>
      </w:r>
    </w:p>
    <w:p w14:paraId="48C7A93F" w14:textId="77777777" w:rsidR="00A1338E" w:rsidRPr="00A1338E" w:rsidRDefault="00A1338E" w:rsidP="00A1338E">
      <w:pPr>
        <w:pStyle w:val="Nagwek"/>
        <w:spacing w:before="0" w:line="276" w:lineRule="auto"/>
        <w:rPr>
          <w:rFonts w:cs="Arial"/>
          <w:b/>
          <w:bCs/>
          <w:szCs w:val="20"/>
        </w:rPr>
      </w:pPr>
      <w:r w:rsidRPr="00A1338E">
        <w:rPr>
          <w:rFonts w:cstheme="minorHAnsi"/>
          <w:szCs w:val="20"/>
        </w:rPr>
        <w:t xml:space="preserve">Niniejsza Umowa (zwaną dalej </w:t>
      </w:r>
      <w:r w:rsidRPr="00A1338E">
        <w:rPr>
          <w:rFonts w:cstheme="minorHAnsi"/>
          <w:b/>
          <w:szCs w:val="20"/>
        </w:rPr>
        <w:t>Umową</w:t>
      </w:r>
      <w:r w:rsidRPr="00A1338E">
        <w:rPr>
          <w:rFonts w:cstheme="minorHAnsi"/>
          <w:szCs w:val="20"/>
        </w:rPr>
        <w:t xml:space="preserve">), zostaje zawarta w wyniku zakończenia postępowania o udzielenie zamówienia pn. </w:t>
      </w:r>
      <w:r w:rsidRPr="00A1338E">
        <w:rPr>
          <w:rFonts w:cstheme="minorHAnsi"/>
          <w:b/>
          <w:szCs w:val="20"/>
        </w:rPr>
        <w:t xml:space="preserve">Prenumerata i dostawa prasy codziennej i fachowej dla Spółek GK ENEA na 2022 rok, </w:t>
      </w:r>
      <w:r w:rsidRPr="00A1338E">
        <w:rPr>
          <w:rFonts w:cstheme="minorHAnsi"/>
          <w:szCs w:val="20"/>
        </w:rPr>
        <w:t xml:space="preserve">znak sprawy </w:t>
      </w:r>
      <w:r w:rsidRPr="00A1338E">
        <w:rPr>
          <w:rFonts w:cs="Arial"/>
          <w:b/>
          <w:bCs/>
          <w:szCs w:val="20"/>
        </w:rPr>
        <w:t>1400/DW00/ZU/KZ/2021/00000106126.</w:t>
      </w:r>
    </w:p>
    <w:p w14:paraId="2EB4B845" w14:textId="77777777" w:rsidR="00A1338E" w:rsidRPr="00A1338E" w:rsidRDefault="00A1338E" w:rsidP="00A1338E">
      <w:pPr>
        <w:spacing w:before="0" w:line="276" w:lineRule="auto"/>
        <w:rPr>
          <w:rFonts w:cstheme="minorHAnsi"/>
          <w:szCs w:val="20"/>
        </w:rPr>
      </w:pPr>
    </w:p>
    <w:p w14:paraId="660DF57F" w14:textId="77777777" w:rsidR="00A1338E" w:rsidRPr="00A1338E" w:rsidRDefault="00A1338E" w:rsidP="00A1338E">
      <w:pPr>
        <w:pStyle w:val="Nagwek6"/>
        <w:spacing w:before="0" w:line="276" w:lineRule="auto"/>
        <w:ind w:left="0" w:firstLine="0"/>
        <w:jc w:val="center"/>
        <w:rPr>
          <w:rFonts w:cstheme="minorHAnsi"/>
        </w:rPr>
      </w:pPr>
      <w:r w:rsidRPr="00A1338E">
        <w:rPr>
          <w:rFonts w:cstheme="minorHAnsi"/>
          <w:bCs w:val="0"/>
        </w:rPr>
        <w:t xml:space="preserve">§ 1 </w:t>
      </w:r>
    </w:p>
    <w:p w14:paraId="408FFF73" w14:textId="77777777" w:rsidR="00A1338E" w:rsidRPr="00A1338E" w:rsidRDefault="00A1338E" w:rsidP="00A1338E">
      <w:pPr>
        <w:pStyle w:val="Nagwek6"/>
        <w:spacing w:before="0" w:line="276" w:lineRule="auto"/>
        <w:ind w:left="0" w:firstLine="0"/>
        <w:jc w:val="center"/>
        <w:rPr>
          <w:rFonts w:cstheme="minorHAnsi"/>
          <w:bCs w:val="0"/>
        </w:rPr>
      </w:pPr>
      <w:r w:rsidRPr="00A1338E">
        <w:rPr>
          <w:rFonts w:cstheme="minorHAnsi"/>
          <w:bCs w:val="0"/>
        </w:rPr>
        <w:t>Przedmiot Umowy</w:t>
      </w:r>
    </w:p>
    <w:p w14:paraId="6F47B159" w14:textId="77777777" w:rsidR="00A1338E" w:rsidRPr="00A1338E" w:rsidRDefault="00A1338E" w:rsidP="00334497">
      <w:pPr>
        <w:numPr>
          <w:ilvl w:val="0"/>
          <w:numId w:val="64"/>
        </w:numPr>
        <w:spacing w:before="0" w:line="276" w:lineRule="auto"/>
        <w:ind w:left="425" w:hanging="425"/>
        <w:rPr>
          <w:rFonts w:cstheme="minorHAnsi"/>
          <w:szCs w:val="20"/>
        </w:rPr>
      </w:pPr>
      <w:r w:rsidRPr="00A1338E">
        <w:rPr>
          <w:rFonts w:cstheme="minorHAnsi"/>
          <w:szCs w:val="20"/>
        </w:rPr>
        <w:t>Zamawiający zamawia, a Wykonawca zobowiązuje się zrealizować Przedmiot Umowy obejmujący</w:t>
      </w:r>
      <w:r w:rsidRPr="00A1338E">
        <w:rPr>
          <w:rFonts w:cstheme="minorHAnsi"/>
          <w:b/>
          <w:szCs w:val="20"/>
        </w:rPr>
        <w:t xml:space="preserve">: prenumeratę i dostawę prasy codziennej i fachowej dla </w:t>
      </w:r>
      <w:r w:rsidRPr="00A1338E">
        <w:rPr>
          <w:rFonts w:cstheme="minorHAnsi"/>
          <w:b/>
          <w:i/>
          <w:szCs w:val="20"/>
        </w:rPr>
        <w:t xml:space="preserve">(zostanie uzupełnione odpowiednio dla zadania, którego będzie dotyczyła Umowa) </w:t>
      </w:r>
      <w:r w:rsidRPr="00A1338E">
        <w:rPr>
          <w:rFonts w:cstheme="minorHAnsi"/>
          <w:szCs w:val="20"/>
        </w:rPr>
        <w:t>(„Przedmiot Umowy”).</w:t>
      </w:r>
    </w:p>
    <w:p w14:paraId="2C6B839E" w14:textId="0ABB4814" w:rsidR="00A1338E" w:rsidRPr="00A1338E" w:rsidRDefault="00A1338E" w:rsidP="00334497">
      <w:pPr>
        <w:numPr>
          <w:ilvl w:val="0"/>
          <w:numId w:val="64"/>
        </w:numPr>
        <w:spacing w:before="0" w:line="276" w:lineRule="auto"/>
        <w:ind w:left="425" w:hanging="425"/>
        <w:rPr>
          <w:rFonts w:cstheme="minorHAnsi"/>
          <w:szCs w:val="20"/>
        </w:rPr>
      </w:pPr>
      <w:r w:rsidRPr="00A1338E">
        <w:rPr>
          <w:rFonts w:cstheme="minorHAnsi"/>
          <w:szCs w:val="20"/>
        </w:rPr>
        <w:t>Wykonawca zobowiązany jest do wykonywania Umowy z należytą starannością wynikającą z zawodowego charakteru prowadzonej przez siebie działalności, w szczególności do zapewnienia najwyższej, jakości i terminowości dostaw.</w:t>
      </w:r>
    </w:p>
    <w:p w14:paraId="33A5079C" w14:textId="77777777" w:rsidR="00A1338E" w:rsidRPr="00A1338E" w:rsidRDefault="00A1338E" w:rsidP="00A1338E">
      <w:pPr>
        <w:spacing w:before="0" w:line="276" w:lineRule="auto"/>
        <w:rPr>
          <w:rFonts w:cstheme="minorHAnsi"/>
          <w:szCs w:val="20"/>
        </w:rPr>
      </w:pPr>
    </w:p>
    <w:p w14:paraId="5D21C2E3" w14:textId="77777777" w:rsidR="00A1338E" w:rsidRPr="00A1338E" w:rsidRDefault="00A1338E" w:rsidP="00A1338E">
      <w:pPr>
        <w:pStyle w:val="Nagwek6"/>
        <w:spacing w:before="0" w:line="276" w:lineRule="auto"/>
        <w:ind w:left="0" w:firstLine="0"/>
        <w:jc w:val="center"/>
        <w:rPr>
          <w:rFonts w:cstheme="minorHAnsi"/>
        </w:rPr>
      </w:pPr>
      <w:r w:rsidRPr="00A1338E">
        <w:rPr>
          <w:rFonts w:cstheme="minorHAnsi"/>
          <w:bCs w:val="0"/>
        </w:rPr>
        <w:t>§ 2</w:t>
      </w:r>
    </w:p>
    <w:p w14:paraId="733E68C9" w14:textId="77777777" w:rsidR="00A1338E" w:rsidRPr="00A1338E" w:rsidRDefault="00A1338E" w:rsidP="00A1338E">
      <w:pPr>
        <w:pStyle w:val="Nagwek6"/>
        <w:spacing w:before="0" w:line="276" w:lineRule="auto"/>
        <w:ind w:left="0" w:firstLine="0"/>
        <w:jc w:val="center"/>
        <w:rPr>
          <w:rFonts w:cstheme="minorHAnsi"/>
          <w:bCs w:val="0"/>
        </w:rPr>
      </w:pPr>
      <w:r w:rsidRPr="00A1338E">
        <w:rPr>
          <w:rFonts w:cstheme="minorHAnsi"/>
          <w:bCs w:val="0"/>
        </w:rPr>
        <w:t xml:space="preserve"> Zakres Rzeczowy</w:t>
      </w:r>
    </w:p>
    <w:p w14:paraId="3C46DD8F" w14:textId="77777777" w:rsidR="00A1338E" w:rsidRPr="00A1338E" w:rsidRDefault="00A1338E" w:rsidP="00334497">
      <w:pPr>
        <w:numPr>
          <w:ilvl w:val="0"/>
          <w:numId w:val="65"/>
        </w:numPr>
        <w:spacing w:before="0" w:line="276" w:lineRule="auto"/>
        <w:ind w:left="425" w:hanging="425"/>
        <w:rPr>
          <w:rFonts w:cstheme="minorHAnsi"/>
          <w:szCs w:val="20"/>
        </w:rPr>
      </w:pPr>
      <w:r w:rsidRPr="00A1338E">
        <w:rPr>
          <w:rFonts w:cstheme="minorHAnsi"/>
          <w:szCs w:val="20"/>
        </w:rPr>
        <w:t>Wykonawca zobowiązuje się sukcesywnie dostarczać Zamawiającemu przez cały czas trwania Umowy tytuły prasowe objęte Przedmiotem Umowy – zgodnie z wykazem rzeczowo-ilościowym dostawy stanowiącym Załącznik nr 1 do Umowy, oraz wykazem paczek wg miejsc dostawy stanowiącym Załącznik nr 2 do Umowy.</w:t>
      </w:r>
    </w:p>
    <w:p w14:paraId="05AE7837" w14:textId="2E6DF1D5" w:rsidR="00A1338E" w:rsidRPr="00A1338E" w:rsidRDefault="00A1338E" w:rsidP="00334497">
      <w:pPr>
        <w:numPr>
          <w:ilvl w:val="0"/>
          <w:numId w:val="65"/>
        </w:numPr>
        <w:spacing w:before="0" w:line="276" w:lineRule="auto"/>
        <w:ind w:left="425" w:hanging="425"/>
        <w:rPr>
          <w:rFonts w:cstheme="minorHAnsi"/>
          <w:szCs w:val="20"/>
        </w:rPr>
      </w:pPr>
      <w:r w:rsidRPr="00A1338E">
        <w:rPr>
          <w:rFonts w:cstheme="minorHAnsi"/>
          <w:szCs w:val="20"/>
        </w:rPr>
        <w:t xml:space="preserve">Tytuły prasowe określone w Załączniku nr 1 do Umowy będą dostarczane do miejsc wskazanych przez Zamawiającego w Załączniku nr 2 do Umowy w dniu, w którym dany numer tytułu ukazuje się na rynku prasowym, najpóźniej do </w:t>
      </w:r>
      <w:r w:rsidRPr="00A1338E">
        <w:rPr>
          <w:rFonts w:cs="Arial"/>
          <w:b/>
          <w:szCs w:val="20"/>
        </w:rPr>
        <w:t xml:space="preserve">godziny </w:t>
      </w:r>
      <w:r w:rsidRPr="00A1338E">
        <w:rPr>
          <w:rFonts w:cstheme="minorHAnsi"/>
          <w:b/>
          <w:szCs w:val="20"/>
        </w:rPr>
        <w:t>(</w:t>
      </w:r>
      <w:r w:rsidRPr="00A1338E">
        <w:rPr>
          <w:rFonts w:cstheme="minorHAnsi"/>
          <w:b/>
          <w:i/>
          <w:szCs w:val="20"/>
        </w:rPr>
        <w:t>zostanie uzupełnione odpowiednio dla zadania, którego będzie dotyczyła Umowa</w:t>
      </w:r>
      <w:r w:rsidRPr="00A1338E">
        <w:rPr>
          <w:rFonts w:cstheme="minorHAnsi"/>
          <w:b/>
          <w:szCs w:val="20"/>
        </w:rPr>
        <w:t>).</w:t>
      </w:r>
      <w:r w:rsidRPr="00A1338E">
        <w:rPr>
          <w:rFonts w:cs="Arial"/>
          <w:szCs w:val="20"/>
        </w:rPr>
        <w:t xml:space="preserve"> </w:t>
      </w:r>
      <w:r w:rsidRPr="00A1338E">
        <w:rPr>
          <w:rFonts w:cstheme="minorHAnsi"/>
          <w:szCs w:val="20"/>
        </w:rPr>
        <w:t xml:space="preserve">Tytuły </w:t>
      </w:r>
      <w:r w:rsidRPr="00A1338E">
        <w:rPr>
          <w:rFonts w:cstheme="minorHAnsi"/>
          <w:szCs w:val="20"/>
        </w:rPr>
        <w:lastRenderedPageBreak/>
        <w:t>prasowe wydawane w dni wolne od pracy (sobota, niedziela, dni ustawowo wolne od pracy) dostarczane będą w pierwszy dzień roboczy następujący po dniu wolnym od pracy.</w:t>
      </w:r>
    </w:p>
    <w:p w14:paraId="1146917A" w14:textId="77777777" w:rsidR="00A1338E" w:rsidRPr="00A1338E" w:rsidRDefault="00A1338E" w:rsidP="00334497">
      <w:pPr>
        <w:numPr>
          <w:ilvl w:val="0"/>
          <w:numId w:val="65"/>
        </w:numPr>
        <w:spacing w:before="0" w:line="276" w:lineRule="auto"/>
        <w:ind w:left="425" w:hanging="425"/>
        <w:rPr>
          <w:rFonts w:cstheme="minorHAnsi"/>
          <w:szCs w:val="20"/>
        </w:rPr>
      </w:pPr>
      <w:r w:rsidRPr="00A1338E">
        <w:rPr>
          <w:rFonts w:cstheme="minorHAnsi"/>
          <w:szCs w:val="20"/>
        </w:rPr>
        <w:t xml:space="preserve">Zmiana miejsca dostawy, oznakowanie i podział prasy w poszczególnych paczkach wskazanych w Załączniku nr 2 do Umowy, zmiana w zakresie rzeczowym zamówienia (zmiana wykazu tytułów prasowych, który został zawarty w Załączniku nr 1 do Umowy) lub zmiana w zakresie ilościowym zamówienia, która w konsekwencji nie powoduje przekroczenia wartości Umowy wskazanej w § 4 ust. 3 w całym okresie jej obowiązywania - nie stanowi zmiany Umowy i dla swej ważności nie wymaga zawarcia Aneksu. </w:t>
      </w:r>
    </w:p>
    <w:p w14:paraId="5B47B156" w14:textId="77777777" w:rsidR="00A1338E" w:rsidRPr="00A1338E" w:rsidRDefault="00A1338E" w:rsidP="00334497">
      <w:pPr>
        <w:numPr>
          <w:ilvl w:val="0"/>
          <w:numId w:val="65"/>
        </w:numPr>
        <w:spacing w:before="0" w:line="276" w:lineRule="auto"/>
        <w:ind w:left="425" w:hanging="425"/>
        <w:rPr>
          <w:rFonts w:cstheme="minorHAnsi"/>
          <w:szCs w:val="20"/>
        </w:rPr>
      </w:pPr>
      <w:r w:rsidRPr="00A1338E">
        <w:rPr>
          <w:rFonts w:cstheme="minorHAnsi"/>
          <w:szCs w:val="20"/>
        </w:rPr>
        <w:t>Zmiany o których mowa w ust. 3 dokonywane będą w formie pisemnej za pośrednictwem poczty elektronicznej przez osoby wskazane w § 7. Każda ze stron zobowiązuje się do niezwłocznego potwierdzenia ich otrzymania.</w:t>
      </w:r>
    </w:p>
    <w:p w14:paraId="686B1D09" w14:textId="77777777" w:rsidR="00A1338E" w:rsidRPr="00A1338E" w:rsidRDefault="00A1338E" w:rsidP="00334497">
      <w:pPr>
        <w:numPr>
          <w:ilvl w:val="0"/>
          <w:numId w:val="65"/>
        </w:numPr>
        <w:spacing w:before="0" w:line="276" w:lineRule="auto"/>
        <w:ind w:left="425" w:hanging="425"/>
        <w:rPr>
          <w:rFonts w:cstheme="minorHAnsi"/>
          <w:szCs w:val="20"/>
        </w:rPr>
      </w:pPr>
      <w:r w:rsidRPr="00A1338E">
        <w:rPr>
          <w:rFonts w:cstheme="minorHAnsi"/>
          <w:szCs w:val="20"/>
        </w:rPr>
        <w:t xml:space="preserve">W przypadku zamówień prasy nie uwzględnionej w Załączniku nr 3 do Umowy, rozliczenie następować będzie na podstawie cen detalicznych obowiązujących w dniu zamówienia z uwzględnieniem bonifikaty dla wersji papierowej w wysokości ……..% </w:t>
      </w:r>
      <w:r w:rsidRPr="00A1338E">
        <w:rPr>
          <w:rFonts w:cstheme="minorHAnsi"/>
          <w:b/>
          <w:szCs w:val="20"/>
        </w:rPr>
        <w:t>(</w:t>
      </w:r>
      <w:r w:rsidRPr="00A1338E">
        <w:rPr>
          <w:rFonts w:cstheme="minorHAnsi"/>
          <w:b/>
          <w:i/>
          <w:szCs w:val="20"/>
        </w:rPr>
        <w:t>zostanie uzupełnione odpowiednio dla zadania, którego będzie dotyczyła Umowa</w:t>
      </w:r>
      <w:r w:rsidRPr="00A1338E">
        <w:rPr>
          <w:rFonts w:cstheme="minorHAnsi"/>
          <w:b/>
          <w:szCs w:val="20"/>
        </w:rPr>
        <w:t xml:space="preserve">) </w:t>
      </w:r>
      <w:r w:rsidRPr="00A1338E">
        <w:rPr>
          <w:rFonts w:cstheme="minorHAnsi"/>
          <w:szCs w:val="20"/>
        </w:rPr>
        <w:t>i dla</w:t>
      </w:r>
      <w:r w:rsidRPr="00A1338E">
        <w:rPr>
          <w:rFonts w:cstheme="minorHAnsi"/>
          <w:b/>
          <w:szCs w:val="20"/>
        </w:rPr>
        <w:t xml:space="preserve"> </w:t>
      </w:r>
      <w:r w:rsidRPr="00A1338E">
        <w:rPr>
          <w:rFonts w:cstheme="minorHAnsi"/>
          <w:szCs w:val="20"/>
        </w:rPr>
        <w:t xml:space="preserve">wersji elektronicznej ……..% </w:t>
      </w:r>
      <w:r w:rsidRPr="00A1338E">
        <w:rPr>
          <w:rFonts w:cstheme="minorHAnsi"/>
          <w:b/>
          <w:szCs w:val="20"/>
        </w:rPr>
        <w:t>(</w:t>
      </w:r>
      <w:r w:rsidRPr="00A1338E">
        <w:rPr>
          <w:rFonts w:cstheme="minorHAnsi"/>
          <w:b/>
          <w:i/>
          <w:szCs w:val="20"/>
        </w:rPr>
        <w:t>zostanie uzupełnione odpowiednio dla zadania, którego będzie dotyczyła Umowa</w:t>
      </w:r>
      <w:r w:rsidRPr="00A1338E">
        <w:rPr>
          <w:rFonts w:cstheme="minorHAnsi"/>
          <w:b/>
          <w:szCs w:val="20"/>
        </w:rPr>
        <w:t>)</w:t>
      </w:r>
      <w:r w:rsidRPr="00A1338E">
        <w:rPr>
          <w:rFonts w:cstheme="minorHAnsi"/>
          <w:bCs/>
          <w:szCs w:val="20"/>
        </w:rPr>
        <w:t>,</w:t>
      </w:r>
      <w:r w:rsidRPr="00A1338E">
        <w:rPr>
          <w:rFonts w:cstheme="minorHAnsi"/>
          <w:b/>
          <w:szCs w:val="20"/>
        </w:rPr>
        <w:t xml:space="preserve"> </w:t>
      </w:r>
      <w:r w:rsidRPr="00A1338E">
        <w:rPr>
          <w:rFonts w:cstheme="minorHAnsi"/>
          <w:szCs w:val="20"/>
        </w:rPr>
        <w:t>zastrzeżeniem §4 ust. 3.</w:t>
      </w:r>
    </w:p>
    <w:p w14:paraId="7045D894" w14:textId="77777777" w:rsidR="00A1338E" w:rsidRPr="00A1338E" w:rsidRDefault="00A1338E" w:rsidP="00334497">
      <w:pPr>
        <w:numPr>
          <w:ilvl w:val="0"/>
          <w:numId w:val="65"/>
        </w:numPr>
        <w:spacing w:before="0" w:line="276" w:lineRule="auto"/>
        <w:ind w:left="425" w:hanging="425"/>
        <w:rPr>
          <w:rFonts w:cstheme="minorHAnsi"/>
          <w:szCs w:val="20"/>
        </w:rPr>
      </w:pPr>
      <w:r w:rsidRPr="00A1338E">
        <w:rPr>
          <w:rFonts w:cstheme="minorHAnsi"/>
          <w:szCs w:val="20"/>
        </w:rPr>
        <w:t xml:space="preserve">Przedmiot Umowy Wykonawca zrealizuje we wskazanych przez Zamawiającego lokalizacjach/miejscach dostawy na terytorium Rzeczpospolitej Polskiej na własny koszt i ryzyko. Dostarczone tytuły prasowe winne być zabezpieczone przed ewentualnym zniszczeniem, uszkodzeniem mechanicznym oraz wpływem czynników atmosferycznych. </w:t>
      </w:r>
    </w:p>
    <w:p w14:paraId="42929EB3" w14:textId="77777777" w:rsidR="00A1338E" w:rsidRPr="00A1338E" w:rsidRDefault="00A1338E" w:rsidP="00334497">
      <w:pPr>
        <w:numPr>
          <w:ilvl w:val="0"/>
          <w:numId w:val="65"/>
        </w:numPr>
        <w:spacing w:before="0" w:line="276" w:lineRule="auto"/>
        <w:ind w:left="425" w:hanging="425"/>
        <w:rPr>
          <w:rFonts w:cstheme="minorHAnsi"/>
          <w:szCs w:val="20"/>
        </w:rPr>
      </w:pPr>
      <w:r w:rsidRPr="00A1338E">
        <w:rPr>
          <w:rFonts w:cstheme="minorHAnsi"/>
          <w:szCs w:val="20"/>
        </w:rPr>
        <w:t xml:space="preserve">W zakresie prasy elektronicznej Wykonawca winien jest przekazać loginy i hasła do poszczególnej prasy koordynatorowi Umowy wskazanemu w § 7 ust. 1 </w:t>
      </w:r>
      <w:r w:rsidRPr="00A1338E">
        <w:rPr>
          <w:rFonts w:cstheme="minorHAnsi"/>
          <w:b/>
          <w:szCs w:val="20"/>
        </w:rPr>
        <w:t xml:space="preserve">w terminie do 01.01.2022 r. </w:t>
      </w:r>
      <w:r w:rsidRPr="00A1338E">
        <w:rPr>
          <w:rFonts w:cstheme="minorHAnsi"/>
          <w:szCs w:val="20"/>
        </w:rPr>
        <w:t>pod warunkiem otrzymania zapotrzebowania ilościowego na prasę elektroniczną w terminie minimum 14 dni przed terminem uruchomienia dostępów.</w:t>
      </w:r>
    </w:p>
    <w:p w14:paraId="0DDF1977" w14:textId="6EAC2FAC" w:rsidR="00A1338E" w:rsidRPr="00A1338E" w:rsidRDefault="00A1338E" w:rsidP="00334497">
      <w:pPr>
        <w:numPr>
          <w:ilvl w:val="0"/>
          <w:numId w:val="65"/>
        </w:numPr>
        <w:spacing w:before="0" w:line="276" w:lineRule="auto"/>
        <w:ind w:left="425" w:hanging="425"/>
        <w:rPr>
          <w:rFonts w:cstheme="minorHAnsi"/>
          <w:szCs w:val="20"/>
        </w:rPr>
      </w:pPr>
      <w:r w:rsidRPr="00A1338E">
        <w:rPr>
          <w:rFonts w:cstheme="minorHAnsi"/>
          <w:szCs w:val="20"/>
        </w:rPr>
        <w:t>Wykonawca gwarantuje, że dostarczony Przedmiot Umowy będzie najwyższej jakości zgodnie z warunkami określonymi w Umowie. W każdym przypadku stwierdzenia przez Zamawiającego, że dostarczone tytuły prasowe są uszkodzone, zniszczone lub dotknięte wadami drukarskimi, Wykonawca zobowi</w:t>
      </w:r>
      <w:r>
        <w:rPr>
          <w:rFonts w:cstheme="minorHAnsi"/>
          <w:szCs w:val="20"/>
        </w:rPr>
        <w:t>ązuje się wymienić w terminie 3 </w:t>
      </w:r>
      <w:r w:rsidRPr="00A1338E">
        <w:rPr>
          <w:rFonts w:cstheme="minorHAnsi"/>
          <w:szCs w:val="20"/>
        </w:rPr>
        <w:t>dni roboczych tę część prasy na egzemplarze wolne od wszelkich wad.</w:t>
      </w:r>
    </w:p>
    <w:p w14:paraId="42E094F1" w14:textId="77777777" w:rsidR="00A1338E" w:rsidRPr="00A1338E" w:rsidRDefault="00A1338E" w:rsidP="00334497">
      <w:pPr>
        <w:numPr>
          <w:ilvl w:val="0"/>
          <w:numId w:val="65"/>
        </w:numPr>
        <w:spacing w:before="0" w:line="276" w:lineRule="auto"/>
        <w:ind w:left="425" w:hanging="425"/>
        <w:rPr>
          <w:rFonts w:cstheme="minorHAnsi"/>
          <w:szCs w:val="20"/>
        </w:rPr>
      </w:pPr>
      <w:r w:rsidRPr="00A1338E">
        <w:rPr>
          <w:szCs w:val="20"/>
        </w:rPr>
        <w:t>Zamawiający wymaga od Wykonawcy dokładnego oznaczenia poszczególnych paczek, odpowiedniego ich zapakowania wraz z widoczną listą tytułów jakie w danej paczce w dniu dostawy się znajdują.</w:t>
      </w:r>
    </w:p>
    <w:p w14:paraId="3CBEA98F" w14:textId="77777777" w:rsidR="00A1338E" w:rsidRPr="00A1338E" w:rsidRDefault="00A1338E" w:rsidP="00334497">
      <w:pPr>
        <w:numPr>
          <w:ilvl w:val="0"/>
          <w:numId w:val="65"/>
        </w:numPr>
        <w:spacing w:before="0" w:line="276" w:lineRule="auto"/>
        <w:ind w:left="425" w:hanging="425"/>
        <w:rPr>
          <w:rFonts w:cstheme="minorHAnsi"/>
          <w:szCs w:val="20"/>
        </w:rPr>
      </w:pPr>
      <w:r w:rsidRPr="00A1338E">
        <w:rPr>
          <w:rFonts w:cstheme="minorHAnsi"/>
          <w:szCs w:val="20"/>
        </w:rPr>
        <w:t>Skorzystanie przez Zamawiającego z uprawnień, o których mowa w ust. 4 powyżej, nie może stanowić podstawy do występowania przez Wykonawcę w stosunku do Zamawiającego z jakimikolwiek roszczeniami z tego tytułu.</w:t>
      </w:r>
    </w:p>
    <w:p w14:paraId="797B9BC7" w14:textId="77777777" w:rsidR="00A1338E" w:rsidRPr="00A1338E" w:rsidRDefault="00A1338E" w:rsidP="00334497">
      <w:pPr>
        <w:numPr>
          <w:ilvl w:val="0"/>
          <w:numId w:val="65"/>
        </w:numPr>
        <w:spacing w:before="0" w:line="276" w:lineRule="auto"/>
        <w:ind w:left="425" w:hanging="425"/>
        <w:rPr>
          <w:rFonts w:cstheme="minorHAnsi"/>
          <w:szCs w:val="20"/>
        </w:rPr>
      </w:pPr>
      <w:r w:rsidRPr="00A1338E">
        <w:rPr>
          <w:rFonts w:cstheme="minorHAnsi"/>
          <w:szCs w:val="20"/>
        </w:rPr>
        <w:t>Wykonawca nie może powierzać wykonania zleconych dostaw podwykonawcom bez uprzedniej zgody Zamawiającego. Zgoda Zamawiającego wymaga formy pisemnej pod rygorem nieważności. Wykonawca ponosi pełną odpowiedzialność za działania i zaniechania podwykonawcy – jak za swoje własne.</w:t>
      </w:r>
    </w:p>
    <w:p w14:paraId="1614106A" w14:textId="77777777" w:rsidR="00A1338E" w:rsidRPr="00A1338E" w:rsidRDefault="00A1338E" w:rsidP="00A1338E">
      <w:pPr>
        <w:spacing w:before="0" w:line="276" w:lineRule="auto"/>
        <w:rPr>
          <w:rFonts w:cstheme="minorHAnsi"/>
          <w:szCs w:val="20"/>
        </w:rPr>
      </w:pPr>
    </w:p>
    <w:p w14:paraId="1AC6745F" w14:textId="77777777" w:rsidR="00A1338E" w:rsidRPr="00A1338E" w:rsidRDefault="00A1338E" w:rsidP="00A1338E">
      <w:pPr>
        <w:pStyle w:val="Nagwek6"/>
        <w:spacing w:before="0" w:line="276" w:lineRule="auto"/>
        <w:ind w:left="0" w:firstLine="0"/>
        <w:jc w:val="center"/>
        <w:rPr>
          <w:rFonts w:cstheme="minorHAnsi"/>
        </w:rPr>
      </w:pPr>
      <w:r w:rsidRPr="00A1338E">
        <w:rPr>
          <w:rFonts w:cstheme="minorHAnsi"/>
          <w:bCs w:val="0"/>
        </w:rPr>
        <w:t xml:space="preserve">§ 3 </w:t>
      </w:r>
    </w:p>
    <w:p w14:paraId="4A6B2D63" w14:textId="77777777" w:rsidR="00A1338E" w:rsidRPr="00A1338E" w:rsidRDefault="00A1338E" w:rsidP="00A1338E">
      <w:pPr>
        <w:pStyle w:val="Nagwek6"/>
        <w:spacing w:before="0" w:line="276" w:lineRule="auto"/>
        <w:ind w:left="0" w:firstLine="0"/>
        <w:jc w:val="center"/>
        <w:rPr>
          <w:rFonts w:cstheme="minorHAnsi"/>
          <w:bCs w:val="0"/>
        </w:rPr>
      </w:pPr>
      <w:r w:rsidRPr="00A1338E">
        <w:rPr>
          <w:rFonts w:cstheme="minorHAnsi"/>
          <w:bCs w:val="0"/>
        </w:rPr>
        <w:t>Czas trwania Umowy</w:t>
      </w:r>
    </w:p>
    <w:p w14:paraId="0CB916BE" w14:textId="77777777" w:rsidR="00A1338E" w:rsidRPr="00A1338E" w:rsidRDefault="00A1338E" w:rsidP="00334497">
      <w:pPr>
        <w:keepNext/>
        <w:numPr>
          <w:ilvl w:val="0"/>
          <w:numId w:val="66"/>
        </w:numPr>
        <w:spacing w:before="0" w:line="276" w:lineRule="auto"/>
        <w:ind w:left="426" w:hanging="426"/>
        <w:rPr>
          <w:rFonts w:cstheme="minorHAnsi"/>
          <w:szCs w:val="20"/>
        </w:rPr>
      </w:pPr>
      <w:r w:rsidRPr="00A1338E">
        <w:rPr>
          <w:rFonts w:cstheme="minorHAnsi"/>
          <w:szCs w:val="20"/>
        </w:rPr>
        <w:t xml:space="preserve">Wykonawca będzie realizował Przedmiot Umowy w okresie od </w:t>
      </w:r>
      <w:r w:rsidRPr="00A1338E">
        <w:rPr>
          <w:rFonts w:cstheme="minorHAnsi"/>
          <w:b/>
          <w:szCs w:val="20"/>
        </w:rPr>
        <w:t>01.01.2022 r</w:t>
      </w:r>
      <w:r w:rsidRPr="00A1338E">
        <w:rPr>
          <w:rFonts w:cstheme="minorHAnsi"/>
          <w:szCs w:val="20"/>
        </w:rPr>
        <w:t xml:space="preserve">. do dnia </w:t>
      </w:r>
      <w:r w:rsidRPr="00A1338E">
        <w:rPr>
          <w:rFonts w:cstheme="minorHAnsi"/>
          <w:b/>
          <w:szCs w:val="20"/>
        </w:rPr>
        <w:t>31.12.2022 r</w:t>
      </w:r>
      <w:r w:rsidRPr="00A1338E">
        <w:rPr>
          <w:rFonts w:cstheme="minorHAnsi"/>
          <w:szCs w:val="20"/>
        </w:rPr>
        <w:t>. lub do wyczerpania kwoty, o której mowa w § 4 ust. 3 - zależnie od tego, która z okoliczności zaistnieje wcześniej.</w:t>
      </w:r>
    </w:p>
    <w:p w14:paraId="33AA4074" w14:textId="77777777" w:rsidR="00A1338E" w:rsidRPr="00A1338E" w:rsidRDefault="00A1338E" w:rsidP="00334497">
      <w:pPr>
        <w:keepNext/>
        <w:numPr>
          <w:ilvl w:val="0"/>
          <w:numId w:val="66"/>
        </w:numPr>
        <w:spacing w:before="0" w:line="276" w:lineRule="auto"/>
        <w:ind w:left="426" w:hanging="426"/>
        <w:rPr>
          <w:rFonts w:cstheme="minorHAnsi"/>
          <w:szCs w:val="20"/>
        </w:rPr>
      </w:pPr>
      <w:r w:rsidRPr="00A1338E">
        <w:rPr>
          <w:rFonts w:cstheme="minorHAnsi"/>
          <w:szCs w:val="20"/>
        </w:rPr>
        <w:t>Umowa może zostać wypowiedziana przez Zamawiającego ze skutkiem natychmiastowym, jeżeli Wykonawca nie wykonuje jej lub wykonuje ją w sposób nienależyty, pod warunkiem, że Zamawiający uprzednio wezwie Wykonawcę do usunięcia naruszeń, a Wykonawca tych naruszeń nie usunie w terminie 7 dni od otrzymania takiego wezwania.</w:t>
      </w:r>
    </w:p>
    <w:p w14:paraId="25777C48" w14:textId="77777777" w:rsidR="00A1338E" w:rsidRPr="00A1338E" w:rsidRDefault="00A1338E" w:rsidP="00334497">
      <w:pPr>
        <w:pStyle w:val="Akapitzlist"/>
        <w:numPr>
          <w:ilvl w:val="0"/>
          <w:numId w:val="66"/>
        </w:numPr>
        <w:spacing w:after="0"/>
        <w:ind w:left="426" w:hanging="426"/>
        <w:jc w:val="both"/>
        <w:rPr>
          <w:rFonts w:asciiTheme="minorHAnsi" w:hAnsiTheme="minorHAnsi" w:cstheme="minorHAnsi"/>
          <w:szCs w:val="20"/>
          <w:lang w:eastAsia="pl-PL"/>
        </w:rPr>
      </w:pPr>
      <w:r w:rsidRPr="00A1338E">
        <w:rPr>
          <w:rFonts w:asciiTheme="minorHAnsi" w:hAnsiTheme="minorHAnsi" w:cstheme="minorHAnsi"/>
          <w:szCs w:val="20"/>
          <w:lang w:eastAsia="pl-PL"/>
        </w:rPr>
        <w:t>Zamawiający ma również prawo rozwiązać Umowę w każdym czasie ze skutkiem natychmiastowym, poprzez złożenie Wykonawcy pisemnego oświadczenia, w przypadku:</w:t>
      </w:r>
    </w:p>
    <w:p w14:paraId="73E79D56" w14:textId="77777777" w:rsidR="00A1338E" w:rsidRPr="00A1338E" w:rsidRDefault="00A1338E" w:rsidP="00334497">
      <w:pPr>
        <w:widowControl w:val="0"/>
        <w:numPr>
          <w:ilvl w:val="1"/>
          <w:numId w:val="66"/>
        </w:numPr>
        <w:suppressAutoHyphens/>
        <w:autoSpaceDN w:val="0"/>
        <w:spacing w:before="0" w:line="276" w:lineRule="auto"/>
        <w:ind w:left="709" w:hanging="283"/>
        <w:contextualSpacing/>
        <w:rPr>
          <w:rFonts w:cs="Arial"/>
          <w:szCs w:val="20"/>
        </w:rPr>
      </w:pPr>
      <w:r w:rsidRPr="00A1338E">
        <w:rPr>
          <w:rFonts w:cs="Arial"/>
          <w:szCs w:val="20"/>
        </w:rPr>
        <w:t>ujawnienia informacji o podejrzeniu naruszenia prawa przy lub w związku z realizacją Przedmiotu Umowy;</w:t>
      </w:r>
    </w:p>
    <w:p w14:paraId="178BDB83" w14:textId="77777777" w:rsidR="00A1338E" w:rsidRPr="00A1338E" w:rsidRDefault="00A1338E" w:rsidP="00334497">
      <w:pPr>
        <w:widowControl w:val="0"/>
        <w:numPr>
          <w:ilvl w:val="1"/>
          <w:numId w:val="66"/>
        </w:numPr>
        <w:suppressAutoHyphens/>
        <w:autoSpaceDN w:val="0"/>
        <w:spacing w:before="0" w:line="276" w:lineRule="auto"/>
        <w:ind w:left="709" w:hanging="283"/>
        <w:contextualSpacing/>
        <w:rPr>
          <w:rFonts w:cs="Arial"/>
          <w:szCs w:val="20"/>
        </w:rPr>
      </w:pPr>
      <w:r w:rsidRPr="00A1338E">
        <w:rPr>
          <w:rFonts w:cs="Arial"/>
          <w:szCs w:val="20"/>
        </w:rPr>
        <w:t>podejrzeniu korupcji w rozumieniu Kodeksu karnego;</w:t>
      </w:r>
    </w:p>
    <w:p w14:paraId="6B710063" w14:textId="77777777" w:rsidR="00A1338E" w:rsidRPr="00A1338E" w:rsidRDefault="00A1338E" w:rsidP="00334497">
      <w:pPr>
        <w:widowControl w:val="0"/>
        <w:numPr>
          <w:ilvl w:val="1"/>
          <w:numId w:val="66"/>
        </w:numPr>
        <w:suppressAutoHyphens/>
        <w:autoSpaceDN w:val="0"/>
        <w:spacing w:before="0" w:line="276" w:lineRule="auto"/>
        <w:ind w:left="709" w:hanging="283"/>
        <w:contextualSpacing/>
        <w:rPr>
          <w:rFonts w:cs="Arial"/>
          <w:szCs w:val="20"/>
        </w:rPr>
      </w:pPr>
      <w:r w:rsidRPr="00A1338E">
        <w:rPr>
          <w:rFonts w:cs="Arial"/>
          <w:szCs w:val="20"/>
        </w:rPr>
        <w:t>wystąpienia po stronie Wykonawcy okoliczności, które mogą zaszkodzić reputacji lub wizerunkowi Zamawiającego;</w:t>
      </w:r>
    </w:p>
    <w:p w14:paraId="6928C0F6" w14:textId="77777777" w:rsidR="00A1338E" w:rsidRPr="00A1338E" w:rsidRDefault="00A1338E" w:rsidP="00334497">
      <w:pPr>
        <w:widowControl w:val="0"/>
        <w:numPr>
          <w:ilvl w:val="1"/>
          <w:numId w:val="66"/>
        </w:numPr>
        <w:suppressAutoHyphens/>
        <w:autoSpaceDN w:val="0"/>
        <w:spacing w:before="0" w:line="276" w:lineRule="auto"/>
        <w:ind w:left="709" w:hanging="283"/>
        <w:contextualSpacing/>
        <w:rPr>
          <w:rFonts w:cs="Arial"/>
          <w:szCs w:val="20"/>
        </w:rPr>
      </w:pPr>
      <w:r w:rsidRPr="00A1338E">
        <w:rPr>
          <w:rFonts w:cs="Arial"/>
          <w:szCs w:val="20"/>
        </w:rPr>
        <w:t>podejrzenia wystąpienia okoliczności potwierdzających pogorszenie kondycji finansowej Wykonawcy - ujawnienie okoliczności potwierdzających pogorszenie kondycji finansowej, w szczególności prowadzenia postępowania egzekucyjnego lub upadłościowego w stosunku do Wykonawcy.</w:t>
      </w:r>
    </w:p>
    <w:p w14:paraId="5B7F85E4" w14:textId="77777777" w:rsidR="00A1338E" w:rsidRPr="00A1338E" w:rsidRDefault="00A1338E" w:rsidP="00334497">
      <w:pPr>
        <w:keepNext/>
        <w:numPr>
          <w:ilvl w:val="0"/>
          <w:numId w:val="66"/>
        </w:numPr>
        <w:spacing w:before="0" w:line="276" w:lineRule="auto"/>
        <w:ind w:left="426" w:hanging="426"/>
        <w:rPr>
          <w:rFonts w:cs="Arial"/>
          <w:szCs w:val="20"/>
        </w:rPr>
      </w:pPr>
      <w:r w:rsidRPr="00A1338E">
        <w:rPr>
          <w:rFonts w:cs="Arial"/>
          <w:szCs w:val="20"/>
        </w:rPr>
        <w:lastRenderedPageBreak/>
        <w:t xml:space="preserve">Każdej ze Stron przysługuje prawo rozwiązania Umowy z zachowaniem jednomiesięcznego okresu wypowiedzenia, ze skutkiem na koniec miesiąca kalendarzowego. W przypadku rozwiązania Umowy Wykonawca wystawi fakturę korygującą i zwróci Zamawiającemu część zapłaconego wynagrodzenia za realizację Przedmiotu Umowy, odpowiadającą cenie prasy, która nie została dostarczona Zamawiającemu w związku z rozwiązaniem Umowy. </w:t>
      </w:r>
    </w:p>
    <w:p w14:paraId="46406494" w14:textId="77777777" w:rsidR="00A1338E" w:rsidRPr="00A1338E" w:rsidRDefault="00A1338E" w:rsidP="00A1338E">
      <w:pPr>
        <w:spacing w:before="0" w:line="276" w:lineRule="auto"/>
        <w:rPr>
          <w:rFonts w:cstheme="minorHAnsi"/>
          <w:szCs w:val="20"/>
        </w:rPr>
      </w:pPr>
    </w:p>
    <w:p w14:paraId="2F5F590F" w14:textId="77777777" w:rsidR="00A1338E" w:rsidRPr="00A1338E" w:rsidRDefault="00A1338E" w:rsidP="00A1338E">
      <w:pPr>
        <w:pStyle w:val="Nagwek6"/>
        <w:spacing w:before="0" w:line="276" w:lineRule="auto"/>
        <w:ind w:left="0" w:firstLine="0"/>
        <w:jc w:val="center"/>
        <w:rPr>
          <w:rFonts w:cstheme="minorHAnsi"/>
        </w:rPr>
      </w:pPr>
      <w:r w:rsidRPr="00A1338E">
        <w:rPr>
          <w:rFonts w:cstheme="minorHAnsi"/>
          <w:bCs w:val="0"/>
        </w:rPr>
        <w:t xml:space="preserve">§ 4 </w:t>
      </w:r>
    </w:p>
    <w:p w14:paraId="77E85F60" w14:textId="77777777" w:rsidR="00A1338E" w:rsidRPr="00A1338E" w:rsidRDefault="00A1338E" w:rsidP="00A1338E">
      <w:pPr>
        <w:pStyle w:val="Nagwek6"/>
        <w:spacing w:before="0" w:line="276" w:lineRule="auto"/>
        <w:ind w:left="0" w:firstLine="0"/>
        <w:jc w:val="center"/>
        <w:rPr>
          <w:rFonts w:cstheme="minorHAnsi"/>
          <w:bCs w:val="0"/>
        </w:rPr>
      </w:pPr>
      <w:r w:rsidRPr="00A1338E">
        <w:rPr>
          <w:rFonts w:cstheme="minorHAnsi"/>
          <w:bCs w:val="0"/>
        </w:rPr>
        <w:t>Wysokość wynagrodzenia i zasady płatności</w:t>
      </w:r>
    </w:p>
    <w:p w14:paraId="289FD84B" w14:textId="77777777" w:rsidR="00A1338E" w:rsidRPr="00A1338E" w:rsidRDefault="00A1338E" w:rsidP="00334497">
      <w:pPr>
        <w:pStyle w:val="Akapitzlist"/>
        <w:numPr>
          <w:ilvl w:val="0"/>
          <w:numId w:val="67"/>
        </w:numPr>
        <w:spacing w:after="0"/>
        <w:ind w:left="425" w:hanging="425"/>
        <w:jc w:val="both"/>
        <w:rPr>
          <w:rFonts w:asciiTheme="minorHAnsi" w:hAnsiTheme="minorHAnsi" w:cstheme="minorHAnsi"/>
          <w:szCs w:val="20"/>
          <w:lang w:eastAsia="pl-PL"/>
        </w:rPr>
      </w:pPr>
      <w:r w:rsidRPr="00A1338E">
        <w:rPr>
          <w:rFonts w:asciiTheme="minorHAnsi" w:hAnsiTheme="minorHAnsi" w:cstheme="minorHAnsi"/>
          <w:szCs w:val="20"/>
        </w:rPr>
        <w:t xml:space="preserve">Wynagrodzenie Wykonawcy za wykonywanie Przedmiotu Umowy ustala się według rzeczywistej ilości dostarczonej do Zamawiającego prasy na podstawie cennika stanowiącego Załącznik nr 3 do Umowy oraz zgodnie z postanowieniami § 2 ust. 5. </w:t>
      </w:r>
    </w:p>
    <w:p w14:paraId="173976D0" w14:textId="0DA24259" w:rsidR="00A1338E" w:rsidRPr="00A1338E" w:rsidRDefault="00A1338E" w:rsidP="00334497">
      <w:pPr>
        <w:pStyle w:val="Akapitzlist"/>
        <w:numPr>
          <w:ilvl w:val="0"/>
          <w:numId w:val="67"/>
        </w:numPr>
        <w:spacing w:after="0"/>
        <w:ind w:left="425" w:hanging="425"/>
        <w:jc w:val="both"/>
        <w:rPr>
          <w:rFonts w:asciiTheme="minorHAnsi" w:hAnsiTheme="minorHAnsi" w:cstheme="minorHAnsi"/>
          <w:szCs w:val="20"/>
          <w:lang w:eastAsia="pl-PL"/>
        </w:rPr>
      </w:pPr>
      <w:r w:rsidRPr="00A1338E">
        <w:rPr>
          <w:rFonts w:asciiTheme="minorHAnsi" w:hAnsiTheme="minorHAnsi" w:cstheme="minorHAnsi"/>
          <w:szCs w:val="20"/>
          <w:lang w:eastAsia="pl-PL"/>
        </w:rPr>
        <w:t>Ceny poszczególnych tytułów prasowych określone w Załączniku nr 3 do Umowy są stałe i nie ulegną zmianie w czasie trwania Umowy.</w:t>
      </w:r>
    </w:p>
    <w:p w14:paraId="128FBA92" w14:textId="77777777" w:rsidR="00A1338E" w:rsidRPr="00A1338E" w:rsidRDefault="00A1338E" w:rsidP="00334497">
      <w:pPr>
        <w:numPr>
          <w:ilvl w:val="0"/>
          <w:numId w:val="67"/>
        </w:numPr>
        <w:spacing w:before="0" w:line="276" w:lineRule="auto"/>
        <w:ind w:left="425" w:hanging="425"/>
        <w:rPr>
          <w:rFonts w:cstheme="minorHAnsi"/>
          <w:szCs w:val="20"/>
        </w:rPr>
      </w:pPr>
      <w:r w:rsidRPr="00A1338E">
        <w:rPr>
          <w:rFonts w:cstheme="minorHAnsi"/>
          <w:szCs w:val="20"/>
        </w:rPr>
        <w:t>Całkowity koszt wykonania Przedmiotu Umowy nie może przekroczyć kwoty ………………..</w:t>
      </w:r>
      <w:r w:rsidRPr="00A1338E">
        <w:rPr>
          <w:rFonts w:cstheme="minorHAnsi"/>
          <w:b/>
          <w:szCs w:val="20"/>
        </w:rPr>
        <w:t>zł (słownie: ……………………………………………………..) netto.</w:t>
      </w:r>
    </w:p>
    <w:p w14:paraId="2EF51E93" w14:textId="77777777" w:rsidR="00A1338E" w:rsidRPr="00A1338E" w:rsidRDefault="00A1338E" w:rsidP="00334497">
      <w:pPr>
        <w:numPr>
          <w:ilvl w:val="0"/>
          <w:numId w:val="67"/>
        </w:numPr>
        <w:spacing w:before="0" w:line="276" w:lineRule="auto"/>
        <w:ind w:left="425" w:hanging="425"/>
        <w:rPr>
          <w:rFonts w:cstheme="minorHAnsi"/>
          <w:bCs/>
          <w:color w:val="1E1F1E"/>
          <w:szCs w:val="20"/>
        </w:rPr>
      </w:pPr>
      <w:r w:rsidRPr="00A1338E">
        <w:rPr>
          <w:rFonts w:cstheme="minorHAnsi"/>
          <w:bCs/>
          <w:color w:val="1E1F1E"/>
          <w:szCs w:val="20"/>
        </w:rPr>
        <w:t xml:space="preserve">Do powyższej kwoty zostanie doliczony podatek od towarów i usług VAT zgodnie z przepisami obowiązującymi w dniu wystawienia faktury. </w:t>
      </w:r>
    </w:p>
    <w:p w14:paraId="0CA2B556" w14:textId="77777777" w:rsidR="00A1338E" w:rsidRPr="00A1338E" w:rsidRDefault="00A1338E" w:rsidP="00334497">
      <w:pPr>
        <w:numPr>
          <w:ilvl w:val="0"/>
          <w:numId w:val="67"/>
        </w:numPr>
        <w:spacing w:before="0" w:line="276" w:lineRule="auto"/>
        <w:ind w:left="425" w:hanging="425"/>
        <w:rPr>
          <w:rFonts w:cstheme="minorHAnsi"/>
          <w:szCs w:val="20"/>
        </w:rPr>
      </w:pPr>
      <w:r w:rsidRPr="00A1338E">
        <w:rPr>
          <w:rFonts w:cstheme="minorHAnsi"/>
          <w:szCs w:val="20"/>
        </w:rPr>
        <w:t>Zamawiający nie jest zobowiązany do wykorzystania maksymalnej kwoty wynagrodzenia, o której mowa w ust. 3 powyżej, a Wykonawca nie będzie rościł pretensji w przypadku jej niepełnego wykorzystania w okresie obowiązywania Umowy.</w:t>
      </w:r>
    </w:p>
    <w:p w14:paraId="5913661A" w14:textId="77777777" w:rsidR="00A1338E" w:rsidRPr="00A1338E" w:rsidRDefault="00A1338E" w:rsidP="00334497">
      <w:pPr>
        <w:numPr>
          <w:ilvl w:val="0"/>
          <w:numId w:val="67"/>
        </w:numPr>
        <w:spacing w:before="0" w:line="276" w:lineRule="auto"/>
        <w:ind w:left="425" w:hanging="425"/>
        <w:rPr>
          <w:rFonts w:cstheme="minorHAnsi"/>
          <w:szCs w:val="20"/>
        </w:rPr>
      </w:pPr>
      <w:r w:rsidRPr="00A1338E">
        <w:rPr>
          <w:rFonts w:cstheme="minorHAnsi"/>
          <w:szCs w:val="20"/>
        </w:rPr>
        <w:t>Za okres rozliczeniowy przyjmuje się jeden kwartał.</w:t>
      </w:r>
    </w:p>
    <w:p w14:paraId="5840E6AF" w14:textId="0DA3F30C" w:rsidR="00A1338E" w:rsidRPr="00A1338E" w:rsidRDefault="00A1338E" w:rsidP="00334497">
      <w:pPr>
        <w:numPr>
          <w:ilvl w:val="0"/>
          <w:numId w:val="67"/>
        </w:numPr>
        <w:spacing w:before="0" w:line="276" w:lineRule="auto"/>
        <w:ind w:left="425" w:hanging="425"/>
        <w:rPr>
          <w:rStyle w:val="Odwoaniedokomentarza"/>
          <w:rFonts w:cstheme="minorHAnsi"/>
          <w:sz w:val="20"/>
          <w:szCs w:val="20"/>
        </w:rPr>
      </w:pPr>
      <w:r w:rsidRPr="00A1338E">
        <w:rPr>
          <w:rStyle w:val="Odwoaniedokomentarza"/>
          <w:rFonts w:cstheme="minorHAnsi"/>
          <w:sz w:val="20"/>
          <w:szCs w:val="20"/>
        </w:rPr>
        <w:t>Rozliczenie Przedmiotu Umowy dokonywane będzie za każdy okres rozliczeniowy z góry, według ilości zamówionej prasy oraz zgodnie z cennikiem uwzględniającym bonifikatę dla poszczególnych pozycji.</w:t>
      </w:r>
    </w:p>
    <w:p w14:paraId="4CDEAF59" w14:textId="77777777" w:rsidR="00A1338E" w:rsidRPr="00A1338E" w:rsidRDefault="00A1338E" w:rsidP="00334497">
      <w:pPr>
        <w:numPr>
          <w:ilvl w:val="0"/>
          <w:numId w:val="67"/>
        </w:numPr>
        <w:spacing w:before="0" w:line="276" w:lineRule="auto"/>
        <w:ind w:left="425" w:hanging="425"/>
        <w:rPr>
          <w:rStyle w:val="Odwoaniedokomentarza"/>
          <w:rFonts w:cstheme="minorHAnsi"/>
          <w:sz w:val="20"/>
          <w:szCs w:val="20"/>
        </w:rPr>
      </w:pPr>
      <w:r w:rsidRPr="00A1338E">
        <w:rPr>
          <w:rStyle w:val="Odwoaniedokomentarza"/>
          <w:rFonts w:cstheme="minorHAnsi"/>
          <w:sz w:val="20"/>
          <w:szCs w:val="20"/>
        </w:rPr>
        <w:t>Podstawą dokonywania zapłaty będą faktury wystawiane przez Wykonawcę.</w:t>
      </w:r>
    </w:p>
    <w:p w14:paraId="15F9D921" w14:textId="77777777" w:rsidR="00A1338E" w:rsidRPr="00A1338E" w:rsidRDefault="00A1338E" w:rsidP="00334497">
      <w:pPr>
        <w:numPr>
          <w:ilvl w:val="0"/>
          <w:numId w:val="67"/>
        </w:numPr>
        <w:spacing w:before="0" w:line="276" w:lineRule="auto"/>
        <w:ind w:left="425" w:hanging="425"/>
        <w:rPr>
          <w:rStyle w:val="Odwoaniedokomentarza"/>
          <w:rFonts w:cstheme="minorHAnsi"/>
          <w:sz w:val="20"/>
          <w:szCs w:val="20"/>
        </w:rPr>
      </w:pPr>
      <w:r w:rsidRPr="00A1338E">
        <w:rPr>
          <w:rStyle w:val="Odwoaniedokomentarza"/>
          <w:rFonts w:cstheme="minorHAnsi"/>
          <w:sz w:val="20"/>
          <w:szCs w:val="20"/>
        </w:rPr>
        <w:t>W przypadku rozbieżności pomiędzy rzeczywistą dostawą a zamówioną prasą lub w przypadku realizacji zapisów, o których mowa w ust. 7 powyżej, w trakcie trwania okresu rozliczeniowego, wymagane jest wystawienie faktur korygujących.</w:t>
      </w:r>
    </w:p>
    <w:p w14:paraId="2D0B7AC4" w14:textId="77777777" w:rsidR="00A1338E" w:rsidRPr="00A1338E" w:rsidRDefault="00A1338E" w:rsidP="00334497">
      <w:pPr>
        <w:numPr>
          <w:ilvl w:val="0"/>
          <w:numId w:val="67"/>
        </w:numPr>
        <w:spacing w:before="0" w:line="276" w:lineRule="auto"/>
        <w:ind w:left="425" w:hanging="425"/>
        <w:rPr>
          <w:rStyle w:val="Odwoaniedokomentarza"/>
          <w:rFonts w:cstheme="minorHAnsi"/>
          <w:sz w:val="20"/>
          <w:szCs w:val="20"/>
        </w:rPr>
      </w:pPr>
      <w:r w:rsidRPr="00A1338E">
        <w:rPr>
          <w:rStyle w:val="Odwoaniedokomentarza"/>
          <w:rFonts w:cstheme="minorHAnsi"/>
          <w:sz w:val="20"/>
          <w:szCs w:val="20"/>
        </w:rPr>
        <w:t>Faktury korygujące będą wystawiane po zakończeniu każdego okresu rozliczeniowego.</w:t>
      </w:r>
    </w:p>
    <w:p w14:paraId="2C717863" w14:textId="77777777" w:rsidR="00A1338E" w:rsidRPr="00A1338E" w:rsidRDefault="00A1338E" w:rsidP="00334497">
      <w:pPr>
        <w:numPr>
          <w:ilvl w:val="0"/>
          <w:numId w:val="67"/>
        </w:numPr>
        <w:spacing w:before="0" w:line="276" w:lineRule="auto"/>
        <w:ind w:left="425" w:hanging="425"/>
        <w:rPr>
          <w:rStyle w:val="Odwoaniedokomentarza"/>
          <w:rFonts w:cstheme="minorHAnsi"/>
          <w:sz w:val="20"/>
          <w:szCs w:val="20"/>
        </w:rPr>
      </w:pPr>
      <w:r w:rsidRPr="00A1338E">
        <w:rPr>
          <w:rStyle w:val="Odwoaniedokomentarza"/>
          <w:rFonts w:cstheme="minorHAnsi"/>
          <w:sz w:val="20"/>
          <w:szCs w:val="20"/>
        </w:rPr>
        <w:t>Wykonawca oświadcza, że rachunek bankowy Wykonawcy, służący do rozliczenia Przedmiotu Umowy spełnia wymogi na potrzeby mechanizmu podzielonej płatności (split payment), tzn. że do ww. rachunku bankowego jest przypisany rachunek VAT, a także, że faktura spełniać będzie warunki określone w powszechnie obowiązujących przepisach w tym zakresie.</w:t>
      </w:r>
    </w:p>
    <w:p w14:paraId="182436DF" w14:textId="77777777" w:rsidR="00A1338E" w:rsidRPr="00A1338E" w:rsidRDefault="00A1338E" w:rsidP="00334497">
      <w:pPr>
        <w:numPr>
          <w:ilvl w:val="0"/>
          <w:numId w:val="67"/>
        </w:numPr>
        <w:spacing w:before="0" w:line="276" w:lineRule="auto"/>
        <w:ind w:left="425" w:hanging="425"/>
        <w:rPr>
          <w:rStyle w:val="Odwoaniedokomentarza"/>
          <w:rFonts w:cstheme="minorHAnsi"/>
          <w:sz w:val="20"/>
          <w:szCs w:val="20"/>
        </w:rPr>
      </w:pPr>
      <w:r w:rsidRPr="00A1338E">
        <w:rPr>
          <w:rStyle w:val="Odwoaniedokomentarza"/>
          <w:rFonts w:cstheme="minorHAnsi"/>
          <w:sz w:val="20"/>
          <w:szCs w:val="20"/>
        </w:rPr>
        <w:t>Zamawiający oświadcza, że płatności za wszystkie faktury realizuje z zastosowaniem mechanizmu podzielonej płatności (split payment).</w:t>
      </w:r>
    </w:p>
    <w:p w14:paraId="4059D8BC" w14:textId="77777777" w:rsidR="00A1338E" w:rsidRPr="00A1338E" w:rsidRDefault="00A1338E" w:rsidP="00334497">
      <w:pPr>
        <w:numPr>
          <w:ilvl w:val="0"/>
          <w:numId w:val="67"/>
        </w:numPr>
        <w:spacing w:before="0" w:line="276" w:lineRule="auto"/>
        <w:ind w:left="425" w:hanging="425"/>
        <w:rPr>
          <w:rStyle w:val="Odwoaniedokomentarza"/>
          <w:rFonts w:cstheme="minorHAnsi"/>
          <w:sz w:val="20"/>
          <w:szCs w:val="20"/>
        </w:rPr>
      </w:pPr>
      <w:r w:rsidRPr="00A1338E">
        <w:rPr>
          <w:rStyle w:val="Odwoaniedokomentarza"/>
          <w:rFonts w:cstheme="minorHAnsi"/>
          <w:sz w:val="20"/>
          <w:szCs w:val="20"/>
        </w:rPr>
        <w:t>Wykonawca oświadcza, że wyraża zgodę na dokonywanie przez Zamawiającego płatności w systemie podzielonej płatności (split payment).</w:t>
      </w:r>
    </w:p>
    <w:p w14:paraId="51DC8853" w14:textId="77777777" w:rsidR="00A1338E" w:rsidRPr="00A1338E" w:rsidRDefault="00A1338E" w:rsidP="00334497">
      <w:pPr>
        <w:numPr>
          <w:ilvl w:val="0"/>
          <w:numId w:val="67"/>
        </w:numPr>
        <w:spacing w:before="0" w:line="276" w:lineRule="auto"/>
        <w:ind w:left="425" w:hanging="425"/>
        <w:rPr>
          <w:rStyle w:val="Odwoaniedokomentarza"/>
          <w:rFonts w:cstheme="minorHAnsi"/>
          <w:sz w:val="20"/>
          <w:szCs w:val="20"/>
        </w:rPr>
      </w:pPr>
      <w:r w:rsidRPr="00A1338E">
        <w:rPr>
          <w:rStyle w:val="Odwoaniedokomentarza"/>
          <w:rFonts w:cstheme="minorHAnsi"/>
          <w:sz w:val="20"/>
          <w:szCs w:val="20"/>
        </w:rPr>
        <w:t xml:space="preserve">Płatność za prawidłową realizację Przedmiotu Umowy będzie dokonana przez Zamawiającego przelewem na rachunek bankowy wskazany przez Wykonawcę na fakturze w terminie 30 dni od daty wystawienia faktury, jednak nie wcześniej niż 7 dni od dnia otrzymania dokumentu. </w:t>
      </w:r>
    </w:p>
    <w:p w14:paraId="1466C4CD" w14:textId="77777777" w:rsidR="00A1338E" w:rsidRPr="00A1338E" w:rsidRDefault="00A1338E" w:rsidP="00334497">
      <w:pPr>
        <w:numPr>
          <w:ilvl w:val="0"/>
          <w:numId w:val="67"/>
        </w:numPr>
        <w:spacing w:before="0" w:line="276" w:lineRule="auto"/>
        <w:ind w:left="425" w:hanging="425"/>
        <w:rPr>
          <w:rStyle w:val="Odwoaniedokomentarza"/>
          <w:rFonts w:cstheme="minorHAnsi"/>
          <w:sz w:val="20"/>
          <w:szCs w:val="20"/>
        </w:rPr>
      </w:pPr>
      <w:r w:rsidRPr="00A1338E">
        <w:rPr>
          <w:rStyle w:val="Odwoaniedokomentarza"/>
          <w:rFonts w:cstheme="minorHAnsi"/>
          <w:sz w:val="20"/>
          <w:szCs w:val="20"/>
        </w:rPr>
        <w:t>Wykonawca oświadcza, że rachunek bankowy wskazany na fakturze został wskazany w zgłoszeniu identyfikacyjnym lub zgłoszeniu aktualizacyjnym złożonym przez Wykonawcę do naczelnika właściwego urzędu skarbowego i znajduje się na tzw. „białej liście podatników VAT”, o której mowa w art. 96 b ustawy z dnia 11 marca 2004 r. o podatku od towarów i usług.</w:t>
      </w:r>
    </w:p>
    <w:p w14:paraId="4598AE7C" w14:textId="77777777" w:rsidR="00A1338E" w:rsidRPr="00A1338E" w:rsidRDefault="00A1338E" w:rsidP="00334497">
      <w:pPr>
        <w:numPr>
          <w:ilvl w:val="0"/>
          <w:numId w:val="67"/>
        </w:numPr>
        <w:spacing w:before="0" w:line="276" w:lineRule="auto"/>
        <w:ind w:left="425" w:hanging="425"/>
        <w:rPr>
          <w:rStyle w:val="Odwoaniedokomentarza"/>
          <w:rFonts w:cstheme="minorHAnsi"/>
          <w:sz w:val="20"/>
          <w:szCs w:val="20"/>
        </w:rPr>
      </w:pPr>
      <w:r w:rsidRPr="00A1338E">
        <w:rPr>
          <w:rStyle w:val="Odwoaniedokomentarza"/>
          <w:rFonts w:cstheme="minorHAnsi"/>
          <w:sz w:val="20"/>
          <w:szCs w:val="20"/>
        </w:rPr>
        <w:t>Jeżeli Zamawiający stwierdzi, że rachunek bankowy wskazany przez Wykonawcę na fakturze nie znajduje się na tzw. „białej liście podatników VAT” lub rachunek wskazany przez Wykonawcę nie spełnia wymogów określonych w ust. 11, Zamawiający dokona zapłaty oraz złoży zawiadomienie o zapłacie należności na rachunek inny niż zawarty na dzień zlecenia przelewu w wykazie podmiotów, o którym mowa w art. 96 b ustawy z dnia 11 marca 2004 r. o podatku od towarów i usług.</w:t>
      </w:r>
    </w:p>
    <w:p w14:paraId="0D6AA5DD" w14:textId="77777777" w:rsidR="00A1338E" w:rsidRPr="00A1338E" w:rsidRDefault="00A1338E" w:rsidP="00334497">
      <w:pPr>
        <w:numPr>
          <w:ilvl w:val="0"/>
          <w:numId w:val="67"/>
        </w:numPr>
        <w:spacing w:before="0" w:line="276" w:lineRule="auto"/>
        <w:ind w:left="425" w:hanging="425"/>
        <w:rPr>
          <w:rStyle w:val="Odwoaniedokomentarza"/>
          <w:rFonts w:cstheme="minorHAnsi"/>
          <w:sz w:val="20"/>
          <w:szCs w:val="20"/>
        </w:rPr>
      </w:pPr>
      <w:r w:rsidRPr="00A1338E">
        <w:rPr>
          <w:rStyle w:val="Odwoaniedokomentarza"/>
          <w:rFonts w:cstheme="minorHAnsi"/>
          <w:sz w:val="20"/>
          <w:szCs w:val="20"/>
        </w:rPr>
        <w:t xml:space="preserve">Wykonawca ponosi wyłączną odpowiedzialność za wszelkie szkody poniesione przez Zamawiającego w przypadku, jeżeli oświadczenia i zapewnienia zawarte w ust. 11 oraz 15 okażą się niezgodne z prawdą. Wykonawca zobowiązuje się zwrócić Zamawiającemu wszelkie obciążenia nałożone z tego tytułu na Zamawiającego przez organy administracji skarbowej oraz zrekompensować szkodę, jaka powstała u Zamawiającego, wynikającą </w:t>
      </w:r>
      <w:r w:rsidRPr="00A1338E">
        <w:rPr>
          <w:rStyle w:val="Odwoaniedokomentarza"/>
          <w:rFonts w:cstheme="minorHAnsi"/>
          <w:sz w:val="20"/>
          <w:szCs w:val="20"/>
        </w:rPr>
        <w:lastRenderedPageBreak/>
        <w:t>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4F69C874" w14:textId="77777777" w:rsidR="00A1338E" w:rsidRPr="00A1338E" w:rsidRDefault="00A1338E" w:rsidP="00334497">
      <w:pPr>
        <w:numPr>
          <w:ilvl w:val="0"/>
          <w:numId w:val="67"/>
        </w:numPr>
        <w:spacing w:before="0" w:line="276" w:lineRule="auto"/>
        <w:ind w:left="425" w:hanging="425"/>
        <w:rPr>
          <w:rStyle w:val="Odwoaniedokomentarza"/>
          <w:rFonts w:cstheme="minorHAnsi"/>
          <w:sz w:val="20"/>
          <w:szCs w:val="20"/>
        </w:rPr>
      </w:pPr>
      <w:r w:rsidRPr="00A1338E">
        <w:rPr>
          <w:rStyle w:val="Odwoaniedokomentarza"/>
          <w:rFonts w:cstheme="minorHAnsi"/>
          <w:sz w:val="20"/>
          <w:szCs w:val="20"/>
        </w:rPr>
        <w:t>Zamawiający oświadcza, że posiada status dużego przedsiębiorcy w rozumieniu ustawy z dnia 8 marca 2013 r. o przeciwdziałaniu nadmiernym opóźnieniom w transakcjach handlowych.</w:t>
      </w:r>
    </w:p>
    <w:p w14:paraId="283BFAAF" w14:textId="77777777" w:rsidR="00A1338E" w:rsidRPr="00A1338E" w:rsidRDefault="00A1338E" w:rsidP="00334497">
      <w:pPr>
        <w:numPr>
          <w:ilvl w:val="0"/>
          <w:numId w:val="67"/>
        </w:numPr>
        <w:spacing w:before="0" w:line="276" w:lineRule="auto"/>
        <w:ind w:left="425" w:hanging="425"/>
        <w:rPr>
          <w:rStyle w:val="Odwoaniedokomentarza"/>
          <w:rFonts w:cstheme="minorHAnsi"/>
          <w:sz w:val="20"/>
          <w:szCs w:val="20"/>
        </w:rPr>
      </w:pPr>
      <w:r w:rsidRPr="00A1338E">
        <w:rPr>
          <w:rStyle w:val="Odwoaniedokomentarza"/>
          <w:rFonts w:cstheme="minorHAnsi"/>
          <w:sz w:val="20"/>
          <w:szCs w:val="20"/>
        </w:rPr>
        <w:t>Za prawidłowo wystawioną fakturę Strony uznają dokument, który obowiązkowo będzie zawierał poniższe informacje:</w:t>
      </w:r>
    </w:p>
    <w:p w14:paraId="200CDEAC" w14:textId="77777777" w:rsidR="00A1338E" w:rsidRPr="00A1338E" w:rsidRDefault="00A1338E" w:rsidP="00334497">
      <w:pPr>
        <w:pStyle w:val="Akapitzlist"/>
        <w:numPr>
          <w:ilvl w:val="0"/>
          <w:numId w:val="68"/>
        </w:numPr>
        <w:spacing w:after="0"/>
        <w:ind w:hanging="294"/>
        <w:jc w:val="both"/>
        <w:rPr>
          <w:rStyle w:val="Odwoaniedokomentarza"/>
          <w:rFonts w:asciiTheme="minorHAnsi" w:hAnsiTheme="minorHAnsi" w:cstheme="minorHAnsi"/>
          <w:sz w:val="20"/>
          <w:szCs w:val="20"/>
        </w:rPr>
      </w:pPr>
      <w:r w:rsidRPr="00A1338E">
        <w:rPr>
          <w:rStyle w:val="Odwoaniedokomentarza"/>
          <w:rFonts w:asciiTheme="minorHAnsi" w:hAnsiTheme="minorHAnsi" w:cstheme="minorHAnsi"/>
          <w:sz w:val="20"/>
          <w:szCs w:val="20"/>
        </w:rPr>
        <w:t>numer Umowy,</w:t>
      </w:r>
    </w:p>
    <w:p w14:paraId="28C730D2" w14:textId="77777777" w:rsidR="00A1338E" w:rsidRPr="00A1338E" w:rsidRDefault="00A1338E" w:rsidP="00334497">
      <w:pPr>
        <w:pStyle w:val="Akapitzlist"/>
        <w:numPr>
          <w:ilvl w:val="0"/>
          <w:numId w:val="68"/>
        </w:numPr>
        <w:spacing w:after="0"/>
        <w:ind w:hanging="294"/>
        <w:jc w:val="both"/>
        <w:rPr>
          <w:rStyle w:val="Odwoaniedokomentarza"/>
          <w:rFonts w:asciiTheme="minorHAnsi" w:hAnsiTheme="minorHAnsi" w:cstheme="minorHAnsi"/>
          <w:sz w:val="20"/>
          <w:szCs w:val="20"/>
        </w:rPr>
      </w:pPr>
      <w:r w:rsidRPr="00A1338E">
        <w:rPr>
          <w:rStyle w:val="Odwoaniedokomentarza"/>
          <w:rFonts w:asciiTheme="minorHAnsi" w:hAnsiTheme="minorHAnsi" w:cstheme="minorHAnsi"/>
          <w:sz w:val="20"/>
          <w:szCs w:val="20"/>
        </w:rPr>
        <w:t>numer zamówienia,</w:t>
      </w:r>
    </w:p>
    <w:p w14:paraId="7CA8B4F0" w14:textId="77777777" w:rsidR="00A1338E" w:rsidRPr="00A1338E" w:rsidRDefault="00A1338E" w:rsidP="00334497">
      <w:pPr>
        <w:pStyle w:val="Akapitzlist"/>
        <w:numPr>
          <w:ilvl w:val="0"/>
          <w:numId w:val="68"/>
        </w:numPr>
        <w:spacing w:after="0"/>
        <w:ind w:hanging="294"/>
        <w:jc w:val="both"/>
        <w:rPr>
          <w:rStyle w:val="Odwoaniedokomentarza"/>
          <w:rFonts w:asciiTheme="minorHAnsi" w:hAnsiTheme="minorHAnsi" w:cstheme="minorHAnsi"/>
          <w:sz w:val="20"/>
          <w:szCs w:val="20"/>
        </w:rPr>
      </w:pPr>
      <w:r w:rsidRPr="00A1338E">
        <w:rPr>
          <w:rStyle w:val="Odwoaniedokomentarza"/>
          <w:rFonts w:asciiTheme="minorHAnsi" w:hAnsiTheme="minorHAnsi" w:cstheme="minorHAnsi"/>
          <w:sz w:val="20"/>
          <w:szCs w:val="20"/>
        </w:rPr>
        <w:t>nazwa komórki zamawiającej,</w:t>
      </w:r>
    </w:p>
    <w:p w14:paraId="6F32546B" w14:textId="77777777" w:rsidR="00A1338E" w:rsidRPr="00A1338E" w:rsidRDefault="00A1338E" w:rsidP="00334497">
      <w:pPr>
        <w:numPr>
          <w:ilvl w:val="0"/>
          <w:numId w:val="67"/>
        </w:numPr>
        <w:spacing w:before="0" w:line="276" w:lineRule="auto"/>
        <w:ind w:left="426" w:hanging="426"/>
        <w:rPr>
          <w:rStyle w:val="Odwoaniedokomentarza"/>
          <w:rFonts w:cstheme="minorHAnsi"/>
          <w:sz w:val="20"/>
          <w:szCs w:val="20"/>
        </w:rPr>
      </w:pPr>
      <w:r w:rsidRPr="00A1338E">
        <w:rPr>
          <w:rStyle w:val="Odwoaniedokomentarza"/>
          <w:rFonts w:cstheme="minorHAnsi"/>
          <w:sz w:val="20"/>
          <w:szCs w:val="20"/>
        </w:rPr>
        <w:t>Błędnie wystawiona faktura lub wystawiona w sposób sprzeczny z warunkami Umowy nie rodzi po stronie Zamawiającego obowiązku jej zapłaty.</w:t>
      </w:r>
    </w:p>
    <w:p w14:paraId="78DD892D" w14:textId="77777777" w:rsidR="00A1338E" w:rsidRPr="00A1338E" w:rsidRDefault="00A1338E" w:rsidP="00334497">
      <w:pPr>
        <w:numPr>
          <w:ilvl w:val="0"/>
          <w:numId w:val="67"/>
        </w:numPr>
        <w:spacing w:before="0" w:line="276" w:lineRule="auto"/>
        <w:ind w:left="426" w:hanging="426"/>
        <w:rPr>
          <w:szCs w:val="20"/>
        </w:rPr>
      </w:pPr>
      <w:r w:rsidRPr="00A1338E">
        <w:rPr>
          <w:rStyle w:val="Odwoaniedokomentarza"/>
          <w:rFonts w:cstheme="minorHAnsi"/>
          <w:sz w:val="20"/>
          <w:szCs w:val="20"/>
        </w:rPr>
        <w:t xml:space="preserve">Faktury winny </w:t>
      </w:r>
      <w:r w:rsidRPr="00A1338E">
        <w:rPr>
          <w:rFonts w:cstheme="minorHAnsi"/>
          <w:szCs w:val="20"/>
        </w:rPr>
        <w:t xml:space="preserve">być przesyłane drogą elektroniczną na adres: </w:t>
      </w:r>
      <w:hyperlink r:id="rId36" w:history="1">
        <w:r w:rsidRPr="00A1338E">
          <w:rPr>
            <w:rStyle w:val="Hipercze"/>
            <w:rFonts w:cstheme="minorHAnsi"/>
            <w:szCs w:val="20"/>
          </w:rPr>
          <w:t>faktury.elektroniczne@enea.pl</w:t>
        </w:r>
      </w:hyperlink>
      <w:r w:rsidRPr="00A1338E">
        <w:rPr>
          <w:rFonts w:cstheme="minorHAnsi"/>
          <w:szCs w:val="20"/>
        </w:rPr>
        <w:t xml:space="preserve"> w dowolnym formacie elektronicznym, w wersji nieedytowalnej (celem zapewnienia autentyczności pochodzenia i integralności treści faktury).</w:t>
      </w:r>
    </w:p>
    <w:p w14:paraId="65E46A5F" w14:textId="77777777" w:rsidR="00A1338E" w:rsidRPr="00A1338E" w:rsidRDefault="00A1338E" w:rsidP="00334497">
      <w:pPr>
        <w:numPr>
          <w:ilvl w:val="0"/>
          <w:numId w:val="67"/>
        </w:numPr>
        <w:spacing w:before="0" w:line="276" w:lineRule="auto"/>
        <w:ind w:left="426" w:hanging="426"/>
        <w:rPr>
          <w:rFonts w:cstheme="minorHAnsi"/>
          <w:szCs w:val="20"/>
        </w:rPr>
      </w:pPr>
      <w:r w:rsidRPr="00A1338E">
        <w:rPr>
          <w:rFonts w:cstheme="minorHAnsi"/>
          <w:szCs w:val="20"/>
        </w:rPr>
        <w:t>Dopuszcza się przesyłanie faktur w formie papierowej na adres:</w:t>
      </w:r>
    </w:p>
    <w:p w14:paraId="06D1B56D" w14:textId="77777777" w:rsidR="00A1338E" w:rsidRPr="00A1338E" w:rsidRDefault="00A1338E" w:rsidP="00A1338E">
      <w:pPr>
        <w:spacing w:before="0" w:line="276" w:lineRule="auto"/>
        <w:ind w:left="426"/>
        <w:rPr>
          <w:rFonts w:cstheme="minorHAnsi"/>
          <w:b/>
          <w:szCs w:val="20"/>
        </w:rPr>
      </w:pPr>
      <w:r w:rsidRPr="00A1338E">
        <w:rPr>
          <w:rFonts w:cstheme="minorHAnsi"/>
          <w:b/>
          <w:szCs w:val="20"/>
        </w:rPr>
        <w:t>Enea Centrum Sp. z o.o.</w:t>
      </w:r>
    </w:p>
    <w:p w14:paraId="3629D431" w14:textId="77777777" w:rsidR="00A1338E" w:rsidRPr="00A1338E" w:rsidRDefault="00A1338E" w:rsidP="00A1338E">
      <w:pPr>
        <w:spacing w:before="0" w:line="276" w:lineRule="auto"/>
        <w:ind w:left="426"/>
        <w:rPr>
          <w:rFonts w:cstheme="minorHAnsi"/>
          <w:b/>
          <w:szCs w:val="20"/>
        </w:rPr>
      </w:pPr>
      <w:r w:rsidRPr="00A1338E">
        <w:rPr>
          <w:rFonts w:cstheme="minorHAnsi"/>
          <w:b/>
          <w:szCs w:val="20"/>
        </w:rPr>
        <w:t>Centrum Zarządzania Dokumentami</w:t>
      </w:r>
    </w:p>
    <w:p w14:paraId="7DBE1B1D" w14:textId="77777777" w:rsidR="00A1338E" w:rsidRPr="00A1338E" w:rsidRDefault="00A1338E" w:rsidP="00A1338E">
      <w:pPr>
        <w:spacing w:before="0" w:line="276" w:lineRule="auto"/>
        <w:ind w:left="426"/>
        <w:rPr>
          <w:rFonts w:cstheme="minorHAnsi"/>
          <w:b/>
          <w:szCs w:val="20"/>
        </w:rPr>
      </w:pPr>
      <w:r w:rsidRPr="00A1338E">
        <w:rPr>
          <w:rFonts w:cstheme="minorHAnsi"/>
          <w:b/>
          <w:szCs w:val="20"/>
        </w:rPr>
        <w:t>Ul. Zacisze 28, 65-792 Zielona Góra</w:t>
      </w:r>
    </w:p>
    <w:p w14:paraId="01231409" w14:textId="77777777" w:rsidR="00A1338E" w:rsidRPr="00A1338E" w:rsidRDefault="00A1338E" w:rsidP="00A1338E">
      <w:pPr>
        <w:spacing w:before="0" w:line="276" w:lineRule="auto"/>
        <w:ind w:left="426"/>
        <w:rPr>
          <w:rFonts w:cstheme="minorHAnsi"/>
          <w:b/>
          <w:szCs w:val="20"/>
        </w:rPr>
      </w:pPr>
      <w:r w:rsidRPr="00A1338E">
        <w:rPr>
          <w:rFonts w:cstheme="minorHAnsi"/>
          <w:b/>
          <w:szCs w:val="20"/>
        </w:rPr>
        <w:t>Jeżeli Wykonawca skorzysta z elektronicznej formy przesyłania faktur – nie przesyła w takim wypadku wersji papierowej dokumentu (faktury).</w:t>
      </w:r>
    </w:p>
    <w:p w14:paraId="39C45158" w14:textId="77777777" w:rsidR="00A1338E" w:rsidRPr="00A1338E" w:rsidRDefault="00A1338E" w:rsidP="00334497">
      <w:pPr>
        <w:numPr>
          <w:ilvl w:val="0"/>
          <w:numId w:val="67"/>
        </w:numPr>
        <w:spacing w:before="0" w:line="276" w:lineRule="auto"/>
        <w:ind w:left="426" w:hanging="426"/>
        <w:rPr>
          <w:rStyle w:val="Odwoaniedokomentarza"/>
          <w:rFonts w:cstheme="minorHAnsi"/>
          <w:sz w:val="20"/>
          <w:szCs w:val="20"/>
        </w:rPr>
      </w:pPr>
      <w:r w:rsidRPr="00A1338E">
        <w:rPr>
          <w:rStyle w:val="Odwoaniedokomentarza"/>
          <w:rFonts w:cstheme="minorHAnsi"/>
          <w:sz w:val="20"/>
          <w:szCs w:val="20"/>
        </w:rPr>
        <w:t>Za datę płatności uważa się dzień obciążenia rachunku bankowego Zamawiającego.</w:t>
      </w:r>
    </w:p>
    <w:p w14:paraId="3B718007" w14:textId="77777777" w:rsidR="00A1338E" w:rsidRPr="00A1338E" w:rsidRDefault="00A1338E" w:rsidP="00334497">
      <w:pPr>
        <w:pStyle w:val="Akapitzlist"/>
        <w:numPr>
          <w:ilvl w:val="0"/>
          <w:numId w:val="67"/>
        </w:numPr>
        <w:spacing w:after="0"/>
        <w:ind w:left="426" w:hanging="426"/>
        <w:jc w:val="both"/>
        <w:rPr>
          <w:rStyle w:val="Odwoaniedokomentarza"/>
          <w:rFonts w:asciiTheme="minorHAnsi" w:hAnsiTheme="minorHAnsi" w:cstheme="minorHAnsi"/>
          <w:sz w:val="20"/>
          <w:szCs w:val="20"/>
        </w:rPr>
      </w:pPr>
      <w:r w:rsidRPr="00A1338E">
        <w:rPr>
          <w:rStyle w:val="Odwoaniedokomentarza"/>
          <w:rFonts w:asciiTheme="minorHAnsi" w:hAnsiTheme="minorHAnsi" w:cstheme="minorHAnsi"/>
          <w:sz w:val="20"/>
          <w:szCs w:val="20"/>
          <w:lang w:eastAsia="pl-PL"/>
        </w:rPr>
        <w:t>W przypadku gdy termin płatności przypada w sobotę lub w dzień ustawowo wolny od pracy, płatność wynagrodzenia nastąpi w pierwszy dzień roboczy przypadający po tych dniach.</w:t>
      </w:r>
    </w:p>
    <w:p w14:paraId="0C49506E" w14:textId="2328169C" w:rsidR="00A1338E" w:rsidRPr="00A1338E" w:rsidRDefault="00A1338E" w:rsidP="00334497">
      <w:pPr>
        <w:numPr>
          <w:ilvl w:val="0"/>
          <w:numId w:val="67"/>
        </w:numPr>
        <w:spacing w:before="0" w:line="276" w:lineRule="auto"/>
        <w:ind w:left="426" w:hanging="426"/>
        <w:rPr>
          <w:szCs w:val="20"/>
        </w:rPr>
      </w:pPr>
      <w:r w:rsidRPr="00A1338E">
        <w:rPr>
          <w:rFonts w:cstheme="minorHAnsi"/>
          <w:szCs w:val="20"/>
        </w:rPr>
        <w:t xml:space="preserve">Wynagrodzenie, o którym mowa w ust. 3 ma charakter ryczałtowy i całkowity tj. obejmuje wszelkie koszty ponoszone przez Wykonawcę z tytułu realizacji Przedmiotu Umowy, w tym także </w:t>
      </w:r>
      <w:r>
        <w:rPr>
          <w:rFonts w:cstheme="minorHAnsi"/>
          <w:szCs w:val="20"/>
        </w:rPr>
        <w:t>koszty transportu towaru wraz z </w:t>
      </w:r>
      <w:r w:rsidRPr="00A1338E">
        <w:rPr>
          <w:rFonts w:cstheme="minorHAnsi"/>
          <w:szCs w:val="20"/>
        </w:rPr>
        <w:t>wniesieniem do miejsca wskazanego przez Zamawiającego.</w:t>
      </w:r>
    </w:p>
    <w:p w14:paraId="739F552A" w14:textId="77777777" w:rsidR="00A1338E" w:rsidRPr="00A1338E" w:rsidRDefault="00A1338E" w:rsidP="00334497">
      <w:pPr>
        <w:numPr>
          <w:ilvl w:val="0"/>
          <w:numId w:val="67"/>
        </w:numPr>
        <w:spacing w:before="0" w:line="276" w:lineRule="auto"/>
        <w:ind w:left="426" w:hanging="426"/>
        <w:rPr>
          <w:rFonts w:cstheme="minorHAnsi"/>
          <w:szCs w:val="20"/>
        </w:rPr>
      </w:pPr>
      <w:r w:rsidRPr="00A1338E">
        <w:rPr>
          <w:rFonts w:cstheme="minorHAnsi"/>
          <w:szCs w:val="20"/>
        </w:rPr>
        <w:t>Wykonawca zobowiązany jest do przekazania informacji, w formie mailowej Koordynatorowi Umowy, w przypadku gdy wynagrodzenie Wykonawcy, o którym mowa w ust. 3 osiągnie kolejno 60% oraz 80% maksymalnego łącznego wynagrodzenia należnego Wykonawcy. Wykonawca zobowiązany jest do przekazania informacji o powyższym fakcie w terminie 2 dni od jego zaistnienia.</w:t>
      </w:r>
    </w:p>
    <w:p w14:paraId="429317DB" w14:textId="77777777" w:rsidR="00A1338E" w:rsidRPr="00A1338E" w:rsidRDefault="00A1338E" w:rsidP="00A1338E">
      <w:pPr>
        <w:spacing w:before="0" w:line="276" w:lineRule="auto"/>
        <w:ind w:left="360"/>
        <w:rPr>
          <w:rFonts w:cstheme="minorHAnsi"/>
          <w:szCs w:val="20"/>
        </w:rPr>
      </w:pPr>
    </w:p>
    <w:p w14:paraId="2007001B" w14:textId="77777777" w:rsidR="00A1338E" w:rsidRPr="00A1338E" w:rsidRDefault="00A1338E" w:rsidP="00A1338E">
      <w:pPr>
        <w:pStyle w:val="Nagwek6"/>
        <w:spacing w:before="0" w:line="276" w:lineRule="auto"/>
        <w:ind w:hanging="1418"/>
        <w:jc w:val="center"/>
      </w:pPr>
      <w:r w:rsidRPr="00A1338E">
        <w:rPr>
          <w:bCs w:val="0"/>
        </w:rPr>
        <w:t>§ 5</w:t>
      </w:r>
    </w:p>
    <w:p w14:paraId="479BD397" w14:textId="77777777" w:rsidR="00A1338E" w:rsidRPr="00A1338E" w:rsidRDefault="00A1338E" w:rsidP="00A1338E">
      <w:pPr>
        <w:pStyle w:val="Nagwek6"/>
        <w:spacing w:before="0" w:line="276" w:lineRule="auto"/>
        <w:ind w:hanging="1418"/>
        <w:jc w:val="center"/>
        <w:rPr>
          <w:bCs w:val="0"/>
        </w:rPr>
      </w:pPr>
      <w:r w:rsidRPr="00A1338E">
        <w:rPr>
          <w:bCs w:val="0"/>
        </w:rPr>
        <w:t xml:space="preserve"> Reklamacje</w:t>
      </w:r>
    </w:p>
    <w:p w14:paraId="40112225" w14:textId="77777777" w:rsidR="00A1338E" w:rsidRPr="00A1338E" w:rsidRDefault="00A1338E" w:rsidP="00A1338E">
      <w:pPr>
        <w:spacing w:before="0" w:line="276" w:lineRule="auto"/>
        <w:ind w:left="425" w:hanging="425"/>
        <w:rPr>
          <w:rFonts w:cstheme="minorHAnsi"/>
          <w:szCs w:val="20"/>
        </w:rPr>
      </w:pPr>
      <w:r w:rsidRPr="00A1338E">
        <w:rPr>
          <w:rFonts w:cstheme="minorHAnsi"/>
          <w:szCs w:val="20"/>
        </w:rPr>
        <w:t>1.</w:t>
      </w:r>
      <w:r w:rsidRPr="00A1338E">
        <w:rPr>
          <w:rFonts w:cstheme="minorHAnsi"/>
          <w:szCs w:val="20"/>
        </w:rPr>
        <w:tab/>
        <w:t xml:space="preserve">Reklamacje dotyczące opóźnień i braków w dostawach Przedmiotu Umowy będą składane przez Zamawiającego w formie elektronicznej na adres wskazany w § 7 ust. 2 w dniu, w którym niezgodność nastąpiła. </w:t>
      </w:r>
    </w:p>
    <w:p w14:paraId="6C57BA8F" w14:textId="77777777" w:rsidR="00A1338E" w:rsidRPr="00A1338E" w:rsidRDefault="00A1338E" w:rsidP="00A1338E">
      <w:pPr>
        <w:spacing w:before="0" w:line="276" w:lineRule="auto"/>
        <w:ind w:left="425" w:hanging="425"/>
        <w:rPr>
          <w:rFonts w:cstheme="minorHAnsi"/>
          <w:szCs w:val="20"/>
        </w:rPr>
      </w:pPr>
      <w:r w:rsidRPr="00A1338E">
        <w:rPr>
          <w:rFonts w:cstheme="minorHAnsi"/>
          <w:szCs w:val="20"/>
        </w:rPr>
        <w:t>2.</w:t>
      </w:r>
      <w:r w:rsidRPr="00A1338E">
        <w:rPr>
          <w:rFonts w:cstheme="minorHAnsi"/>
          <w:szCs w:val="20"/>
        </w:rPr>
        <w:tab/>
        <w:t>Osoby upoważnione do składania reklamacji w imieniu Zamawiającego wskazane są w § 7 ust. 1.</w:t>
      </w:r>
    </w:p>
    <w:p w14:paraId="7C9CE6F9" w14:textId="77777777" w:rsidR="00A1338E" w:rsidRPr="00A1338E" w:rsidRDefault="00A1338E" w:rsidP="00A1338E">
      <w:pPr>
        <w:spacing w:before="0" w:line="276" w:lineRule="auto"/>
        <w:ind w:left="425" w:hanging="425"/>
        <w:rPr>
          <w:rFonts w:cstheme="minorHAnsi"/>
          <w:szCs w:val="20"/>
        </w:rPr>
      </w:pPr>
      <w:r w:rsidRPr="00A1338E">
        <w:rPr>
          <w:rFonts w:cstheme="minorHAnsi"/>
          <w:szCs w:val="20"/>
        </w:rPr>
        <w:t>3.</w:t>
      </w:r>
      <w:r w:rsidRPr="00A1338E">
        <w:rPr>
          <w:rFonts w:cstheme="minorHAnsi"/>
          <w:szCs w:val="20"/>
        </w:rPr>
        <w:tab/>
        <w:t>Przyjęcie reklamacji potwierdzone będzie przez Wykonawcę niezwłocznie w formie elektronicznej na adres wskazany w § 7 ust. 1.</w:t>
      </w:r>
    </w:p>
    <w:p w14:paraId="2A55D55F" w14:textId="77777777" w:rsidR="00A1338E" w:rsidRPr="00A1338E" w:rsidRDefault="00A1338E" w:rsidP="00A1338E">
      <w:pPr>
        <w:spacing w:before="0" w:line="276" w:lineRule="auto"/>
        <w:ind w:left="425" w:hanging="425"/>
        <w:rPr>
          <w:rFonts w:cstheme="minorHAnsi"/>
          <w:szCs w:val="20"/>
        </w:rPr>
      </w:pPr>
      <w:r w:rsidRPr="00A1338E">
        <w:rPr>
          <w:rFonts w:cstheme="minorHAnsi"/>
          <w:szCs w:val="20"/>
        </w:rPr>
        <w:t>4.</w:t>
      </w:r>
      <w:r w:rsidRPr="00A1338E">
        <w:rPr>
          <w:rFonts w:cstheme="minorHAnsi"/>
          <w:szCs w:val="20"/>
        </w:rPr>
        <w:tab/>
        <w:t>Wykonawca zobowiązany jest usunąć zgłoszone braki w dostawach Przedmiotu Umowy:</w:t>
      </w:r>
    </w:p>
    <w:p w14:paraId="39E75B2E" w14:textId="77777777" w:rsidR="00A1338E" w:rsidRPr="00A1338E" w:rsidRDefault="00A1338E" w:rsidP="00A1338E">
      <w:pPr>
        <w:spacing w:before="0" w:line="276" w:lineRule="auto"/>
        <w:ind w:left="426"/>
        <w:rPr>
          <w:rFonts w:cstheme="minorHAnsi"/>
          <w:szCs w:val="20"/>
        </w:rPr>
      </w:pPr>
      <w:r w:rsidRPr="00A1338E">
        <w:rPr>
          <w:rFonts w:cstheme="minorHAnsi"/>
          <w:szCs w:val="20"/>
        </w:rPr>
        <w:t>a)</w:t>
      </w:r>
      <w:r w:rsidRPr="00A1338E">
        <w:rPr>
          <w:rFonts w:cstheme="minorHAnsi"/>
          <w:szCs w:val="20"/>
        </w:rPr>
        <w:tab/>
        <w:t>w przypadku prasy codziennej najpóźniej następnego dnia od ich zgłoszenia;</w:t>
      </w:r>
    </w:p>
    <w:p w14:paraId="7BA1B9FE" w14:textId="77777777" w:rsidR="00A1338E" w:rsidRPr="00A1338E" w:rsidRDefault="00A1338E" w:rsidP="00A1338E">
      <w:pPr>
        <w:spacing w:before="0" w:line="276" w:lineRule="auto"/>
        <w:ind w:left="426"/>
        <w:rPr>
          <w:rFonts w:cstheme="minorHAnsi"/>
          <w:szCs w:val="20"/>
        </w:rPr>
      </w:pPr>
      <w:r w:rsidRPr="00A1338E">
        <w:rPr>
          <w:rFonts w:cstheme="minorHAnsi"/>
          <w:szCs w:val="20"/>
        </w:rPr>
        <w:t>b)</w:t>
      </w:r>
      <w:r w:rsidRPr="00A1338E">
        <w:rPr>
          <w:rFonts w:cstheme="minorHAnsi"/>
          <w:szCs w:val="20"/>
        </w:rPr>
        <w:tab/>
        <w:t>w pozostałych przypadkach w ciągu 2 dni od momentu ich zgłoszenia.</w:t>
      </w:r>
    </w:p>
    <w:p w14:paraId="06692DA7" w14:textId="77777777" w:rsidR="00A1338E" w:rsidRPr="00A1338E" w:rsidRDefault="00A1338E" w:rsidP="00A1338E">
      <w:pPr>
        <w:spacing w:before="0" w:line="276" w:lineRule="auto"/>
        <w:rPr>
          <w:rFonts w:cstheme="minorHAnsi"/>
          <w:szCs w:val="20"/>
        </w:rPr>
      </w:pPr>
    </w:p>
    <w:p w14:paraId="0C091432" w14:textId="77777777" w:rsidR="00A1338E" w:rsidRPr="00A1338E" w:rsidRDefault="00A1338E" w:rsidP="00A1338E">
      <w:pPr>
        <w:pStyle w:val="Nagwek6"/>
        <w:spacing w:before="0" w:line="276" w:lineRule="auto"/>
        <w:ind w:left="0" w:firstLine="0"/>
        <w:jc w:val="center"/>
        <w:rPr>
          <w:rFonts w:cstheme="minorHAnsi"/>
        </w:rPr>
      </w:pPr>
      <w:r w:rsidRPr="00A1338E">
        <w:rPr>
          <w:rFonts w:cstheme="minorHAnsi"/>
          <w:bCs w:val="0"/>
        </w:rPr>
        <w:t xml:space="preserve">§ 6 </w:t>
      </w:r>
    </w:p>
    <w:p w14:paraId="5358824D" w14:textId="77777777" w:rsidR="00A1338E" w:rsidRPr="00A1338E" w:rsidRDefault="00A1338E" w:rsidP="00A1338E">
      <w:pPr>
        <w:pStyle w:val="Nagwek6"/>
        <w:spacing w:before="0" w:line="276" w:lineRule="auto"/>
        <w:ind w:left="0" w:firstLine="0"/>
        <w:jc w:val="center"/>
        <w:rPr>
          <w:rFonts w:cstheme="minorHAnsi"/>
          <w:bCs w:val="0"/>
        </w:rPr>
      </w:pPr>
      <w:r w:rsidRPr="00A1338E">
        <w:rPr>
          <w:rFonts w:cstheme="minorHAnsi"/>
          <w:bCs w:val="0"/>
        </w:rPr>
        <w:t>Kary umowne</w:t>
      </w:r>
    </w:p>
    <w:p w14:paraId="058BB066" w14:textId="77777777" w:rsidR="00A1338E" w:rsidRPr="00A1338E" w:rsidRDefault="00A1338E" w:rsidP="00334497">
      <w:pPr>
        <w:numPr>
          <w:ilvl w:val="0"/>
          <w:numId w:val="69"/>
        </w:numPr>
        <w:spacing w:before="0" w:line="276" w:lineRule="auto"/>
        <w:ind w:left="426" w:hanging="426"/>
        <w:rPr>
          <w:rFonts w:cstheme="minorHAnsi"/>
          <w:szCs w:val="20"/>
        </w:rPr>
      </w:pPr>
      <w:r w:rsidRPr="00A1338E">
        <w:rPr>
          <w:rFonts w:cstheme="minorHAnsi"/>
          <w:szCs w:val="20"/>
        </w:rPr>
        <w:t>Za rozwiązanie Umowy z przyczyn leżących po stronie Wykonawcy, o których mowa w § 3 ust. 2, Wykonawca zobowiązuje się do zapłaty Zamawiającemu kary umownej w wysokości 10% maksymalnej wartości Umowy, o której mowa w § 4 ust. 3.</w:t>
      </w:r>
    </w:p>
    <w:p w14:paraId="5AFAE629" w14:textId="6BF2CE30" w:rsidR="00A1338E" w:rsidRPr="00A1338E" w:rsidRDefault="00A1338E" w:rsidP="00334497">
      <w:pPr>
        <w:numPr>
          <w:ilvl w:val="0"/>
          <w:numId w:val="69"/>
        </w:numPr>
        <w:spacing w:before="0" w:line="276" w:lineRule="auto"/>
        <w:ind w:left="426" w:hanging="426"/>
        <w:rPr>
          <w:rFonts w:cstheme="minorHAnsi"/>
          <w:szCs w:val="20"/>
        </w:rPr>
      </w:pPr>
      <w:r w:rsidRPr="00A1338E">
        <w:rPr>
          <w:rFonts w:cstheme="minorHAnsi"/>
          <w:szCs w:val="20"/>
        </w:rPr>
        <w:lastRenderedPageBreak/>
        <w:t>W razie wystąpienia opóźnienia w dostawie tytułu prasowego, Wykonawca zapłaci na rzecz Zamawiającego karę umowną w wysokości 0,1% maksymalnej wartości Umowy, o której mowa w § 4 us</w:t>
      </w:r>
      <w:r>
        <w:rPr>
          <w:rFonts w:cstheme="minorHAnsi"/>
          <w:szCs w:val="20"/>
        </w:rPr>
        <w:t>t. 3 za każdy dzień opóźnienia.</w:t>
      </w:r>
    </w:p>
    <w:p w14:paraId="665C9A12" w14:textId="77777777" w:rsidR="00A1338E" w:rsidRPr="00A1338E" w:rsidRDefault="00A1338E" w:rsidP="00334497">
      <w:pPr>
        <w:numPr>
          <w:ilvl w:val="0"/>
          <w:numId w:val="69"/>
        </w:numPr>
        <w:spacing w:before="0" w:line="276" w:lineRule="auto"/>
        <w:ind w:left="426" w:hanging="426"/>
        <w:rPr>
          <w:rFonts w:cstheme="minorHAnsi"/>
          <w:szCs w:val="20"/>
        </w:rPr>
      </w:pPr>
      <w:r w:rsidRPr="00A1338E">
        <w:rPr>
          <w:rFonts w:cstheme="minorHAnsi"/>
          <w:szCs w:val="20"/>
        </w:rPr>
        <w:t>W razie wystąpienia zwłoki dostarczenia tytułów prasowych z wadami i nie wymienienia ich na wolne od wad Wykonawca zapłaci na rzecz Zamawiającego karę umowną w wysokości 3% wartości tytułów prasowych dostarczonych z wadami i nie wymienionych na wolne od wad, niezależnie od zwrotu uiszczonej za nie ceny.</w:t>
      </w:r>
    </w:p>
    <w:p w14:paraId="098F82F4" w14:textId="77777777" w:rsidR="00A1338E" w:rsidRPr="00A1338E" w:rsidRDefault="00A1338E" w:rsidP="00334497">
      <w:pPr>
        <w:pStyle w:val="Bezodstpw"/>
        <w:numPr>
          <w:ilvl w:val="0"/>
          <w:numId w:val="69"/>
        </w:numPr>
        <w:suppressAutoHyphens/>
        <w:spacing w:line="276" w:lineRule="auto"/>
        <w:ind w:left="426" w:hanging="426"/>
        <w:jc w:val="both"/>
        <w:rPr>
          <w:rStyle w:val="Pogrubienie"/>
          <w:rFonts w:cstheme="minorHAnsi"/>
          <w:b w:val="0"/>
          <w:color w:val="000000"/>
          <w:sz w:val="20"/>
          <w:szCs w:val="20"/>
        </w:rPr>
      </w:pPr>
      <w:r w:rsidRPr="00A1338E">
        <w:rPr>
          <w:rStyle w:val="Pogrubienie"/>
          <w:rFonts w:cstheme="minorHAnsi"/>
          <w:b w:val="0"/>
          <w:color w:val="000000"/>
          <w:sz w:val="20"/>
          <w:szCs w:val="20"/>
        </w:rPr>
        <w:t xml:space="preserve">Za każdy przypadek: </w:t>
      </w:r>
    </w:p>
    <w:p w14:paraId="619F7905" w14:textId="77777777" w:rsidR="00A1338E" w:rsidRPr="00A1338E" w:rsidRDefault="00A1338E" w:rsidP="00334497">
      <w:pPr>
        <w:pStyle w:val="Bezodstpw"/>
        <w:numPr>
          <w:ilvl w:val="1"/>
          <w:numId w:val="70"/>
        </w:numPr>
        <w:suppressAutoHyphens/>
        <w:spacing w:line="276" w:lineRule="auto"/>
        <w:ind w:left="720" w:hanging="294"/>
        <w:jc w:val="both"/>
        <w:rPr>
          <w:rStyle w:val="Pogrubienie"/>
          <w:rFonts w:cstheme="minorHAnsi"/>
          <w:b w:val="0"/>
          <w:color w:val="000000"/>
          <w:sz w:val="20"/>
          <w:szCs w:val="20"/>
        </w:rPr>
      </w:pPr>
      <w:r w:rsidRPr="00A1338E">
        <w:rPr>
          <w:rStyle w:val="Pogrubienie"/>
          <w:rFonts w:cstheme="minorHAnsi"/>
          <w:b w:val="0"/>
          <w:color w:val="000000"/>
          <w:sz w:val="20"/>
          <w:szCs w:val="20"/>
        </w:rPr>
        <w:t>naruszenia obowiązków ochrony informacji Zamawiającego,</w:t>
      </w:r>
    </w:p>
    <w:p w14:paraId="3DF29F5D" w14:textId="77777777" w:rsidR="00A1338E" w:rsidRPr="00A1338E" w:rsidRDefault="00A1338E" w:rsidP="00334497">
      <w:pPr>
        <w:pStyle w:val="Bezodstpw"/>
        <w:numPr>
          <w:ilvl w:val="1"/>
          <w:numId w:val="70"/>
        </w:numPr>
        <w:suppressAutoHyphens/>
        <w:spacing w:line="276" w:lineRule="auto"/>
        <w:ind w:left="720" w:hanging="294"/>
        <w:jc w:val="both"/>
        <w:rPr>
          <w:rStyle w:val="Pogrubienie"/>
          <w:rFonts w:cstheme="minorHAnsi"/>
          <w:b w:val="0"/>
          <w:color w:val="000000"/>
          <w:sz w:val="20"/>
          <w:szCs w:val="20"/>
        </w:rPr>
      </w:pPr>
      <w:r w:rsidRPr="00A1338E">
        <w:rPr>
          <w:rStyle w:val="Pogrubienie"/>
          <w:rFonts w:cstheme="minorHAnsi"/>
          <w:b w:val="0"/>
          <w:color w:val="000000"/>
          <w:sz w:val="20"/>
          <w:szCs w:val="20"/>
        </w:rPr>
        <w:t>naruszenia ochrony danych osobowych,</w:t>
      </w:r>
    </w:p>
    <w:p w14:paraId="1FD897DE" w14:textId="77777777" w:rsidR="00A1338E" w:rsidRPr="00A1338E" w:rsidRDefault="00A1338E" w:rsidP="00334497">
      <w:pPr>
        <w:pStyle w:val="Bezodstpw"/>
        <w:numPr>
          <w:ilvl w:val="1"/>
          <w:numId w:val="70"/>
        </w:numPr>
        <w:suppressAutoHyphens/>
        <w:spacing w:line="276" w:lineRule="auto"/>
        <w:ind w:left="720" w:hanging="294"/>
        <w:jc w:val="both"/>
        <w:rPr>
          <w:rStyle w:val="Pogrubienie"/>
          <w:rFonts w:cstheme="minorHAnsi"/>
          <w:b w:val="0"/>
          <w:color w:val="000000"/>
          <w:sz w:val="20"/>
          <w:szCs w:val="20"/>
        </w:rPr>
      </w:pPr>
      <w:r w:rsidRPr="00A1338E">
        <w:rPr>
          <w:rStyle w:val="Pogrubienie"/>
          <w:rFonts w:cstheme="minorHAnsi"/>
          <w:b w:val="0"/>
          <w:color w:val="000000"/>
          <w:sz w:val="20"/>
          <w:szCs w:val="20"/>
        </w:rPr>
        <w:t xml:space="preserve">odmowy złożenia oświadczenia określonego w § 9 ust. 2, </w:t>
      </w:r>
    </w:p>
    <w:p w14:paraId="5346D466" w14:textId="77777777" w:rsidR="00A1338E" w:rsidRPr="00A1338E" w:rsidRDefault="00A1338E" w:rsidP="00A1338E">
      <w:pPr>
        <w:pStyle w:val="Bezodstpw"/>
        <w:spacing w:line="276" w:lineRule="auto"/>
        <w:ind w:left="426"/>
        <w:jc w:val="both"/>
        <w:rPr>
          <w:sz w:val="20"/>
          <w:szCs w:val="20"/>
        </w:rPr>
      </w:pPr>
      <w:r w:rsidRPr="00A1338E">
        <w:rPr>
          <w:rStyle w:val="Pogrubienie"/>
          <w:rFonts w:cstheme="minorHAnsi"/>
          <w:b w:val="0"/>
          <w:color w:val="000000"/>
          <w:sz w:val="20"/>
          <w:szCs w:val="20"/>
        </w:rPr>
        <w:t>Wykonawca jest zobowiązany do zapłaty Zamawiającemu kary umownej w kwocie 100.000 (sto tysięcy) złotych.</w:t>
      </w:r>
    </w:p>
    <w:p w14:paraId="5F4F2219" w14:textId="77777777" w:rsidR="00A1338E" w:rsidRPr="00A1338E" w:rsidRDefault="00A1338E" w:rsidP="00334497">
      <w:pPr>
        <w:numPr>
          <w:ilvl w:val="0"/>
          <w:numId w:val="69"/>
        </w:numPr>
        <w:spacing w:before="0" w:line="276" w:lineRule="auto"/>
        <w:ind w:left="426" w:hanging="426"/>
        <w:rPr>
          <w:rFonts w:cstheme="minorHAnsi"/>
          <w:szCs w:val="20"/>
        </w:rPr>
      </w:pPr>
      <w:r w:rsidRPr="00A1338E">
        <w:rPr>
          <w:rFonts w:cstheme="minorHAnsi"/>
          <w:szCs w:val="20"/>
        </w:rPr>
        <w:t>Zamawiający ma prawo dochodzić odszkodowania uzupełniającego na zasadach określonych w Kodeksie cywilnym, jeżeli szkoda przewyższy wysokość zastrzeżonych kar umownych.</w:t>
      </w:r>
    </w:p>
    <w:p w14:paraId="79DBF923" w14:textId="77777777" w:rsidR="00A1338E" w:rsidRPr="00A1338E" w:rsidRDefault="00A1338E" w:rsidP="00334497">
      <w:pPr>
        <w:pStyle w:val="Bezodstpw"/>
        <w:numPr>
          <w:ilvl w:val="0"/>
          <w:numId w:val="69"/>
        </w:numPr>
        <w:suppressAutoHyphens/>
        <w:spacing w:line="276" w:lineRule="auto"/>
        <w:ind w:left="426" w:hanging="426"/>
        <w:jc w:val="both"/>
        <w:rPr>
          <w:rStyle w:val="Pogrubienie"/>
          <w:rFonts w:cstheme="minorHAnsi"/>
          <w:b w:val="0"/>
          <w:color w:val="000000"/>
          <w:sz w:val="20"/>
          <w:szCs w:val="20"/>
        </w:rPr>
      </w:pPr>
      <w:r w:rsidRPr="00A1338E">
        <w:rPr>
          <w:rStyle w:val="Pogrubienie"/>
          <w:rFonts w:cstheme="minorHAnsi"/>
          <w:b w:val="0"/>
          <w:color w:val="000000"/>
          <w:sz w:val="20"/>
          <w:szCs w:val="20"/>
        </w:rPr>
        <w:t xml:space="preserve">Wykonawca w każdym przypadku, w którym w Umowie kara umowna została zastrzeżona na rzecz Zamawiającego, zobowiązany jest do zapłaty kary umownej w terminie 7 dni od daty otrzymania wezwania Zamawiającego. </w:t>
      </w:r>
    </w:p>
    <w:p w14:paraId="06F1AEAD" w14:textId="77777777" w:rsidR="00A1338E" w:rsidRPr="00A1338E" w:rsidRDefault="00A1338E" w:rsidP="00334497">
      <w:pPr>
        <w:pStyle w:val="Bezodstpw"/>
        <w:numPr>
          <w:ilvl w:val="0"/>
          <w:numId w:val="69"/>
        </w:numPr>
        <w:suppressAutoHyphens/>
        <w:spacing w:line="276" w:lineRule="auto"/>
        <w:ind w:left="426" w:hanging="426"/>
        <w:jc w:val="both"/>
        <w:rPr>
          <w:rStyle w:val="Pogrubienie"/>
          <w:rFonts w:cstheme="minorHAnsi"/>
          <w:b w:val="0"/>
          <w:color w:val="000000"/>
          <w:sz w:val="20"/>
          <w:szCs w:val="20"/>
        </w:rPr>
      </w:pPr>
      <w:r w:rsidRPr="00A1338E">
        <w:rPr>
          <w:rStyle w:val="Pogrubienie"/>
          <w:rFonts w:cstheme="minorHAnsi"/>
          <w:b w:val="0"/>
          <w:color w:val="000000"/>
          <w:sz w:val="20"/>
          <w:szCs w:val="20"/>
        </w:rPr>
        <w:t>Łączna odpowiedzialność Wykonawcy ze wszystkich tytułów określonych powyżej ograniczona jest do kwoty wskazanej w § 4 ust. 3 Umowy (dotyczy kar umownych).</w:t>
      </w:r>
    </w:p>
    <w:p w14:paraId="00C6D92D" w14:textId="77777777" w:rsidR="00A1338E" w:rsidRPr="00A1338E" w:rsidRDefault="00A1338E" w:rsidP="00334497">
      <w:pPr>
        <w:pStyle w:val="Bezodstpw"/>
        <w:numPr>
          <w:ilvl w:val="0"/>
          <w:numId w:val="69"/>
        </w:numPr>
        <w:suppressAutoHyphens/>
        <w:spacing w:line="276" w:lineRule="auto"/>
        <w:ind w:left="426" w:hanging="426"/>
        <w:jc w:val="both"/>
        <w:rPr>
          <w:sz w:val="20"/>
          <w:szCs w:val="20"/>
        </w:rPr>
      </w:pPr>
      <w:r w:rsidRPr="00A1338E">
        <w:rPr>
          <w:rStyle w:val="Pogrubienie"/>
          <w:rFonts w:cstheme="minorHAnsi"/>
          <w:b w:val="0"/>
          <w:color w:val="000000"/>
          <w:sz w:val="20"/>
          <w:szCs w:val="20"/>
        </w:rPr>
        <w:t>Zamawiający zastrzega sobie prawo potrącenia należnych mu kar umownych z wynagrodzenia Wykonawcy.</w:t>
      </w:r>
    </w:p>
    <w:p w14:paraId="67863AE8" w14:textId="77777777" w:rsidR="00A1338E" w:rsidRPr="00A1338E" w:rsidRDefault="00A1338E" w:rsidP="00A1338E">
      <w:pPr>
        <w:spacing w:before="0" w:line="276" w:lineRule="auto"/>
        <w:rPr>
          <w:rFonts w:cstheme="minorHAnsi"/>
          <w:szCs w:val="20"/>
        </w:rPr>
      </w:pPr>
    </w:p>
    <w:p w14:paraId="238ED2E4" w14:textId="77777777" w:rsidR="00A1338E" w:rsidRPr="00A1338E" w:rsidRDefault="00A1338E" w:rsidP="00A1338E">
      <w:pPr>
        <w:pStyle w:val="Nagwek6"/>
        <w:spacing w:before="0" w:line="276" w:lineRule="auto"/>
        <w:ind w:left="0" w:firstLine="0"/>
        <w:jc w:val="center"/>
        <w:rPr>
          <w:rFonts w:cstheme="minorHAnsi"/>
        </w:rPr>
      </w:pPr>
      <w:r w:rsidRPr="00A1338E">
        <w:rPr>
          <w:rFonts w:cstheme="minorHAnsi"/>
          <w:bCs w:val="0"/>
        </w:rPr>
        <w:t xml:space="preserve">§ 7 </w:t>
      </w:r>
    </w:p>
    <w:p w14:paraId="393D3664" w14:textId="77777777" w:rsidR="00A1338E" w:rsidRPr="00A1338E" w:rsidRDefault="00A1338E" w:rsidP="00A1338E">
      <w:pPr>
        <w:pStyle w:val="Nagwek6"/>
        <w:spacing w:before="0" w:line="276" w:lineRule="auto"/>
        <w:ind w:left="0" w:firstLine="0"/>
        <w:jc w:val="center"/>
        <w:rPr>
          <w:rFonts w:cstheme="minorHAnsi"/>
          <w:bCs w:val="0"/>
        </w:rPr>
      </w:pPr>
      <w:r w:rsidRPr="00A1338E">
        <w:rPr>
          <w:rFonts w:cstheme="minorHAnsi"/>
          <w:bCs w:val="0"/>
        </w:rPr>
        <w:t>Koordynatorzy Umowy</w:t>
      </w:r>
    </w:p>
    <w:p w14:paraId="7C5C71B1" w14:textId="77777777" w:rsidR="00A1338E" w:rsidRPr="00A1338E" w:rsidRDefault="00A1338E" w:rsidP="00334497">
      <w:pPr>
        <w:keepNext/>
        <w:numPr>
          <w:ilvl w:val="0"/>
          <w:numId w:val="71"/>
        </w:numPr>
        <w:spacing w:before="0" w:line="276" w:lineRule="auto"/>
        <w:ind w:left="425" w:hanging="425"/>
        <w:rPr>
          <w:rFonts w:cstheme="minorHAnsi"/>
          <w:szCs w:val="20"/>
        </w:rPr>
      </w:pPr>
      <w:r w:rsidRPr="00A1338E">
        <w:rPr>
          <w:rFonts w:cstheme="minorHAnsi"/>
          <w:szCs w:val="20"/>
        </w:rPr>
        <w:t>Obowiązki koordynującego sprawy związane z realizacją Umowy (w szczególności reklamacji i zamówień, zarządzania prasą elektroniczną) ze strony Zamawiającego pełnić będzie:</w:t>
      </w:r>
    </w:p>
    <w:p w14:paraId="01828B91" w14:textId="77777777" w:rsidR="00A1338E" w:rsidRPr="00A1338E" w:rsidRDefault="00A1338E" w:rsidP="00A1338E">
      <w:pPr>
        <w:spacing w:before="0" w:line="276" w:lineRule="auto"/>
        <w:ind w:left="426"/>
        <w:rPr>
          <w:rFonts w:cstheme="minorHAnsi"/>
          <w:szCs w:val="20"/>
        </w:rPr>
      </w:pPr>
      <w:r w:rsidRPr="00A1338E">
        <w:rPr>
          <w:rFonts w:cstheme="minorHAnsi"/>
          <w:szCs w:val="20"/>
        </w:rPr>
        <w:t>Pan/i……………………………..  tel. ………………………,  mail: ...................................</w:t>
      </w:r>
    </w:p>
    <w:p w14:paraId="0830DB53" w14:textId="77777777" w:rsidR="00A1338E" w:rsidRPr="00A1338E" w:rsidRDefault="00A1338E" w:rsidP="00334497">
      <w:pPr>
        <w:keepNext/>
        <w:numPr>
          <w:ilvl w:val="0"/>
          <w:numId w:val="71"/>
        </w:numPr>
        <w:spacing w:before="0" w:line="276" w:lineRule="auto"/>
        <w:ind w:left="426" w:hanging="426"/>
        <w:rPr>
          <w:rFonts w:cstheme="minorHAnsi"/>
          <w:szCs w:val="20"/>
        </w:rPr>
      </w:pPr>
      <w:r w:rsidRPr="00A1338E">
        <w:rPr>
          <w:rFonts w:cstheme="minorHAnsi"/>
          <w:szCs w:val="20"/>
        </w:rPr>
        <w:t>Obowiązki koordynującego sprawy związane z realizacją Umowy ze strony Wykonawcy pełnić będzie:</w:t>
      </w:r>
    </w:p>
    <w:p w14:paraId="555AA19F" w14:textId="77777777" w:rsidR="00A1338E" w:rsidRPr="00A1338E" w:rsidRDefault="00A1338E" w:rsidP="00A1338E">
      <w:pPr>
        <w:pStyle w:val="Akapitzlist"/>
        <w:spacing w:after="0"/>
        <w:ind w:left="426"/>
        <w:jc w:val="both"/>
        <w:rPr>
          <w:rFonts w:asciiTheme="minorHAnsi" w:hAnsiTheme="minorHAnsi" w:cstheme="minorHAnsi"/>
          <w:szCs w:val="20"/>
        </w:rPr>
      </w:pPr>
      <w:r w:rsidRPr="00A1338E">
        <w:rPr>
          <w:rFonts w:asciiTheme="minorHAnsi" w:hAnsiTheme="minorHAnsi" w:cstheme="minorHAnsi"/>
          <w:szCs w:val="20"/>
        </w:rPr>
        <w:t>Pan/i……………………………..  tel. ………………………,  mail: ...................................</w:t>
      </w:r>
    </w:p>
    <w:p w14:paraId="10F72506" w14:textId="77777777" w:rsidR="00A1338E" w:rsidRPr="00A1338E" w:rsidRDefault="00A1338E" w:rsidP="00334497">
      <w:pPr>
        <w:keepNext/>
        <w:numPr>
          <w:ilvl w:val="0"/>
          <w:numId w:val="71"/>
        </w:numPr>
        <w:spacing w:before="0" w:line="276" w:lineRule="auto"/>
        <w:ind w:left="426" w:hanging="426"/>
        <w:rPr>
          <w:rFonts w:cstheme="minorHAnsi"/>
          <w:szCs w:val="20"/>
        </w:rPr>
      </w:pPr>
      <w:r w:rsidRPr="00A1338E">
        <w:rPr>
          <w:rFonts w:cstheme="minorHAnsi"/>
          <w:szCs w:val="20"/>
        </w:rPr>
        <w:t>Wyżej wskazane przez Strony osoby koordynujące sprawy związane z realizacją Umowy, upoważnione są także do uzgadniania zmian w zakresie rzeczowym lub ilościowym.</w:t>
      </w:r>
    </w:p>
    <w:p w14:paraId="74540149" w14:textId="77777777" w:rsidR="00A1338E" w:rsidRPr="00A1338E" w:rsidRDefault="00A1338E" w:rsidP="00A1338E">
      <w:pPr>
        <w:pStyle w:val="Akapitzlist"/>
        <w:spacing w:after="0"/>
        <w:ind w:left="360"/>
        <w:jc w:val="both"/>
        <w:rPr>
          <w:rFonts w:asciiTheme="minorHAnsi" w:hAnsiTheme="minorHAnsi" w:cstheme="minorHAnsi"/>
          <w:szCs w:val="20"/>
        </w:rPr>
      </w:pPr>
    </w:p>
    <w:p w14:paraId="55C250DE" w14:textId="77777777" w:rsidR="00A1338E" w:rsidRPr="00A1338E" w:rsidRDefault="00A1338E" w:rsidP="00A1338E">
      <w:pPr>
        <w:pStyle w:val="Nagwek6"/>
        <w:spacing w:before="0" w:line="276" w:lineRule="auto"/>
        <w:ind w:left="0" w:firstLine="0"/>
        <w:jc w:val="center"/>
        <w:rPr>
          <w:rFonts w:cstheme="minorHAnsi"/>
        </w:rPr>
      </w:pPr>
      <w:r w:rsidRPr="00A1338E">
        <w:rPr>
          <w:rFonts w:cstheme="minorHAnsi"/>
          <w:bCs w:val="0"/>
        </w:rPr>
        <w:t>§ 8</w:t>
      </w:r>
    </w:p>
    <w:p w14:paraId="1AA53E86" w14:textId="77777777" w:rsidR="00A1338E" w:rsidRPr="00A1338E" w:rsidRDefault="00A1338E" w:rsidP="00A1338E">
      <w:pPr>
        <w:pStyle w:val="Nagwek6"/>
        <w:spacing w:before="0" w:line="276" w:lineRule="auto"/>
        <w:ind w:left="0" w:firstLine="0"/>
        <w:jc w:val="center"/>
        <w:rPr>
          <w:rFonts w:cstheme="minorHAnsi"/>
          <w:bCs w:val="0"/>
        </w:rPr>
      </w:pPr>
      <w:r w:rsidRPr="00A1338E">
        <w:rPr>
          <w:rFonts w:cstheme="minorHAnsi"/>
          <w:bCs w:val="0"/>
        </w:rPr>
        <w:t xml:space="preserve"> Klauzula poufności</w:t>
      </w:r>
    </w:p>
    <w:p w14:paraId="505C6768" w14:textId="77777777" w:rsidR="00A1338E" w:rsidRPr="00A1338E" w:rsidRDefault="00A1338E" w:rsidP="00A1338E">
      <w:pPr>
        <w:autoSpaceDE w:val="0"/>
        <w:autoSpaceDN w:val="0"/>
        <w:adjustRightInd w:val="0"/>
        <w:spacing w:before="0" w:line="276" w:lineRule="auto"/>
        <w:ind w:left="425" w:hanging="425"/>
        <w:rPr>
          <w:rFonts w:cstheme="minorHAnsi"/>
          <w:szCs w:val="20"/>
        </w:rPr>
      </w:pPr>
      <w:r w:rsidRPr="00A1338E">
        <w:rPr>
          <w:rFonts w:cs="Arial"/>
          <w:szCs w:val="20"/>
        </w:rPr>
        <w:t>1</w:t>
      </w:r>
      <w:r w:rsidRPr="00A1338E">
        <w:rPr>
          <w:rFonts w:cstheme="minorHAnsi"/>
          <w:szCs w:val="20"/>
        </w:rPr>
        <w:t>.</w:t>
      </w:r>
      <w:r w:rsidRPr="00A1338E">
        <w:rPr>
          <w:rFonts w:cstheme="minorHAnsi"/>
          <w:b/>
          <w:szCs w:val="20"/>
        </w:rPr>
        <w:t xml:space="preserve"> </w:t>
      </w:r>
      <w:r w:rsidRPr="00A1338E">
        <w:rPr>
          <w:rFonts w:cstheme="minorHAnsi"/>
          <w:b/>
          <w:szCs w:val="20"/>
        </w:rPr>
        <w:tab/>
      </w:r>
      <w:r w:rsidRPr="00A1338E">
        <w:rPr>
          <w:rFonts w:cstheme="minorHAnsi"/>
          <w:szCs w:val="20"/>
        </w:rPr>
        <w:t>Spółki oświadczają, że wszelkie informacje uzyskane przez  Wykonawcę w związku z zawarciem lub wykonywaniem Umowy albo przy okazji tych zdarzeń, stanowią tajemnicę przedsiębiorstwa Spółek w rozumieniu art. 11 ust. 2 ustawy z dnia 16 kwietnia 1993 r. o zwalczaniu nieuczciwej konkurencji, chyba że informacje te są lub staną się informacjami dostępnymi publicznie na skutek zdarzeń zgodnych z prawem (Informacje Poufne Spółek). Za tajemnicę przedsiębiorstwa Spółki uznaje w szczególności informacje dotyczące działalności gospodarczej Spółek, informacje organizacyjne, finansowe, prawne, handlowe, marketingowe, produkcyjne, operacyjne, techniczne oraz technologiczne.</w:t>
      </w:r>
    </w:p>
    <w:p w14:paraId="03F7DAA0" w14:textId="242AB8CE" w:rsidR="00A1338E" w:rsidRPr="00A1338E" w:rsidRDefault="00A1338E" w:rsidP="00A1338E">
      <w:pPr>
        <w:autoSpaceDE w:val="0"/>
        <w:autoSpaceDN w:val="0"/>
        <w:adjustRightInd w:val="0"/>
        <w:spacing w:before="0" w:line="276" w:lineRule="auto"/>
        <w:ind w:left="425" w:hanging="425"/>
        <w:rPr>
          <w:rFonts w:cstheme="minorHAnsi"/>
          <w:szCs w:val="20"/>
        </w:rPr>
      </w:pPr>
      <w:r w:rsidRPr="00A1338E">
        <w:rPr>
          <w:rFonts w:cstheme="minorHAnsi"/>
          <w:szCs w:val="20"/>
        </w:rPr>
        <w:t>2.</w:t>
      </w:r>
      <w:r w:rsidRPr="00A1338E">
        <w:rPr>
          <w:rFonts w:cstheme="minorHAnsi"/>
          <w:szCs w:val="20"/>
        </w:rPr>
        <w:tab/>
        <w:t>Wykonawca przyjmuje do wiadomości, że informacje określone w ust. 1 mogą stanowić ponadto informacje poufne ENEA S.A.  w rozumieniu art. 7 ust. 1 rozporządzenia Parlamentu Europejs</w:t>
      </w:r>
      <w:r>
        <w:rPr>
          <w:rFonts w:cstheme="minorHAnsi"/>
          <w:szCs w:val="20"/>
        </w:rPr>
        <w:t>kiego i Rady (UE) nr 596/2014 z </w:t>
      </w:r>
      <w:r w:rsidRPr="00A1338E">
        <w:rPr>
          <w:rFonts w:cstheme="minorHAnsi"/>
          <w:szCs w:val="20"/>
        </w:rPr>
        <w:t>dnia 16 kwietnia 2014 r. w sprawie nadużyć na rynku (rozporządzenie w sprawie nadużyć na rynku) oraz uchylające dyrektywę 2003/6/WE Parlamentu Europejskiego i Rady i dyrektywy Kom</w:t>
      </w:r>
      <w:r>
        <w:rPr>
          <w:rFonts w:cstheme="minorHAnsi"/>
          <w:szCs w:val="20"/>
        </w:rPr>
        <w:t>isji 2003/124/WE, 2003/125/WE i </w:t>
      </w:r>
      <w:r w:rsidRPr="00A1338E">
        <w:rPr>
          <w:rFonts w:cstheme="minorHAnsi"/>
          <w:szCs w:val="20"/>
        </w:rPr>
        <w:t>2004/72/WE (Dz.Urz.UE.L 2014 Nr 173, str. 1), wobec czego wykorzystanie lub ujawnienie informacji poufnej, jak też udzielenie rekomendacji lub nakłonienie innej osoby na podstawie informacji poufnej do nabycia lub zbycia instrumentów finansowych, których dotyczy ta informacja, wiąże się z od</w:t>
      </w:r>
      <w:r>
        <w:rPr>
          <w:rFonts w:cstheme="minorHAnsi"/>
          <w:szCs w:val="20"/>
        </w:rPr>
        <w:t>powiedzialnością przewidzianą w </w:t>
      </w:r>
      <w:r w:rsidRPr="00A1338E">
        <w:rPr>
          <w:rFonts w:cstheme="minorHAnsi"/>
          <w:szCs w:val="20"/>
        </w:rPr>
        <w:t>powszechnie obowiązujących przepisach prawa, w tym odpowiedzialnością karną. Wykonawca oświadcza, że zapewnia zachowanie poufności tych informacji oraz zobowiązuje się do przestrzegania obowiązku zachowania poufności.</w:t>
      </w:r>
    </w:p>
    <w:p w14:paraId="568AD76F" w14:textId="23A41028" w:rsidR="00A1338E" w:rsidRPr="00A1338E" w:rsidRDefault="00A1338E" w:rsidP="00A1338E">
      <w:pPr>
        <w:autoSpaceDE w:val="0"/>
        <w:autoSpaceDN w:val="0"/>
        <w:adjustRightInd w:val="0"/>
        <w:spacing w:before="0" w:line="276" w:lineRule="auto"/>
        <w:ind w:left="425" w:hanging="425"/>
        <w:rPr>
          <w:rFonts w:cstheme="minorHAnsi"/>
          <w:szCs w:val="20"/>
        </w:rPr>
      </w:pPr>
      <w:r w:rsidRPr="00A1338E">
        <w:rPr>
          <w:rFonts w:cstheme="minorHAnsi"/>
          <w:szCs w:val="20"/>
        </w:rPr>
        <w:t>3.</w:t>
      </w:r>
      <w:r w:rsidRPr="00A1338E">
        <w:rPr>
          <w:rFonts w:cstheme="minorHAnsi"/>
          <w:szCs w:val="20"/>
        </w:rPr>
        <w:tab/>
        <w:t>W pozostałym zakresie, nieokreślonym w ust. 1 i 2 Informacje Poufne Spółek definiowane są, jako wszelkie informacje, dane lub dokumenty, które Wykonawca otrzyma lub wytworzy w związku z realizacją Przedmiotu Umowy, z wyjątkiem informacji, które:</w:t>
      </w:r>
    </w:p>
    <w:p w14:paraId="277796B7" w14:textId="3032D9F2" w:rsidR="00A1338E" w:rsidRPr="00A1338E" w:rsidRDefault="00A1338E" w:rsidP="00A1338E">
      <w:pPr>
        <w:autoSpaceDE w:val="0"/>
        <w:autoSpaceDN w:val="0"/>
        <w:adjustRightInd w:val="0"/>
        <w:spacing w:before="0" w:line="276" w:lineRule="auto"/>
        <w:ind w:left="993" w:hanging="426"/>
        <w:rPr>
          <w:rFonts w:cstheme="minorHAnsi"/>
          <w:szCs w:val="20"/>
        </w:rPr>
      </w:pPr>
      <w:r w:rsidRPr="00A1338E">
        <w:rPr>
          <w:rFonts w:cstheme="minorHAnsi"/>
          <w:szCs w:val="20"/>
        </w:rPr>
        <w:lastRenderedPageBreak/>
        <w:t>a)</w:t>
      </w:r>
      <w:r w:rsidRPr="00A1338E">
        <w:rPr>
          <w:rFonts w:cstheme="minorHAnsi"/>
          <w:szCs w:val="20"/>
        </w:rPr>
        <w:tab/>
        <w:t>są lub staną się ogólnie dostępne w inny sposób niż na skutek złamania zobowiązań określonych w niniejszej klauzuli poufności, lub</w:t>
      </w:r>
    </w:p>
    <w:p w14:paraId="31DDB8B5" w14:textId="77777777" w:rsidR="00A1338E" w:rsidRPr="00A1338E" w:rsidRDefault="00A1338E" w:rsidP="00A1338E">
      <w:pPr>
        <w:autoSpaceDE w:val="0"/>
        <w:autoSpaceDN w:val="0"/>
        <w:adjustRightInd w:val="0"/>
        <w:spacing w:before="0" w:line="276" w:lineRule="auto"/>
        <w:ind w:left="993" w:hanging="426"/>
        <w:rPr>
          <w:rFonts w:cstheme="minorHAnsi"/>
          <w:szCs w:val="20"/>
        </w:rPr>
      </w:pPr>
      <w:r w:rsidRPr="00A1338E">
        <w:rPr>
          <w:rFonts w:cstheme="minorHAnsi"/>
          <w:szCs w:val="20"/>
        </w:rPr>
        <w:t>b)</w:t>
      </w:r>
      <w:r w:rsidRPr="00A1338E">
        <w:rPr>
          <w:rFonts w:cstheme="minorHAnsi"/>
          <w:szCs w:val="20"/>
        </w:rPr>
        <w:tab/>
        <w:t>będą znane  Wykonawcy przed rozpoczęciem realizacji Przedmiotu Umowy, a nie zostały otrzymane od  Spółki jako poufne w ramach innego zlecenia, lub</w:t>
      </w:r>
    </w:p>
    <w:p w14:paraId="2203C382" w14:textId="77777777" w:rsidR="00A1338E" w:rsidRPr="00A1338E" w:rsidRDefault="00A1338E" w:rsidP="00A1338E">
      <w:pPr>
        <w:autoSpaceDE w:val="0"/>
        <w:autoSpaceDN w:val="0"/>
        <w:adjustRightInd w:val="0"/>
        <w:spacing w:before="0" w:line="276" w:lineRule="auto"/>
        <w:ind w:left="993" w:hanging="426"/>
        <w:rPr>
          <w:rFonts w:cstheme="minorHAnsi"/>
          <w:szCs w:val="20"/>
        </w:rPr>
      </w:pPr>
      <w:r w:rsidRPr="00A1338E">
        <w:rPr>
          <w:rFonts w:cstheme="minorHAnsi"/>
          <w:szCs w:val="20"/>
        </w:rPr>
        <w:t>c)</w:t>
      </w:r>
      <w:r w:rsidRPr="00A1338E">
        <w:rPr>
          <w:rFonts w:cstheme="minorHAnsi"/>
          <w:szCs w:val="20"/>
        </w:rPr>
        <w:tab/>
        <w:t>zostaną otrzymane od osoby trzeciej, która, zgodnie z wiedzą  Wykonawcy, nie jest zobowiązana do zachowania poufności w odniesieniu do tych informacji.</w:t>
      </w:r>
    </w:p>
    <w:p w14:paraId="05701E35" w14:textId="77777777" w:rsidR="00A1338E" w:rsidRPr="00A1338E" w:rsidRDefault="00A1338E" w:rsidP="00A1338E">
      <w:pPr>
        <w:autoSpaceDE w:val="0"/>
        <w:autoSpaceDN w:val="0"/>
        <w:adjustRightInd w:val="0"/>
        <w:spacing w:before="0" w:line="276" w:lineRule="auto"/>
        <w:ind w:left="425" w:hanging="425"/>
        <w:rPr>
          <w:rFonts w:cstheme="minorHAnsi"/>
          <w:szCs w:val="20"/>
        </w:rPr>
      </w:pPr>
      <w:r w:rsidRPr="00A1338E">
        <w:rPr>
          <w:rFonts w:cstheme="minorHAnsi"/>
          <w:szCs w:val="20"/>
        </w:rPr>
        <w:t>4.</w:t>
      </w:r>
      <w:r w:rsidRPr="00A1338E">
        <w:rPr>
          <w:rFonts w:cstheme="minorHAnsi"/>
          <w:szCs w:val="20"/>
        </w:rPr>
        <w:tab/>
        <w:t>Wykonawca zobowiązuje się do ochrony informacji, w tym w szczególności:</w:t>
      </w:r>
    </w:p>
    <w:p w14:paraId="394391C6" w14:textId="77777777" w:rsidR="00A1338E" w:rsidRPr="00A1338E" w:rsidRDefault="00A1338E" w:rsidP="00A1338E">
      <w:pPr>
        <w:autoSpaceDE w:val="0"/>
        <w:autoSpaceDN w:val="0"/>
        <w:adjustRightInd w:val="0"/>
        <w:spacing w:before="0" w:line="276" w:lineRule="auto"/>
        <w:ind w:left="993" w:hanging="426"/>
        <w:rPr>
          <w:rFonts w:cstheme="minorHAnsi"/>
          <w:szCs w:val="20"/>
        </w:rPr>
      </w:pPr>
      <w:r w:rsidRPr="00A1338E">
        <w:rPr>
          <w:rFonts w:cstheme="minorHAnsi"/>
          <w:szCs w:val="20"/>
        </w:rPr>
        <w:t>a)</w:t>
      </w:r>
      <w:r w:rsidRPr="00A1338E">
        <w:rPr>
          <w:rFonts w:cstheme="minorHAnsi"/>
          <w:szCs w:val="20"/>
        </w:rPr>
        <w:tab/>
        <w:t>zachować informacje w poufności,</w:t>
      </w:r>
    </w:p>
    <w:p w14:paraId="703C2D72" w14:textId="77777777" w:rsidR="00A1338E" w:rsidRPr="00A1338E" w:rsidRDefault="00A1338E" w:rsidP="00A1338E">
      <w:pPr>
        <w:autoSpaceDE w:val="0"/>
        <w:autoSpaceDN w:val="0"/>
        <w:adjustRightInd w:val="0"/>
        <w:spacing w:before="0" w:line="276" w:lineRule="auto"/>
        <w:ind w:left="993" w:hanging="426"/>
        <w:rPr>
          <w:rFonts w:cstheme="minorHAnsi"/>
          <w:szCs w:val="20"/>
        </w:rPr>
      </w:pPr>
      <w:r w:rsidRPr="00A1338E">
        <w:rPr>
          <w:rFonts w:cstheme="minorHAnsi"/>
          <w:szCs w:val="20"/>
        </w:rPr>
        <w:t>b)</w:t>
      </w:r>
      <w:r w:rsidRPr="00A1338E">
        <w:rPr>
          <w:rFonts w:cstheme="minorHAnsi"/>
          <w:szCs w:val="20"/>
        </w:rPr>
        <w:tab/>
        <w:t>zapewnić w pełnym zakresie ochronę przed ujawnieniem informacji, z zachowaniem staranności wymaganej w stosunkach danego rodzaju,</w:t>
      </w:r>
    </w:p>
    <w:p w14:paraId="4FA86A6B" w14:textId="77777777" w:rsidR="00A1338E" w:rsidRPr="00A1338E" w:rsidRDefault="00A1338E" w:rsidP="00A1338E">
      <w:pPr>
        <w:autoSpaceDE w:val="0"/>
        <w:autoSpaceDN w:val="0"/>
        <w:adjustRightInd w:val="0"/>
        <w:spacing w:before="0" w:line="276" w:lineRule="auto"/>
        <w:ind w:left="993" w:hanging="426"/>
        <w:rPr>
          <w:rFonts w:cstheme="minorHAnsi"/>
          <w:szCs w:val="20"/>
        </w:rPr>
      </w:pPr>
      <w:r w:rsidRPr="00A1338E">
        <w:rPr>
          <w:rFonts w:cstheme="minorHAnsi"/>
          <w:szCs w:val="20"/>
        </w:rPr>
        <w:t>c)</w:t>
      </w:r>
      <w:r w:rsidRPr="00A1338E">
        <w:rPr>
          <w:rFonts w:cstheme="minorHAnsi"/>
          <w:szCs w:val="20"/>
        </w:rPr>
        <w:tab/>
        <w:t>wykorzystywać informacje wyłącznie w celu wykonania Umowy,</w:t>
      </w:r>
    </w:p>
    <w:p w14:paraId="0B077C64" w14:textId="0C882949" w:rsidR="00A1338E" w:rsidRPr="00A1338E" w:rsidRDefault="00A1338E" w:rsidP="00A1338E">
      <w:pPr>
        <w:autoSpaceDE w:val="0"/>
        <w:autoSpaceDN w:val="0"/>
        <w:adjustRightInd w:val="0"/>
        <w:spacing w:before="0" w:line="276" w:lineRule="auto"/>
        <w:ind w:left="993" w:hanging="426"/>
        <w:rPr>
          <w:rFonts w:cstheme="minorHAnsi"/>
          <w:szCs w:val="20"/>
        </w:rPr>
      </w:pPr>
      <w:r w:rsidRPr="00A1338E">
        <w:rPr>
          <w:rFonts w:cstheme="minorHAnsi"/>
          <w:szCs w:val="20"/>
        </w:rPr>
        <w:t>d)</w:t>
      </w:r>
      <w:r w:rsidRPr="00A1338E">
        <w:rPr>
          <w:rFonts w:cstheme="minorHAnsi"/>
          <w:szCs w:val="20"/>
        </w:rPr>
        <w:tab/>
        <w:t>przekazywać informacje wyłącznie podmiotom uprawnionym z mocy ustawy do uzyskania tych informacji, w niezbędnie wymaganym zakresie; o każdym przypadku przekazania informacji Wykonawca jest zobowiązany powiadomić Zamawiającego na piśmie, chyba że powiadomienie jest sprzeczne z obowiązującymi przepisami,</w:t>
      </w:r>
    </w:p>
    <w:p w14:paraId="393BC2EC" w14:textId="77777777" w:rsidR="00A1338E" w:rsidRPr="00A1338E" w:rsidRDefault="00A1338E" w:rsidP="00A1338E">
      <w:pPr>
        <w:autoSpaceDE w:val="0"/>
        <w:autoSpaceDN w:val="0"/>
        <w:adjustRightInd w:val="0"/>
        <w:spacing w:before="0" w:line="276" w:lineRule="auto"/>
        <w:ind w:left="993" w:hanging="426"/>
        <w:rPr>
          <w:rFonts w:cstheme="minorHAnsi"/>
          <w:szCs w:val="20"/>
        </w:rPr>
      </w:pPr>
      <w:r w:rsidRPr="00A1338E">
        <w:rPr>
          <w:rFonts w:cstheme="minorHAnsi"/>
          <w:szCs w:val="20"/>
        </w:rPr>
        <w:t>e)</w:t>
      </w:r>
      <w:r w:rsidRPr="00A1338E">
        <w:rPr>
          <w:rFonts w:cstheme="minorHAnsi"/>
          <w:szCs w:val="20"/>
        </w:rPr>
        <w:tab/>
        <w:t>niezwłocznie zawiadomić Zamawiającego na piśmie o każdym przypadku nieuprawnionego dostępu do informacji,</w:t>
      </w:r>
    </w:p>
    <w:p w14:paraId="44B1B339" w14:textId="77777777" w:rsidR="00A1338E" w:rsidRPr="00A1338E" w:rsidRDefault="00A1338E" w:rsidP="00A1338E">
      <w:pPr>
        <w:autoSpaceDE w:val="0"/>
        <w:autoSpaceDN w:val="0"/>
        <w:adjustRightInd w:val="0"/>
        <w:spacing w:before="0" w:line="276" w:lineRule="auto"/>
        <w:ind w:left="993" w:hanging="426"/>
        <w:rPr>
          <w:rFonts w:cstheme="minorHAnsi"/>
          <w:szCs w:val="20"/>
        </w:rPr>
      </w:pPr>
      <w:r w:rsidRPr="00A1338E">
        <w:rPr>
          <w:rFonts w:cstheme="minorHAnsi"/>
          <w:szCs w:val="20"/>
        </w:rPr>
        <w:t>f)</w:t>
      </w:r>
      <w:r w:rsidRPr="00A1338E">
        <w:rPr>
          <w:rFonts w:cstheme="minorHAnsi"/>
          <w:szCs w:val="20"/>
        </w:rPr>
        <w:tab/>
        <w:t>po wykonaniu Umowy usunąć wszystkie informacje, chyba że Zamawiający zażąda na piśmie innego sposobu wykonania tego obowiązku, w szczególności zwrotu nośników, na których przechowywane są informacje.</w:t>
      </w:r>
    </w:p>
    <w:p w14:paraId="7035633A" w14:textId="77777777" w:rsidR="00A1338E" w:rsidRPr="00A1338E" w:rsidRDefault="00A1338E" w:rsidP="00A1338E">
      <w:pPr>
        <w:autoSpaceDE w:val="0"/>
        <w:autoSpaceDN w:val="0"/>
        <w:adjustRightInd w:val="0"/>
        <w:spacing w:before="0" w:line="276" w:lineRule="auto"/>
        <w:ind w:left="425" w:hanging="425"/>
        <w:rPr>
          <w:rFonts w:cstheme="minorHAnsi"/>
          <w:szCs w:val="20"/>
        </w:rPr>
      </w:pPr>
      <w:r w:rsidRPr="00A1338E">
        <w:rPr>
          <w:rFonts w:cstheme="minorHAnsi"/>
          <w:szCs w:val="20"/>
        </w:rPr>
        <w:t>5.</w:t>
      </w:r>
      <w:r w:rsidRPr="00A1338E">
        <w:rPr>
          <w:rFonts w:cstheme="minorHAnsi"/>
          <w:szCs w:val="20"/>
        </w:rPr>
        <w:tab/>
        <w:t>Wykonawca jest zobowiązany do ochrony informacji uzyskanych w związku lub przy okazji  wykonywania  Umowy przez okres od uzyskania pierwszego dostępu do informacji do ustania stanu tajemnicy. Domniemywa się, że stan tajemnicy ustaje z upływem 5 (pięciu) lat od dnia zakończenia wykonywania Umowy.</w:t>
      </w:r>
    </w:p>
    <w:p w14:paraId="4B2C99E3" w14:textId="77777777" w:rsidR="00A1338E" w:rsidRPr="00A1338E" w:rsidRDefault="00A1338E" w:rsidP="00A1338E">
      <w:pPr>
        <w:autoSpaceDE w:val="0"/>
        <w:autoSpaceDN w:val="0"/>
        <w:adjustRightInd w:val="0"/>
        <w:spacing w:before="0" w:line="276" w:lineRule="auto"/>
        <w:ind w:left="425" w:hanging="425"/>
        <w:rPr>
          <w:rFonts w:cstheme="minorHAnsi"/>
          <w:szCs w:val="20"/>
        </w:rPr>
      </w:pPr>
      <w:r w:rsidRPr="00A1338E">
        <w:rPr>
          <w:rFonts w:cstheme="minorHAnsi"/>
          <w:szCs w:val="20"/>
        </w:rPr>
        <w:t>6.</w:t>
      </w:r>
      <w:r w:rsidRPr="00A1338E">
        <w:rPr>
          <w:rFonts w:cstheme="minorHAnsi"/>
          <w:szCs w:val="20"/>
        </w:rPr>
        <w:tab/>
        <w:t>Wykonawca zobowiązuje się zachować w poufności wszelkie informacje, które uzyskał w związku z zawarciem lub wykonywaniem Umowy, jeżeli ich ujawnienie mogłoby w jakikolwiek sposób naruszać renomę Spółek. Powyższy obowiązek ma charakter bezterminowy.</w:t>
      </w:r>
    </w:p>
    <w:p w14:paraId="09187003" w14:textId="77777777" w:rsidR="00A1338E" w:rsidRPr="00A1338E" w:rsidRDefault="00A1338E" w:rsidP="00A1338E">
      <w:pPr>
        <w:autoSpaceDE w:val="0"/>
        <w:autoSpaceDN w:val="0"/>
        <w:adjustRightInd w:val="0"/>
        <w:spacing w:before="0" w:line="276" w:lineRule="auto"/>
        <w:ind w:left="425" w:hanging="425"/>
        <w:rPr>
          <w:rFonts w:cstheme="minorHAnsi"/>
          <w:szCs w:val="20"/>
        </w:rPr>
      </w:pPr>
      <w:r w:rsidRPr="00A1338E">
        <w:rPr>
          <w:rFonts w:cstheme="minorHAnsi"/>
          <w:szCs w:val="20"/>
        </w:rPr>
        <w:t>7.</w:t>
      </w:r>
      <w:r w:rsidRPr="00A1338E">
        <w:rPr>
          <w:rFonts w:cstheme="minorHAnsi"/>
          <w:szCs w:val="20"/>
        </w:rPr>
        <w:tab/>
        <w:t>W trakcie obowiązywania Umowy oraz przez okres 5 lat od dnia zakończenia jej wykonywania Spółka jest uprawniona zwrócić się z wnioskiem o złożenie przez Wykonawcę oświadczenia dotyczącego wypełniania obowiązku ochrony Informacji Poufnych. Wykonawca jest zobowiązany złożyć oświadczenie w terminie 21 (dwudziestu jeden) dni kalendarzowych.</w:t>
      </w:r>
    </w:p>
    <w:p w14:paraId="098DCEB4" w14:textId="77777777" w:rsidR="00A1338E" w:rsidRPr="00A1338E" w:rsidRDefault="00A1338E" w:rsidP="00A1338E">
      <w:pPr>
        <w:autoSpaceDE w:val="0"/>
        <w:autoSpaceDN w:val="0"/>
        <w:adjustRightInd w:val="0"/>
        <w:spacing w:before="0" w:line="276" w:lineRule="auto"/>
        <w:ind w:left="284" w:hanging="284"/>
        <w:rPr>
          <w:rFonts w:cstheme="minorHAnsi"/>
          <w:szCs w:val="20"/>
        </w:rPr>
      </w:pPr>
    </w:p>
    <w:p w14:paraId="203F77EE" w14:textId="77777777" w:rsidR="00A1338E" w:rsidRPr="00A1338E" w:rsidRDefault="00A1338E" w:rsidP="00A1338E">
      <w:pPr>
        <w:pStyle w:val="Nagwek6"/>
        <w:spacing w:before="0" w:line="276" w:lineRule="auto"/>
        <w:ind w:left="0" w:firstLine="0"/>
        <w:jc w:val="center"/>
        <w:rPr>
          <w:rFonts w:cstheme="minorHAnsi"/>
        </w:rPr>
      </w:pPr>
      <w:r w:rsidRPr="00A1338E">
        <w:rPr>
          <w:rFonts w:cstheme="minorHAnsi"/>
          <w:bCs w:val="0"/>
        </w:rPr>
        <w:t>§ 9</w:t>
      </w:r>
    </w:p>
    <w:p w14:paraId="3DE8A334" w14:textId="77777777" w:rsidR="00A1338E" w:rsidRPr="00A1338E" w:rsidRDefault="00A1338E" w:rsidP="00A1338E">
      <w:pPr>
        <w:pStyle w:val="Nagwek6"/>
        <w:spacing w:before="0" w:line="276" w:lineRule="auto"/>
        <w:ind w:left="0" w:firstLine="0"/>
        <w:jc w:val="center"/>
        <w:rPr>
          <w:rFonts w:cstheme="minorHAnsi"/>
          <w:bCs w:val="0"/>
        </w:rPr>
      </w:pPr>
      <w:r w:rsidRPr="00A1338E">
        <w:rPr>
          <w:rFonts w:cstheme="minorHAnsi"/>
          <w:bCs w:val="0"/>
        </w:rPr>
        <w:t xml:space="preserve"> </w:t>
      </w:r>
      <w:r w:rsidRPr="00A1338E">
        <w:rPr>
          <w:rFonts w:cstheme="minorHAnsi"/>
        </w:rPr>
        <w:t>Ochrona danych osobowych</w:t>
      </w:r>
    </w:p>
    <w:p w14:paraId="20C9CF25" w14:textId="128B01C9" w:rsidR="00A1338E" w:rsidRPr="00A1338E" w:rsidRDefault="00A1338E" w:rsidP="00334497">
      <w:pPr>
        <w:pStyle w:val="Akapitzlist"/>
        <w:numPr>
          <w:ilvl w:val="2"/>
          <w:numId w:val="72"/>
        </w:numPr>
        <w:autoSpaceDE w:val="0"/>
        <w:autoSpaceDN w:val="0"/>
        <w:adjustRightInd w:val="0"/>
        <w:spacing w:after="0"/>
        <w:ind w:left="425" w:hanging="425"/>
        <w:jc w:val="both"/>
        <w:rPr>
          <w:rFonts w:asciiTheme="minorHAnsi" w:hAnsiTheme="minorHAnsi" w:cstheme="minorHAnsi"/>
          <w:szCs w:val="20"/>
        </w:rPr>
      </w:pPr>
      <w:r w:rsidRPr="00A1338E">
        <w:rPr>
          <w:rFonts w:asciiTheme="minorHAnsi" w:hAnsiTheme="minorHAnsi" w:cstheme="minorHAnsi"/>
          <w:szCs w:val="20"/>
        </w:rPr>
        <w:t>Jeżeli w związku z wykonaniem Umowy Wykonawca będzie przetwarzać dane osobowe, jest zobowiązany uwzględnić wymogi określone w obowiązujących przepisach, w szczególności w u</w:t>
      </w:r>
      <w:r>
        <w:rPr>
          <w:rFonts w:asciiTheme="minorHAnsi" w:hAnsiTheme="minorHAnsi" w:cstheme="minorHAnsi"/>
          <w:szCs w:val="20"/>
        </w:rPr>
        <w:t>stawie z dnia 10 maja 2018 r. o </w:t>
      </w:r>
      <w:r w:rsidRPr="00A1338E">
        <w:rPr>
          <w:rFonts w:asciiTheme="minorHAnsi" w:hAnsiTheme="minorHAnsi" w:cstheme="minorHAnsi"/>
          <w:szCs w:val="20"/>
        </w:rPr>
        <w:t xml:space="preserve">ochronie danych osobowych oraz w Rozporządzeniu Parlamentu Europejskiego Rady (UUE) 2016/6679 z dnia 27 kwietnia 2016 r. w sprawie ochrony osób fizycznych w związku z przetwarzaniem danych osobowych i w sprawie swobodnego przepływu takich danych oraz uchylenia dyrektywy 95/446//WWE (ogólne rozporządzenie o ochronie danych, zwane dalej </w:t>
      </w:r>
      <w:r w:rsidRPr="00A1338E">
        <w:rPr>
          <w:rFonts w:asciiTheme="minorHAnsi" w:hAnsiTheme="minorHAnsi" w:cstheme="minorHAnsi"/>
          <w:b/>
          <w:bCs/>
          <w:szCs w:val="20"/>
        </w:rPr>
        <w:t>RODO</w:t>
      </w:r>
      <w:r w:rsidRPr="00A1338E">
        <w:rPr>
          <w:rFonts w:asciiTheme="minorHAnsi" w:hAnsiTheme="minorHAnsi" w:cstheme="minorHAnsi"/>
          <w:szCs w:val="20"/>
        </w:rPr>
        <w:t>).</w:t>
      </w:r>
    </w:p>
    <w:p w14:paraId="791C7C54" w14:textId="77777777" w:rsidR="00A1338E" w:rsidRPr="00A1338E" w:rsidRDefault="00A1338E" w:rsidP="00334497">
      <w:pPr>
        <w:pStyle w:val="Akapitzlist"/>
        <w:numPr>
          <w:ilvl w:val="2"/>
          <w:numId w:val="72"/>
        </w:numPr>
        <w:autoSpaceDE w:val="0"/>
        <w:autoSpaceDN w:val="0"/>
        <w:adjustRightInd w:val="0"/>
        <w:spacing w:after="0"/>
        <w:ind w:left="425" w:hanging="425"/>
        <w:jc w:val="both"/>
        <w:rPr>
          <w:rFonts w:asciiTheme="minorHAnsi" w:hAnsiTheme="minorHAnsi" w:cstheme="minorHAnsi"/>
          <w:szCs w:val="20"/>
        </w:rPr>
      </w:pPr>
      <w:r w:rsidRPr="00A1338E">
        <w:rPr>
          <w:rFonts w:asciiTheme="minorHAnsi" w:hAnsiTheme="minorHAnsi" w:cstheme="minorHAnsi"/>
          <w:szCs w:val="20"/>
        </w:rPr>
        <w:t>Każda ze Stron oświadcza, że osoby ją reprezentujące, pracownicy, współpracownicy oraz inne osoby, których dane osobowe zostały lub zostaną przekazane drugiej Stronie w celu zawarcia, realizacji i monitorowania wykonywania Umowy, odpowiednio zostały lub zostaną poinformowane, że druga Strona jest administratorem ich danych osobowych w rozumieniu RODO, oraz że odpowiednio zapoznały lub zapoznają się z informacją o zasadach ich przetwarzania, zamieszczonych odpowiednio na stronie internetowej:</w:t>
      </w:r>
    </w:p>
    <w:p w14:paraId="54DAA411" w14:textId="77777777" w:rsidR="00A1338E" w:rsidRPr="00A1338E" w:rsidRDefault="00A1338E" w:rsidP="00A1338E">
      <w:pPr>
        <w:pStyle w:val="Akapitzlist"/>
        <w:autoSpaceDE w:val="0"/>
        <w:autoSpaceDN w:val="0"/>
        <w:adjustRightInd w:val="0"/>
        <w:spacing w:after="0"/>
        <w:ind w:left="425"/>
        <w:jc w:val="both"/>
        <w:rPr>
          <w:rFonts w:asciiTheme="minorHAnsi" w:hAnsiTheme="minorHAnsi" w:cstheme="minorHAnsi"/>
          <w:szCs w:val="20"/>
        </w:rPr>
      </w:pPr>
      <w:r w:rsidRPr="00A1338E">
        <w:rPr>
          <w:rFonts w:asciiTheme="minorHAnsi" w:hAnsiTheme="minorHAnsi" w:cstheme="minorHAnsi"/>
          <w:szCs w:val="20"/>
        </w:rPr>
        <w:t>Spółek:</w:t>
      </w:r>
    </w:p>
    <w:p w14:paraId="62D4FC43" w14:textId="77777777" w:rsidR="00A1338E" w:rsidRPr="00A1338E" w:rsidRDefault="00A1338E" w:rsidP="00334497">
      <w:pPr>
        <w:pStyle w:val="Akapitzlist"/>
        <w:numPr>
          <w:ilvl w:val="0"/>
          <w:numId w:val="73"/>
        </w:numPr>
        <w:autoSpaceDE w:val="0"/>
        <w:autoSpaceDN w:val="0"/>
        <w:adjustRightInd w:val="0"/>
        <w:spacing w:after="0"/>
        <w:rPr>
          <w:rFonts w:asciiTheme="minorHAnsi" w:hAnsiTheme="minorHAnsi" w:cstheme="minorHAnsi"/>
          <w:szCs w:val="20"/>
        </w:rPr>
      </w:pPr>
      <w:r w:rsidRPr="00A1338E">
        <w:rPr>
          <w:rFonts w:asciiTheme="minorHAnsi" w:hAnsiTheme="minorHAnsi" w:cstheme="minorHAnsi"/>
          <w:szCs w:val="20"/>
        </w:rPr>
        <w:t>ENEA Centrum sp. z o.o.:</w:t>
      </w:r>
    </w:p>
    <w:p w14:paraId="1FDE793F" w14:textId="77777777" w:rsidR="00A1338E" w:rsidRPr="00A1338E" w:rsidRDefault="009613FE" w:rsidP="00A1338E">
      <w:pPr>
        <w:pStyle w:val="Akapitzlist"/>
        <w:autoSpaceDE w:val="0"/>
        <w:autoSpaceDN w:val="0"/>
        <w:adjustRightInd w:val="0"/>
        <w:spacing w:after="0"/>
        <w:rPr>
          <w:rStyle w:val="Hipercze"/>
          <w:rFonts w:asciiTheme="minorHAnsi" w:hAnsiTheme="minorHAnsi" w:cstheme="minorHAnsi"/>
          <w:szCs w:val="20"/>
        </w:rPr>
      </w:pPr>
      <w:hyperlink r:id="rId37" w:history="1">
        <w:r w:rsidR="00A1338E" w:rsidRPr="00A1338E">
          <w:rPr>
            <w:rStyle w:val="Hipercze"/>
            <w:rFonts w:asciiTheme="minorHAnsi" w:hAnsiTheme="minorHAnsi" w:cs="Calibri"/>
            <w:szCs w:val="20"/>
          </w:rPr>
          <w:t>https://www.enea.pl/pl/grupaenea/o-grupie/spolki-grupy-enea/enea-centrum/obowiazek-informacyjny</w:t>
        </w:r>
      </w:hyperlink>
    </w:p>
    <w:p w14:paraId="34DE36BC" w14:textId="77777777" w:rsidR="00A1338E" w:rsidRPr="00A1338E" w:rsidRDefault="00A1338E" w:rsidP="00334497">
      <w:pPr>
        <w:pStyle w:val="Akapitzlist"/>
        <w:numPr>
          <w:ilvl w:val="0"/>
          <w:numId w:val="73"/>
        </w:numPr>
        <w:autoSpaceDE w:val="0"/>
        <w:autoSpaceDN w:val="0"/>
        <w:adjustRightInd w:val="0"/>
        <w:spacing w:after="0"/>
        <w:rPr>
          <w:rFonts w:asciiTheme="minorHAnsi" w:hAnsiTheme="minorHAnsi"/>
          <w:szCs w:val="20"/>
        </w:rPr>
      </w:pPr>
      <w:r w:rsidRPr="00A1338E">
        <w:rPr>
          <w:rFonts w:asciiTheme="minorHAnsi" w:hAnsiTheme="minorHAnsi" w:cstheme="minorHAnsi"/>
          <w:szCs w:val="20"/>
        </w:rPr>
        <w:t xml:space="preserve">ENEA S.A.: </w:t>
      </w:r>
    </w:p>
    <w:p w14:paraId="4BE6A3C3" w14:textId="77777777" w:rsidR="00A1338E" w:rsidRPr="00A1338E" w:rsidRDefault="009613FE" w:rsidP="00A1338E">
      <w:pPr>
        <w:pStyle w:val="Akapitzlist"/>
        <w:autoSpaceDE w:val="0"/>
        <w:autoSpaceDN w:val="0"/>
        <w:adjustRightInd w:val="0"/>
        <w:spacing w:after="0"/>
        <w:rPr>
          <w:rStyle w:val="Hipercze"/>
          <w:rFonts w:asciiTheme="minorHAnsi" w:hAnsiTheme="minorHAnsi" w:cstheme="minorHAnsi"/>
          <w:szCs w:val="20"/>
        </w:rPr>
      </w:pPr>
      <w:hyperlink r:id="rId38" w:history="1">
        <w:r w:rsidR="00A1338E" w:rsidRPr="00A1338E">
          <w:rPr>
            <w:rStyle w:val="Hipercze"/>
            <w:rFonts w:asciiTheme="minorHAnsi" w:hAnsiTheme="minorHAnsi" w:cstheme="minorHAnsi"/>
            <w:szCs w:val="20"/>
          </w:rPr>
          <w:t>https://www.enea.pl/pl/dane-osobowe</w:t>
        </w:r>
      </w:hyperlink>
      <w:r w:rsidR="00A1338E" w:rsidRPr="00A1338E">
        <w:rPr>
          <w:rStyle w:val="Hipercze"/>
          <w:rFonts w:asciiTheme="minorHAnsi" w:hAnsiTheme="minorHAnsi" w:cstheme="minorHAnsi"/>
          <w:szCs w:val="20"/>
        </w:rPr>
        <w:t xml:space="preserve">  </w:t>
      </w:r>
    </w:p>
    <w:p w14:paraId="6A254508" w14:textId="77777777" w:rsidR="00A1338E" w:rsidRPr="00A1338E" w:rsidRDefault="00A1338E" w:rsidP="00334497">
      <w:pPr>
        <w:pStyle w:val="Akapitzlist"/>
        <w:numPr>
          <w:ilvl w:val="0"/>
          <w:numId w:val="73"/>
        </w:numPr>
        <w:autoSpaceDE w:val="0"/>
        <w:autoSpaceDN w:val="0"/>
        <w:adjustRightInd w:val="0"/>
        <w:spacing w:after="0"/>
      </w:pPr>
      <w:r w:rsidRPr="00A1338E">
        <w:rPr>
          <w:rFonts w:asciiTheme="minorHAnsi" w:hAnsiTheme="minorHAnsi" w:cstheme="minorHAnsi"/>
          <w:szCs w:val="20"/>
        </w:rPr>
        <w:t>ENEA Wytwarzanie sp.</w:t>
      </w:r>
      <w:r w:rsidRPr="00A1338E">
        <w:t xml:space="preserve"> z o.o.:</w:t>
      </w:r>
    </w:p>
    <w:p w14:paraId="32D631E7" w14:textId="77777777" w:rsidR="00A1338E" w:rsidRPr="00A1338E" w:rsidRDefault="009613FE" w:rsidP="00A1338E">
      <w:pPr>
        <w:pStyle w:val="Akapitzlist"/>
        <w:autoSpaceDE w:val="0"/>
        <w:autoSpaceDN w:val="0"/>
        <w:adjustRightInd w:val="0"/>
        <w:spacing w:after="0"/>
        <w:rPr>
          <w:rStyle w:val="Hipercze"/>
          <w:rFonts w:asciiTheme="minorHAnsi" w:hAnsiTheme="minorHAnsi" w:cstheme="minorHAnsi"/>
          <w:szCs w:val="20"/>
          <w:lang w:eastAsia="pl-PL"/>
        </w:rPr>
      </w:pPr>
      <w:hyperlink r:id="rId39" w:history="1">
        <w:r w:rsidR="00A1338E" w:rsidRPr="00A1338E">
          <w:rPr>
            <w:rStyle w:val="Hipercze"/>
            <w:rFonts w:asciiTheme="minorHAnsi" w:hAnsiTheme="minorHAnsi" w:cstheme="minorHAnsi"/>
            <w:szCs w:val="20"/>
          </w:rPr>
          <w:t>https://www.enea.pl/pl/grupaenea/o-grupie/spolki-grupy-enea/wytwarzanie/obowiazek-informacyjny</w:t>
        </w:r>
      </w:hyperlink>
    </w:p>
    <w:p w14:paraId="5E453745" w14:textId="77777777" w:rsidR="00A1338E" w:rsidRPr="00A1338E" w:rsidRDefault="00A1338E" w:rsidP="00334497">
      <w:pPr>
        <w:pStyle w:val="Akapitzlist"/>
        <w:numPr>
          <w:ilvl w:val="0"/>
          <w:numId w:val="73"/>
        </w:numPr>
        <w:autoSpaceDE w:val="0"/>
        <w:autoSpaceDN w:val="0"/>
        <w:adjustRightInd w:val="0"/>
        <w:spacing w:after="0"/>
        <w:rPr>
          <w:rStyle w:val="Hipercze"/>
          <w:rFonts w:asciiTheme="minorHAnsi" w:hAnsiTheme="minorHAnsi" w:cstheme="minorHAnsi"/>
          <w:szCs w:val="20"/>
        </w:rPr>
      </w:pPr>
      <w:r w:rsidRPr="00A1338E">
        <w:rPr>
          <w:rFonts w:asciiTheme="minorHAnsi" w:hAnsiTheme="minorHAnsi" w:cstheme="minorHAnsi"/>
          <w:szCs w:val="20"/>
        </w:rPr>
        <w:t>ENEA Elektrownia Połaniec S.</w:t>
      </w:r>
      <w:r w:rsidRPr="00A1338E">
        <w:t>A.:</w:t>
      </w:r>
    </w:p>
    <w:p w14:paraId="20662F6E" w14:textId="77777777" w:rsidR="00A1338E" w:rsidRPr="00A1338E" w:rsidRDefault="009613FE" w:rsidP="00A1338E">
      <w:pPr>
        <w:pStyle w:val="Akapitzlist"/>
        <w:autoSpaceDE w:val="0"/>
        <w:autoSpaceDN w:val="0"/>
        <w:adjustRightInd w:val="0"/>
        <w:spacing w:after="0"/>
        <w:rPr>
          <w:rStyle w:val="Hipercze"/>
          <w:rFonts w:asciiTheme="minorHAnsi" w:hAnsiTheme="minorHAnsi" w:cstheme="minorHAnsi"/>
          <w:szCs w:val="20"/>
        </w:rPr>
      </w:pPr>
      <w:hyperlink r:id="rId40" w:history="1">
        <w:r w:rsidR="00A1338E" w:rsidRPr="00A1338E">
          <w:rPr>
            <w:rStyle w:val="Hipercze"/>
            <w:rFonts w:asciiTheme="minorHAnsi" w:hAnsiTheme="minorHAnsi" w:cstheme="minorHAnsi"/>
            <w:szCs w:val="20"/>
          </w:rPr>
          <w:t>https://www.enea.pl/pl/grupaenea/o-grupie/spolki-grupy-enea/polaniec/obowiazek-informacyjny</w:t>
        </w:r>
      </w:hyperlink>
    </w:p>
    <w:p w14:paraId="0B364EE1" w14:textId="77777777" w:rsidR="00A1338E" w:rsidRPr="00A1338E" w:rsidRDefault="00A1338E" w:rsidP="00334497">
      <w:pPr>
        <w:pStyle w:val="Akapitzlist"/>
        <w:numPr>
          <w:ilvl w:val="0"/>
          <w:numId w:val="73"/>
        </w:numPr>
        <w:autoSpaceDE w:val="0"/>
        <w:autoSpaceDN w:val="0"/>
        <w:adjustRightInd w:val="0"/>
        <w:spacing w:after="0"/>
        <w:rPr>
          <w:rFonts w:asciiTheme="minorHAnsi" w:hAnsiTheme="minorHAnsi"/>
          <w:szCs w:val="20"/>
        </w:rPr>
      </w:pPr>
      <w:r w:rsidRPr="00A1338E">
        <w:rPr>
          <w:rFonts w:asciiTheme="minorHAnsi" w:hAnsiTheme="minorHAnsi" w:cstheme="minorHAnsi"/>
          <w:szCs w:val="20"/>
        </w:rPr>
        <w:t>ENEA Nowa Energia sp. z o.o.:</w:t>
      </w:r>
    </w:p>
    <w:p w14:paraId="3D7CBEE4" w14:textId="77777777" w:rsidR="00A1338E" w:rsidRPr="00A1338E" w:rsidRDefault="009613FE" w:rsidP="00A1338E">
      <w:pPr>
        <w:pStyle w:val="Akapitzlist"/>
        <w:spacing w:after="0"/>
        <w:rPr>
          <w:rFonts w:asciiTheme="minorHAnsi" w:hAnsiTheme="minorHAnsi"/>
          <w:szCs w:val="20"/>
          <w:u w:val="single"/>
        </w:rPr>
      </w:pPr>
      <w:hyperlink r:id="rId41" w:history="1">
        <w:r w:rsidR="00A1338E" w:rsidRPr="00A1338E">
          <w:rPr>
            <w:rStyle w:val="Hipercze"/>
            <w:rFonts w:asciiTheme="minorHAnsi" w:hAnsiTheme="minorHAnsi"/>
            <w:szCs w:val="20"/>
          </w:rPr>
          <w:t>https://www.enea.pl/pl/grupaenea/o-grupie/spolki-grupy-enea/enea-nowa-energia/obowiazek-informacyjny</w:t>
        </w:r>
      </w:hyperlink>
    </w:p>
    <w:p w14:paraId="75B410A9" w14:textId="01FB4027" w:rsidR="00A1338E" w:rsidRPr="00A1338E" w:rsidRDefault="00A1338E" w:rsidP="00334497">
      <w:pPr>
        <w:pStyle w:val="Akapitzlist"/>
        <w:numPr>
          <w:ilvl w:val="2"/>
          <w:numId w:val="72"/>
        </w:numPr>
        <w:autoSpaceDE w:val="0"/>
        <w:autoSpaceDN w:val="0"/>
        <w:adjustRightInd w:val="0"/>
        <w:spacing w:after="0"/>
        <w:ind w:left="425" w:hanging="425"/>
        <w:jc w:val="both"/>
        <w:rPr>
          <w:rFonts w:asciiTheme="minorHAnsi" w:hAnsiTheme="minorHAnsi" w:cstheme="minorHAnsi"/>
          <w:szCs w:val="20"/>
        </w:rPr>
      </w:pPr>
      <w:r w:rsidRPr="00A1338E">
        <w:rPr>
          <w:rFonts w:asciiTheme="minorHAnsi" w:hAnsiTheme="minorHAnsi" w:cstheme="minorHAnsi"/>
          <w:szCs w:val="20"/>
        </w:rPr>
        <w:t>Wykonawca najpóźniej w chwili zawarcia Umowy prześle do Spółek klauzulę i</w:t>
      </w:r>
      <w:r>
        <w:rPr>
          <w:rFonts w:asciiTheme="minorHAnsi" w:hAnsiTheme="minorHAnsi" w:cstheme="minorHAnsi"/>
          <w:szCs w:val="20"/>
        </w:rPr>
        <w:t>nformacyjną utworzoną zgodnie z </w:t>
      </w:r>
      <w:r w:rsidRPr="00A1338E">
        <w:rPr>
          <w:rFonts w:asciiTheme="minorHAnsi" w:hAnsiTheme="minorHAnsi" w:cstheme="minorHAnsi"/>
          <w:szCs w:val="20"/>
        </w:rPr>
        <w:t>art. 13 i 14 RODO dla reprezentantów, pracowników, współpracowników oraz innych osób, których dane osobowe zostały lub zostaną przekazane Spółkom lub wskaże adres strony internetowej, na której klauzula ta została udostępniona.</w:t>
      </w:r>
    </w:p>
    <w:p w14:paraId="17F00973" w14:textId="77777777" w:rsidR="00A1338E" w:rsidRPr="00A1338E" w:rsidRDefault="00A1338E" w:rsidP="00A1338E">
      <w:pPr>
        <w:autoSpaceDE w:val="0"/>
        <w:autoSpaceDN w:val="0"/>
        <w:adjustRightInd w:val="0"/>
        <w:spacing w:before="0" w:line="276" w:lineRule="auto"/>
        <w:rPr>
          <w:rFonts w:cstheme="minorHAnsi"/>
          <w:szCs w:val="20"/>
        </w:rPr>
      </w:pPr>
    </w:p>
    <w:p w14:paraId="6EA74389" w14:textId="77777777" w:rsidR="00A1338E" w:rsidRPr="00A1338E" w:rsidRDefault="00A1338E" w:rsidP="00A1338E">
      <w:pPr>
        <w:keepNext/>
        <w:spacing w:before="0" w:line="276" w:lineRule="auto"/>
        <w:jc w:val="center"/>
        <w:outlineLvl w:val="5"/>
        <w:rPr>
          <w:rFonts w:cstheme="minorHAnsi"/>
          <w:b/>
          <w:bCs/>
          <w:szCs w:val="20"/>
        </w:rPr>
      </w:pPr>
      <w:r w:rsidRPr="00A1338E">
        <w:rPr>
          <w:rFonts w:cstheme="minorHAnsi"/>
          <w:b/>
          <w:bCs/>
          <w:szCs w:val="20"/>
        </w:rPr>
        <w:t>§ 10</w:t>
      </w:r>
    </w:p>
    <w:p w14:paraId="21D6D8E8" w14:textId="77777777" w:rsidR="00A1338E" w:rsidRPr="00A1338E" w:rsidRDefault="00A1338E" w:rsidP="00A1338E">
      <w:pPr>
        <w:keepNext/>
        <w:spacing w:before="0" w:line="276" w:lineRule="auto"/>
        <w:jc w:val="center"/>
        <w:outlineLvl w:val="5"/>
        <w:rPr>
          <w:rFonts w:cstheme="minorHAnsi"/>
          <w:b/>
          <w:bCs/>
          <w:szCs w:val="20"/>
        </w:rPr>
      </w:pPr>
      <w:r w:rsidRPr="00A1338E">
        <w:rPr>
          <w:rFonts w:cstheme="minorHAnsi"/>
          <w:b/>
          <w:bCs/>
          <w:szCs w:val="20"/>
        </w:rPr>
        <w:t xml:space="preserve"> Klauzula antykorupcyjna</w:t>
      </w:r>
    </w:p>
    <w:p w14:paraId="4A4BF2C1" w14:textId="77777777" w:rsidR="00A1338E" w:rsidRPr="00A1338E" w:rsidRDefault="00A1338E" w:rsidP="00A1338E">
      <w:pPr>
        <w:autoSpaceDE w:val="0"/>
        <w:autoSpaceDN w:val="0"/>
        <w:adjustRightInd w:val="0"/>
        <w:spacing w:before="0" w:line="276" w:lineRule="auto"/>
        <w:rPr>
          <w:rFonts w:cstheme="minorHAnsi"/>
          <w:szCs w:val="20"/>
        </w:rPr>
      </w:pPr>
      <w:r w:rsidRPr="00A1338E">
        <w:rPr>
          <w:rFonts w:cstheme="minorHAnsi"/>
          <w:szCs w:val="20"/>
        </w:rPr>
        <w:t>Wykonawca oświadcza, że w relacjach ze Spółkami:</w:t>
      </w:r>
    </w:p>
    <w:p w14:paraId="5EACB1F9" w14:textId="77777777" w:rsidR="00A1338E" w:rsidRPr="00A1338E" w:rsidRDefault="00A1338E" w:rsidP="00A1338E">
      <w:pPr>
        <w:autoSpaceDE w:val="0"/>
        <w:autoSpaceDN w:val="0"/>
        <w:adjustRightInd w:val="0"/>
        <w:spacing w:before="0" w:line="276" w:lineRule="auto"/>
        <w:ind w:left="425" w:hanging="425"/>
        <w:rPr>
          <w:rFonts w:cstheme="minorHAnsi"/>
          <w:szCs w:val="20"/>
        </w:rPr>
      </w:pPr>
      <w:r w:rsidRPr="00A1338E">
        <w:rPr>
          <w:rFonts w:cstheme="minorHAnsi"/>
          <w:szCs w:val="20"/>
        </w:rPr>
        <w:t>a)</w:t>
      </w:r>
      <w:r w:rsidRPr="00A1338E">
        <w:rPr>
          <w:rFonts w:cstheme="minorHAnsi"/>
          <w:szCs w:val="20"/>
        </w:rPr>
        <w:tab/>
        <w:t>zobowiązuje się do przestrzegania powszechnie obowiązujących przepisów antykorupcyjnych;</w:t>
      </w:r>
    </w:p>
    <w:p w14:paraId="223491D3" w14:textId="77777777" w:rsidR="00A1338E" w:rsidRPr="00A1338E" w:rsidRDefault="00A1338E" w:rsidP="00A1338E">
      <w:pPr>
        <w:autoSpaceDE w:val="0"/>
        <w:autoSpaceDN w:val="0"/>
        <w:adjustRightInd w:val="0"/>
        <w:spacing w:before="0" w:line="276" w:lineRule="auto"/>
        <w:ind w:left="425" w:hanging="425"/>
        <w:rPr>
          <w:rFonts w:cstheme="minorHAnsi"/>
          <w:szCs w:val="20"/>
        </w:rPr>
      </w:pPr>
      <w:r w:rsidRPr="00A1338E">
        <w:rPr>
          <w:rFonts w:cstheme="minorHAnsi"/>
          <w:szCs w:val="20"/>
        </w:rPr>
        <w:t>b)</w:t>
      </w:r>
      <w:r w:rsidRPr="00A1338E">
        <w:rPr>
          <w:rFonts w:cstheme="minorHAnsi"/>
          <w:szCs w:val="20"/>
        </w:rPr>
        <w:tab/>
        <w:t>nie podejmował jakichkolwiek działań, które miałyby na celu wpłynięcie na przebieg postępowania o udzielenie zamówienia lub wynik takiego postępowania oraz zawarcie Umowy w sposób sprzeczny z prawem lub dobrymi obyczajami;</w:t>
      </w:r>
    </w:p>
    <w:p w14:paraId="55CB0280" w14:textId="5DF16F7E" w:rsidR="00A1338E" w:rsidRPr="00A1338E" w:rsidRDefault="00A1338E" w:rsidP="00A1338E">
      <w:pPr>
        <w:autoSpaceDE w:val="0"/>
        <w:autoSpaceDN w:val="0"/>
        <w:adjustRightInd w:val="0"/>
        <w:spacing w:before="0" w:line="276" w:lineRule="auto"/>
        <w:ind w:left="425" w:hanging="425"/>
        <w:rPr>
          <w:rFonts w:cstheme="minorHAnsi"/>
          <w:szCs w:val="20"/>
        </w:rPr>
      </w:pPr>
      <w:r w:rsidRPr="00A1338E">
        <w:rPr>
          <w:rFonts w:cstheme="minorHAnsi"/>
          <w:szCs w:val="20"/>
        </w:rPr>
        <w:t>c)</w:t>
      </w:r>
      <w:r w:rsidRPr="00A1338E">
        <w:rPr>
          <w:rFonts w:cstheme="minorHAnsi"/>
          <w:szCs w:val="20"/>
        </w:rPr>
        <w:tab/>
        <w:t>nie będzie żądał, proponował, przyjmował oraz wręczał jakichkolwiek kor</w:t>
      </w:r>
      <w:r>
        <w:rPr>
          <w:rFonts w:cstheme="minorHAnsi"/>
          <w:szCs w:val="20"/>
        </w:rPr>
        <w:t>zyści (zarówno osobistych jak i </w:t>
      </w:r>
      <w:r w:rsidRPr="00A1338E">
        <w:rPr>
          <w:rFonts w:cstheme="minorHAnsi"/>
          <w:szCs w:val="20"/>
        </w:rPr>
        <w:t>majątkowych) celem wywarcia korupcyjnego wpływu na decyzję, czy wykonywanie czynności służbowych przez osoby/podmioty zaangażowane w proces realizacji Umowy;</w:t>
      </w:r>
    </w:p>
    <w:p w14:paraId="682BC0D7" w14:textId="77777777" w:rsidR="00A1338E" w:rsidRPr="00A1338E" w:rsidRDefault="00A1338E" w:rsidP="00A1338E">
      <w:pPr>
        <w:autoSpaceDE w:val="0"/>
        <w:autoSpaceDN w:val="0"/>
        <w:adjustRightInd w:val="0"/>
        <w:spacing w:before="0" w:line="276" w:lineRule="auto"/>
        <w:ind w:left="425" w:hanging="425"/>
        <w:rPr>
          <w:rFonts w:cstheme="minorHAnsi"/>
          <w:szCs w:val="20"/>
        </w:rPr>
      </w:pPr>
      <w:r w:rsidRPr="00A1338E">
        <w:rPr>
          <w:rFonts w:cstheme="minorHAnsi"/>
          <w:szCs w:val="20"/>
        </w:rPr>
        <w:t>d)</w:t>
      </w:r>
      <w:r w:rsidRPr="00A1338E">
        <w:rPr>
          <w:rFonts w:cstheme="minorHAnsi"/>
          <w:szCs w:val="20"/>
        </w:rPr>
        <w:tab/>
        <w:t>żadna część wynagrodzenia z tytułu realizacji Umowy nie będzie przeznaczona na pokrycie kosztów  udzielania przez Wykonawcę korzyści majątkowych lub osobistych przez żadną ze stron;</w:t>
      </w:r>
    </w:p>
    <w:p w14:paraId="7191D7DC" w14:textId="77777777" w:rsidR="00A1338E" w:rsidRPr="00A1338E" w:rsidRDefault="00A1338E" w:rsidP="00A1338E">
      <w:pPr>
        <w:autoSpaceDE w:val="0"/>
        <w:autoSpaceDN w:val="0"/>
        <w:adjustRightInd w:val="0"/>
        <w:spacing w:before="0" w:line="276" w:lineRule="auto"/>
        <w:ind w:left="425" w:hanging="425"/>
        <w:rPr>
          <w:rFonts w:cstheme="minorHAnsi"/>
          <w:szCs w:val="20"/>
        </w:rPr>
      </w:pPr>
      <w:r w:rsidRPr="00A1338E">
        <w:rPr>
          <w:rFonts w:cstheme="minorHAnsi"/>
          <w:szCs w:val="20"/>
        </w:rPr>
        <w:t>e)</w:t>
      </w:r>
      <w:r w:rsidRPr="00A1338E">
        <w:rPr>
          <w:rFonts w:cstheme="minorHAnsi"/>
          <w:szCs w:val="20"/>
        </w:rPr>
        <w:tab/>
        <w:t>w dniu podpisania Umowy nie pozostaje (zgodnie z jego najlepsza wiedzą) w konflikcie interesów mającym lub potencjalnie mogącym mieć wpływ na sposób wykonywania obowiązków umownych, jak również  nie są mu znane żadne inne okoliczności mogące wpłynąć na jego rzetelność, bezstronność i jakość wykonywanych dostaw.</w:t>
      </w:r>
    </w:p>
    <w:p w14:paraId="03131860" w14:textId="77777777" w:rsidR="00A1338E" w:rsidRPr="00A1338E" w:rsidRDefault="00A1338E" w:rsidP="00A1338E">
      <w:pPr>
        <w:autoSpaceDE w:val="0"/>
        <w:autoSpaceDN w:val="0"/>
        <w:adjustRightInd w:val="0"/>
        <w:spacing w:before="0" w:line="276" w:lineRule="auto"/>
        <w:rPr>
          <w:rFonts w:cstheme="minorHAnsi"/>
          <w:szCs w:val="20"/>
        </w:rPr>
      </w:pPr>
    </w:p>
    <w:p w14:paraId="0E9ABB53" w14:textId="77777777" w:rsidR="00A1338E" w:rsidRPr="00A1338E" w:rsidRDefault="00A1338E" w:rsidP="00A1338E">
      <w:pPr>
        <w:pStyle w:val="Nagwek6"/>
        <w:spacing w:before="0" w:line="276" w:lineRule="auto"/>
        <w:ind w:left="0" w:firstLine="0"/>
        <w:jc w:val="center"/>
        <w:rPr>
          <w:rFonts w:cstheme="minorHAnsi"/>
        </w:rPr>
      </w:pPr>
      <w:r w:rsidRPr="00A1338E">
        <w:rPr>
          <w:rFonts w:cstheme="minorHAnsi"/>
          <w:bCs w:val="0"/>
        </w:rPr>
        <w:t>§ 11</w:t>
      </w:r>
    </w:p>
    <w:p w14:paraId="61110537" w14:textId="77777777" w:rsidR="00A1338E" w:rsidRPr="00A1338E" w:rsidRDefault="00A1338E" w:rsidP="00A1338E">
      <w:pPr>
        <w:pStyle w:val="Nagwek6"/>
        <w:spacing w:before="0" w:line="276" w:lineRule="auto"/>
        <w:ind w:left="0" w:firstLine="0"/>
        <w:jc w:val="center"/>
        <w:rPr>
          <w:rFonts w:cstheme="minorHAnsi"/>
          <w:bCs w:val="0"/>
        </w:rPr>
      </w:pPr>
      <w:r w:rsidRPr="00A1338E">
        <w:rPr>
          <w:rFonts w:cstheme="minorHAnsi"/>
          <w:bCs w:val="0"/>
        </w:rPr>
        <w:t xml:space="preserve"> Postanowienia końcowe</w:t>
      </w:r>
    </w:p>
    <w:p w14:paraId="65020A4F" w14:textId="77777777" w:rsidR="00A1338E" w:rsidRPr="00A1338E" w:rsidRDefault="00A1338E" w:rsidP="00334497">
      <w:pPr>
        <w:numPr>
          <w:ilvl w:val="0"/>
          <w:numId w:val="74"/>
        </w:numPr>
        <w:autoSpaceDE w:val="0"/>
        <w:autoSpaceDN w:val="0"/>
        <w:spacing w:before="0" w:line="276" w:lineRule="auto"/>
        <w:ind w:left="425" w:hanging="425"/>
        <w:rPr>
          <w:rFonts w:cstheme="minorHAnsi"/>
          <w:szCs w:val="20"/>
        </w:rPr>
      </w:pPr>
      <w:r w:rsidRPr="00A1338E">
        <w:rPr>
          <w:rFonts w:cstheme="minorHAnsi"/>
          <w:szCs w:val="20"/>
        </w:rPr>
        <w:t xml:space="preserve">Wykonawca oświadcza, że akceptuje zasady i wartości określone w Kodeksie Kontrahentów Grupy ENEA zamieszczonym na stronie </w:t>
      </w:r>
      <w:hyperlink r:id="rId42" w:history="1">
        <w:r w:rsidRPr="00A1338E">
          <w:rPr>
            <w:rStyle w:val="Hipercze"/>
            <w:rFonts w:cs="Calibri"/>
            <w:szCs w:val="20"/>
          </w:rPr>
          <w:t>https://www.enea.pl/pl/grupaenea/compliance/kodeks-kontrahentow</w:t>
        </w:r>
      </w:hyperlink>
      <w:r w:rsidRPr="00A1338E">
        <w:rPr>
          <w:rFonts w:cstheme="minorHAnsi"/>
          <w:szCs w:val="20"/>
        </w:rPr>
        <w:t>, przestrzega ich w swojej działalności oraz zobowiązuje się do ich przestrzenia w przyszłości.</w:t>
      </w:r>
    </w:p>
    <w:p w14:paraId="1A527828" w14:textId="77777777" w:rsidR="00A1338E" w:rsidRPr="00A1338E" w:rsidRDefault="00A1338E" w:rsidP="00334497">
      <w:pPr>
        <w:numPr>
          <w:ilvl w:val="0"/>
          <w:numId w:val="74"/>
        </w:numPr>
        <w:spacing w:before="0" w:line="276" w:lineRule="auto"/>
        <w:ind w:left="426" w:hanging="426"/>
        <w:rPr>
          <w:rFonts w:cs="Calibri"/>
          <w:szCs w:val="20"/>
        </w:rPr>
      </w:pPr>
      <w:r w:rsidRPr="00A1338E">
        <w:rPr>
          <w:rFonts w:cs="Calibri"/>
          <w:szCs w:val="20"/>
        </w:rPr>
        <w:t>W sprawach nieuregulowanych Umową, zastosowanie mają przepisy Kodeksu Cywilnego.</w:t>
      </w:r>
    </w:p>
    <w:p w14:paraId="68D848E2" w14:textId="77777777" w:rsidR="00A1338E" w:rsidRPr="00A1338E" w:rsidRDefault="00A1338E" w:rsidP="00334497">
      <w:pPr>
        <w:numPr>
          <w:ilvl w:val="0"/>
          <w:numId w:val="74"/>
        </w:numPr>
        <w:spacing w:before="0" w:line="276" w:lineRule="auto"/>
        <w:ind w:left="426" w:hanging="426"/>
        <w:rPr>
          <w:rFonts w:cs="Calibri"/>
          <w:szCs w:val="20"/>
        </w:rPr>
      </w:pPr>
      <w:r w:rsidRPr="00A1338E">
        <w:rPr>
          <w:rFonts w:cs="Calibri"/>
          <w:szCs w:val="20"/>
        </w:rPr>
        <w:t>Wszelkie zmiany i uzupełnienia w treści Umowy wymagają formy pisemnej pod rygorem nieważności z wyłączeniem postanowień § 2 ust. 3 do 5 oraz § 7 ust. 1 do 2.</w:t>
      </w:r>
    </w:p>
    <w:p w14:paraId="4C70E256" w14:textId="77777777" w:rsidR="00A1338E" w:rsidRPr="00A1338E" w:rsidRDefault="00A1338E" w:rsidP="00334497">
      <w:pPr>
        <w:numPr>
          <w:ilvl w:val="0"/>
          <w:numId w:val="74"/>
        </w:numPr>
        <w:spacing w:before="0" w:line="276" w:lineRule="auto"/>
        <w:ind w:left="426" w:hanging="426"/>
        <w:rPr>
          <w:rFonts w:cs="Calibri"/>
          <w:szCs w:val="20"/>
        </w:rPr>
      </w:pPr>
      <w:r w:rsidRPr="00A1338E">
        <w:rPr>
          <w:rFonts w:cs="Calibri"/>
          <w:szCs w:val="20"/>
        </w:rPr>
        <w:t>Ewentualne spory, mogące wynikać z realizacji Umowy, Strony rozstrzygać będą polubownie. W przypadku, gdyby rozwiązania polubownego nie udało się wypracować, spory dotyczące Umowy Strony poddadzą pod rozstrzygnięcie sądu powszechnego właściwego miejscowo dla siedziby Zamawiającego.</w:t>
      </w:r>
    </w:p>
    <w:p w14:paraId="21A7EE16" w14:textId="77777777" w:rsidR="00A1338E" w:rsidRPr="00A1338E" w:rsidRDefault="00A1338E" w:rsidP="00334497">
      <w:pPr>
        <w:numPr>
          <w:ilvl w:val="0"/>
          <w:numId w:val="74"/>
        </w:numPr>
        <w:spacing w:before="0" w:line="276" w:lineRule="auto"/>
        <w:ind w:left="426" w:hanging="426"/>
        <w:rPr>
          <w:rFonts w:cs="Calibri"/>
          <w:szCs w:val="20"/>
        </w:rPr>
      </w:pPr>
      <w:r w:rsidRPr="00A1338E">
        <w:rPr>
          <w:rFonts w:cs="Calibri"/>
          <w:szCs w:val="20"/>
        </w:rPr>
        <w:t>Zmiany adresu Stron lub wykazu osób, wskazanych do koordynacji zagadnień, związanych z realizacją Umowy, nie stanowią zmiany Umowy i nie wymagają zawierania dodatkowych aneksów. O powyższych zmianach Strony powiadamiają się wzajemnie w formie pisemnej.</w:t>
      </w:r>
    </w:p>
    <w:p w14:paraId="42658A99" w14:textId="77777777" w:rsidR="00A1338E" w:rsidRPr="00A1338E" w:rsidRDefault="00A1338E" w:rsidP="00334497">
      <w:pPr>
        <w:numPr>
          <w:ilvl w:val="0"/>
          <w:numId w:val="74"/>
        </w:numPr>
        <w:spacing w:before="0" w:line="276" w:lineRule="auto"/>
        <w:ind w:left="426" w:hanging="426"/>
        <w:rPr>
          <w:rFonts w:cs="Calibri"/>
          <w:szCs w:val="20"/>
        </w:rPr>
      </w:pPr>
      <w:r w:rsidRPr="00A1338E">
        <w:rPr>
          <w:rFonts w:cs="Calibri"/>
          <w:szCs w:val="20"/>
        </w:rPr>
        <w:t>Umowę sporządzono w </w:t>
      </w:r>
      <w:r w:rsidRPr="00A1338E">
        <w:rPr>
          <w:rFonts w:cs="Calibri"/>
          <w:iCs/>
          <w:szCs w:val="20"/>
        </w:rPr>
        <w:t>dwóch</w:t>
      </w:r>
      <w:r w:rsidRPr="00A1338E">
        <w:rPr>
          <w:rFonts w:cs="Calibri"/>
          <w:szCs w:val="20"/>
        </w:rPr>
        <w:t xml:space="preserve"> jednobrzmiących egzemplarzach, po </w:t>
      </w:r>
      <w:r w:rsidRPr="00A1338E">
        <w:rPr>
          <w:rFonts w:cs="Calibri"/>
          <w:iCs/>
          <w:szCs w:val="20"/>
        </w:rPr>
        <w:t>jednym</w:t>
      </w:r>
      <w:r w:rsidRPr="00A1338E">
        <w:rPr>
          <w:rFonts w:cs="Calibri"/>
          <w:szCs w:val="20"/>
        </w:rPr>
        <w:t xml:space="preserve"> dla każdej ze Stron.</w:t>
      </w:r>
    </w:p>
    <w:p w14:paraId="4C82E9CC" w14:textId="77777777" w:rsidR="00A1338E" w:rsidRPr="00A1338E" w:rsidRDefault="00A1338E" w:rsidP="00334497">
      <w:pPr>
        <w:numPr>
          <w:ilvl w:val="0"/>
          <w:numId w:val="74"/>
        </w:numPr>
        <w:spacing w:before="0" w:line="276" w:lineRule="auto"/>
        <w:ind w:left="426" w:hanging="426"/>
        <w:rPr>
          <w:rFonts w:cs="Calibri"/>
          <w:szCs w:val="20"/>
        </w:rPr>
      </w:pPr>
      <w:r w:rsidRPr="00A1338E">
        <w:rPr>
          <w:rFonts w:cstheme="minorHAnsi"/>
          <w:szCs w:val="20"/>
        </w:rPr>
        <w:t>Integralną część Umowy stanowią następujące Załączniki:</w:t>
      </w:r>
    </w:p>
    <w:p w14:paraId="55500542" w14:textId="77777777" w:rsidR="00A1338E" w:rsidRPr="00A1338E" w:rsidRDefault="00A1338E" w:rsidP="00334497">
      <w:pPr>
        <w:pStyle w:val="Akapitzlist"/>
        <w:numPr>
          <w:ilvl w:val="0"/>
          <w:numId w:val="75"/>
        </w:numPr>
        <w:suppressAutoHyphens/>
        <w:spacing w:after="0"/>
        <w:rPr>
          <w:rFonts w:asciiTheme="minorHAnsi" w:hAnsiTheme="minorHAnsi" w:cstheme="minorHAnsi"/>
          <w:szCs w:val="20"/>
        </w:rPr>
      </w:pPr>
      <w:r w:rsidRPr="00A1338E">
        <w:rPr>
          <w:rFonts w:asciiTheme="minorHAnsi" w:hAnsiTheme="minorHAnsi" w:cstheme="minorHAnsi"/>
          <w:szCs w:val="20"/>
        </w:rPr>
        <w:t>Załącznik nr 1 - Zakres rzeczowo-ilościowy dostawy,</w:t>
      </w:r>
    </w:p>
    <w:p w14:paraId="79E6A01F" w14:textId="77777777" w:rsidR="00A1338E" w:rsidRPr="00A1338E" w:rsidRDefault="00A1338E" w:rsidP="00334497">
      <w:pPr>
        <w:pStyle w:val="Akapitzlist"/>
        <w:numPr>
          <w:ilvl w:val="0"/>
          <w:numId w:val="75"/>
        </w:numPr>
        <w:suppressAutoHyphens/>
        <w:spacing w:after="0"/>
        <w:rPr>
          <w:rFonts w:asciiTheme="minorHAnsi" w:hAnsiTheme="minorHAnsi" w:cstheme="minorHAnsi"/>
          <w:szCs w:val="20"/>
        </w:rPr>
      </w:pPr>
      <w:r w:rsidRPr="00A1338E">
        <w:rPr>
          <w:rFonts w:asciiTheme="minorHAnsi" w:hAnsiTheme="minorHAnsi" w:cstheme="minorHAnsi"/>
          <w:szCs w:val="20"/>
        </w:rPr>
        <w:t>Załącznik nr 2 - Wykaz paczek wg miejsc dostawy,</w:t>
      </w:r>
    </w:p>
    <w:p w14:paraId="1F99BBBA" w14:textId="77777777" w:rsidR="00A1338E" w:rsidRPr="00A1338E" w:rsidRDefault="00A1338E" w:rsidP="00334497">
      <w:pPr>
        <w:pStyle w:val="Akapitzlist"/>
        <w:numPr>
          <w:ilvl w:val="0"/>
          <w:numId w:val="75"/>
        </w:numPr>
        <w:suppressAutoHyphens/>
        <w:spacing w:after="0"/>
        <w:rPr>
          <w:rFonts w:asciiTheme="minorHAnsi" w:hAnsiTheme="minorHAnsi" w:cstheme="minorHAnsi"/>
          <w:szCs w:val="20"/>
        </w:rPr>
      </w:pPr>
      <w:r w:rsidRPr="00A1338E">
        <w:rPr>
          <w:rFonts w:asciiTheme="minorHAnsi" w:hAnsiTheme="minorHAnsi" w:cstheme="minorHAnsi"/>
          <w:szCs w:val="20"/>
        </w:rPr>
        <w:t>Załącznik nr 3 – Cennik.</w:t>
      </w:r>
    </w:p>
    <w:p w14:paraId="67C388CA" w14:textId="77777777" w:rsidR="00A1338E" w:rsidRPr="00A1338E" w:rsidRDefault="00A1338E" w:rsidP="00A1338E">
      <w:pPr>
        <w:suppressAutoHyphens/>
        <w:spacing w:before="0" w:line="276" w:lineRule="auto"/>
        <w:rPr>
          <w:rFonts w:cstheme="minorHAnsi"/>
          <w:szCs w:val="20"/>
        </w:rPr>
      </w:pPr>
    </w:p>
    <w:p w14:paraId="53638C64" w14:textId="77777777" w:rsidR="00A1338E" w:rsidRPr="00A1338E" w:rsidRDefault="00A1338E" w:rsidP="00A1338E">
      <w:pPr>
        <w:spacing w:before="0" w:line="276" w:lineRule="auto"/>
        <w:jc w:val="center"/>
        <w:rPr>
          <w:rFonts w:cstheme="minorHAnsi"/>
          <w:szCs w:val="20"/>
        </w:rPr>
      </w:pPr>
      <w:r w:rsidRPr="00A1338E">
        <w:rPr>
          <w:rFonts w:cstheme="minorHAnsi"/>
          <w:b/>
          <w:szCs w:val="20"/>
        </w:rPr>
        <w:t>Za Zamawiającego</w:t>
      </w:r>
      <w:r w:rsidRPr="00A1338E">
        <w:rPr>
          <w:rFonts w:cstheme="minorHAnsi"/>
          <w:b/>
          <w:szCs w:val="20"/>
        </w:rPr>
        <w:tab/>
      </w:r>
      <w:r w:rsidRPr="00A1338E">
        <w:rPr>
          <w:rFonts w:cstheme="minorHAnsi"/>
          <w:b/>
          <w:szCs w:val="20"/>
        </w:rPr>
        <w:tab/>
      </w:r>
      <w:r w:rsidRPr="00A1338E">
        <w:rPr>
          <w:rFonts w:cstheme="minorHAnsi"/>
          <w:b/>
          <w:szCs w:val="20"/>
        </w:rPr>
        <w:tab/>
      </w:r>
      <w:r w:rsidRPr="00A1338E">
        <w:rPr>
          <w:rFonts w:cstheme="minorHAnsi"/>
          <w:b/>
          <w:szCs w:val="20"/>
        </w:rPr>
        <w:tab/>
      </w:r>
      <w:r w:rsidRPr="00A1338E">
        <w:rPr>
          <w:rFonts w:cstheme="minorHAnsi"/>
          <w:b/>
          <w:szCs w:val="20"/>
        </w:rPr>
        <w:tab/>
      </w:r>
      <w:r w:rsidRPr="00A1338E">
        <w:rPr>
          <w:rFonts w:cstheme="minorHAnsi"/>
          <w:b/>
          <w:szCs w:val="20"/>
        </w:rPr>
        <w:tab/>
        <w:t>Za Wykonawcę</w:t>
      </w:r>
    </w:p>
    <w:p w14:paraId="2D0DBE75" w14:textId="77777777" w:rsidR="00A1338E" w:rsidRDefault="00A1338E" w:rsidP="00A1338E">
      <w:pPr>
        <w:spacing w:before="0" w:line="276" w:lineRule="auto"/>
        <w:jc w:val="left"/>
        <w:rPr>
          <w:rFonts w:cstheme="minorHAnsi"/>
          <w:szCs w:val="20"/>
        </w:rPr>
      </w:pPr>
      <w:r>
        <w:rPr>
          <w:rFonts w:cstheme="minorHAnsi"/>
          <w:szCs w:val="20"/>
        </w:rPr>
        <w:br w:type="page"/>
      </w:r>
    </w:p>
    <w:p w14:paraId="03505816" w14:textId="77777777" w:rsidR="00A1338E" w:rsidRDefault="00A1338E" w:rsidP="00A1338E">
      <w:pPr>
        <w:spacing w:before="0" w:line="276" w:lineRule="auto"/>
        <w:rPr>
          <w:rFonts w:cstheme="minorHAnsi"/>
          <w:b/>
          <w:szCs w:val="20"/>
        </w:rPr>
      </w:pPr>
      <w:r>
        <w:rPr>
          <w:rFonts w:cstheme="minorHAnsi"/>
          <w:b/>
          <w:szCs w:val="20"/>
        </w:rPr>
        <w:lastRenderedPageBreak/>
        <w:t>Załącznik nr 1 – Zakres rzeczowo-ilościowy dostawy.</w:t>
      </w:r>
    </w:p>
    <w:p w14:paraId="3C5005B4" w14:textId="77777777" w:rsidR="00A1338E" w:rsidRDefault="00A1338E" w:rsidP="00A1338E">
      <w:pPr>
        <w:suppressAutoHyphens/>
        <w:spacing w:before="0" w:line="276" w:lineRule="auto"/>
        <w:rPr>
          <w:rFonts w:cstheme="minorHAnsi"/>
          <w:szCs w:val="20"/>
        </w:rPr>
      </w:pPr>
    </w:p>
    <w:p w14:paraId="64F7AFB2" w14:textId="77777777" w:rsidR="00A1338E" w:rsidRDefault="00A1338E" w:rsidP="00A1338E">
      <w:pPr>
        <w:spacing w:before="0" w:line="276" w:lineRule="auto"/>
        <w:ind w:right="-34"/>
        <w:jc w:val="left"/>
        <w:rPr>
          <w:szCs w:val="20"/>
        </w:rPr>
      </w:pPr>
      <w:r>
        <w:rPr>
          <w:szCs w:val="20"/>
        </w:rPr>
        <w:t>Zestawienie zbiorcze prenumeraty i dostawy prasy codziennej i fachowej w wersji papierowej oraz elektronicznej dla Spółki …………………………….. – asortyment.</w:t>
      </w:r>
    </w:p>
    <w:p w14:paraId="0D1C2053" w14:textId="77777777" w:rsidR="00A1338E" w:rsidRDefault="00A1338E" w:rsidP="00A1338E">
      <w:pPr>
        <w:spacing w:before="0" w:line="276" w:lineRule="auto"/>
        <w:ind w:right="-34"/>
        <w:jc w:val="left"/>
        <w:rPr>
          <w:b/>
          <w:bCs/>
          <w:szCs w:val="20"/>
        </w:rPr>
      </w:pPr>
    </w:p>
    <w:p w14:paraId="0B10CFC5" w14:textId="77777777" w:rsidR="00A1338E" w:rsidRDefault="00A1338E" w:rsidP="00A1338E">
      <w:pPr>
        <w:spacing w:before="0" w:line="276" w:lineRule="auto"/>
        <w:jc w:val="left"/>
        <w:rPr>
          <w:rFonts w:cstheme="minorHAnsi"/>
          <w:szCs w:val="20"/>
        </w:rPr>
      </w:pPr>
      <w:r>
        <w:rPr>
          <w:rFonts w:cstheme="minorHAnsi"/>
          <w:szCs w:val="20"/>
        </w:rPr>
        <w:br w:type="page"/>
      </w:r>
    </w:p>
    <w:p w14:paraId="1EFF7436" w14:textId="77777777" w:rsidR="00A1338E" w:rsidRDefault="00A1338E" w:rsidP="00A1338E">
      <w:pPr>
        <w:spacing w:before="0" w:line="276" w:lineRule="auto"/>
        <w:rPr>
          <w:rFonts w:cstheme="minorHAnsi"/>
          <w:b/>
          <w:szCs w:val="20"/>
        </w:rPr>
      </w:pPr>
      <w:r>
        <w:rPr>
          <w:rFonts w:cstheme="minorHAnsi"/>
          <w:b/>
          <w:szCs w:val="20"/>
        </w:rPr>
        <w:lastRenderedPageBreak/>
        <w:t>Załącznik nr 2 – Wykaz paczek wg miejsc dostawy.</w:t>
      </w:r>
    </w:p>
    <w:p w14:paraId="491A0592" w14:textId="77777777" w:rsidR="00A1338E" w:rsidRDefault="00A1338E" w:rsidP="00A1338E">
      <w:pPr>
        <w:spacing w:before="0" w:line="276" w:lineRule="auto"/>
        <w:rPr>
          <w:rFonts w:cstheme="minorHAnsi"/>
          <w:b/>
          <w:szCs w:val="20"/>
        </w:rPr>
      </w:pPr>
    </w:p>
    <w:p w14:paraId="06549699" w14:textId="77777777" w:rsidR="00A1338E" w:rsidRDefault="00A1338E" w:rsidP="00A1338E">
      <w:pPr>
        <w:spacing w:before="0" w:line="276" w:lineRule="auto"/>
        <w:jc w:val="left"/>
        <w:rPr>
          <w:rFonts w:cstheme="minorHAnsi"/>
          <w:szCs w:val="20"/>
        </w:rPr>
      </w:pPr>
      <w:r>
        <w:rPr>
          <w:rFonts w:cstheme="minorHAnsi"/>
          <w:szCs w:val="20"/>
        </w:rPr>
        <w:br w:type="page"/>
      </w:r>
    </w:p>
    <w:p w14:paraId="762215EA" w14:textId="77777777" w:rsidR="00A1338E" w:rsidRDefault="00A1338E" w:rsidP="00A1338E">
      <w:pPr>
        <w:spacing w:before="0" w:line="276" w:lineRule="auto"/>
        <w:rPr>
          <w:rFonts w:cstheme="minorHAnsi"/>
          <w:b/>
          <w:szCs w:val="20"/>
        </w:rPr>
      </w:pPr>
      <w:r>
        <w:rPr>
          <w:rFonts w:cstheme="minorHAnsi"/>
          <w:b/>
          <w:szCs w:val="20"/>
        </w:rPr>
        <w:lastRenderedPageBreak/>
        <w:t>Załącznik nr 3 – Cennik.</w:t>
      </w:r>
    </w:p>
    <w:p w14:paraId="119A41A5" w14:textId="77777777" w:rsidR="00A1338E" w:rsidRPr="001B491A" w:rsidRDefault="00A1338E" w:rsidP="00A1338E">
      <w:pPr>
        <w:pStyle w:val="Spiszacznikw"/>
      </w:pPr>
    </w:p>
    <w:sectPr w:rsidR="00A1338E" w:rsidRPr="001B491A" w:rsidSect="00513CD1">
      <w:headerReference w:type="default" r:id="rId43"/>
      <w:footerReference w:type="default" r:id="rId44"/>
      <w:headerReference w:type="first" r:id="rId45"/>
      <w:pgSz w:w="11906" w:h="16838" w:code="9"/>
      <w:pgMar w:top="1418" w:right="849"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CDCFD" w16cid:durableId="24EC6D26"/>
  <w16cid:commentId w16cid:paraId="3719A60B" w16cid:durableId="24EC6D27"/>
  <w16cid:commentId w16cid:paraId="7DEDF34B" w16cid:durableId="24EC6D54"/>
  <w16cid:commentId w16cid:paraId="51EA054A" w16cid:durableId="24EC6D28"/>
  <w16cid:commentId w16cid:paraId="449078DF" w16cid:durableId="24EC6D6A"/>
  <w16cid:commentId w16cid:paraId="379108B1" w16cid:durableId="24EC6D29"/>
  <w16cid:commentId w16cid:paraId="7FA210B0" w16cid:durableId="24EC6D2A"/>
  <w16cid:commentId w16cid:paraId="1BC5CBC6" w16cid:durableId="24EC6DA2"/>
  <w16cid:commentId w16cid:paraId="7B060323" w16cid:durableId="24EC6D2B"/>
  <w16cid:commentId w16cid:paraId="2669509C" w16cid:durableId="24EC6D2C"/>
  <w16cid:commentId w16cid:paraId="2E8208C3" w16cid:durableId="24EC78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95279" w14:textId="77777777" w:rsidR="009613FE" w:rsidRDefault="009613FE" w:rsidP="007A1C80">
      <w:pPr>
        <w:spacing w:before="0"/>
      </w:pPr>
      <w:r>
        <w:separator/>
      </w:r>
    </w:p>
  </w:endnote>
  <w:endnote w:type="continuationSeparator" w:id="0">
    <w:p w14:paraId="2B512B8F" w14:textId="77777777" w:rsidR="009613FE" w:rsidRDefault="009613FE" w:rsidP="007A1C80">
      <w:pPr>
        <w:spacing w:before="0"/>
      </w:pPr>
      <w:r>
        <w:continuationSeparator/>
      </w:r>
    </w:p>
  </w:endnote>
  <w:endnote w:type="continuationNotice" w:id="1">
    <w:p w14:paraId="12074088" w14:textId="77777777" w:rsidR="009613FE" w:rsidRDefault="009613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85" w:type="dxa"/>
      <w:tblBorders>
        <w:top w:val="single" w:sz="4" w:space="0" w:color="auto"/>
      </w:tblBorders>
      <w:tblCellMar>
        <w:left w:w="70" w:type="dxa"/>
        <w:right w:w="70" w:type="dxa"/>
      </w:tblCellMar>
      <w:tblLook w:val="0000" w:firstRow="0" w:lastRow="0" w:firstColumn="0" w:lastColumn="0" w:noHBand="0" w:noVBand="0"/>
    </w:tblPr>
    <w:tblGrid>
      <w:gridCol w:w="4677"/>
      <w:gridCol w:w="3403"/>
      <w:gridCol w:w="1505"/>
    </w:tblGrid>
    <w:tr w:rsidR="00035908" w:rsidRPr="00A965AE" w14:paraId="1B71E2D4" w14:textId="77777777" w:rsidTr="002C3357">
      <w:trPr>
        <w:trHeight w:val="82"/>
      </w:trPr>
      <w:tc>
        <w:tcPr>
          <w:tcW w:w="4296" w:type="dxa"/>
          <w:tcBorders>
            <w:top w:val="single" w:sz="4" w:space="0" w:color="auto"/>
            <w:left w:val="nil"/>
            <w:bottom w:val="nil"/>
            <w:right w:val="nil"/>
          </w:tcBorders>
        </w:tcPr>
        <w:p w14:paraId="01012F03" w14:textId="77777777" w:rsidR="00035908" w:rsidRPr="00A965AE" w:rsidRDefault="00035908" w:rsidP="002F3609">
          <w:pPr>
            <w:pStyle w:val="Stopka"/>
            <w:spacing w:before="20"/>
            <w:rPr>
              <w:rFonts w:cstheme="minorHAnsi"/>
              <w:color w:val="FF0000"/>
              <w:sz w:val="16"/>
              <w:szCs w:val="16"/>
            </w:rPr>
          </w:pPr>
          <w:r w:rsidRPr="00A965AE">
            <w:rPr>
              <w:rFonts w:cstheme="minorHAnsi"/>
              <w:b/>
              <w:color w:val="FF0000"/>
              <w:sz w:val="16"/>
              <w:szCs w:val="16"/>
            </w:rPr>
            <w:tab/>
          </w:r>
        </w:p>
      </w:tc>
      <w:tc>
        <w:tcPr>
          <w:tcW w:w="3699" w:type="dxa"/>
          <w:tcBorders>
            <w:top w:val="single" w:sz="4" w:space="0" w:color="auto"/>
            <w:left w:val="nil"/>
            <w:bottom w:val="nil"/>
            <w:right w:val="nil"/>
          </w:tcBorders>
        </w:tcPr>
        <w:p w14:paraId="25753AC4" w14:textId="77777777" w:rsidR="00035908" w:rsidRPr="00A965AE" w:rsidRDefault="00035908" w:rsidP="002F3609">
          <w:pPr>
            <w:pStyle w:val="Stopka"/>
            <w:spacing w:before="20"/>
            <w:rPr>
              <w:rFonts w:cstheme="minorHAnsi"/>
              <w:sz w:val="16"/>
              <w:szCs w:val="16"/>
            </w:rPr>
          </w:pPr>
        </w:p>
      </w:tc>
      <w:tc>
        <w:tcPr>
          <w:tcW w:w="1590" w:type="dxa"/>
          <w:tcBorders>
            <w:top w:val="single" w:sz="4" w:space="0" w:color="auto"/>
            <w:left w:val="nil"/>
            <w:bottom w:val="nil"/>
            <w:right w:val="nil"/>
          </w:tcBorders>
        </w:tcPr>
        <w:p w14:paraId="76F47678" w14:textId="47BE98A1" w:rsidR="00035908" w:rsidRPr="00A965AE" w:rsidRDefault="00035908" w:rsidP="002F3609">
          <w:pPr>
            <w:pStyle w:val="Stopka"/>
            <w:spacing w:before="20"/>
            <w:jc w:val="right"/>
            <w:rPr>
              <w:rFonts w:cstheme="minorHAnsi"/>
              <w:sz w:val="16"/>
              <w:szCs w:val="16"/>
            </w:rPr>
          </w:pPr>
          <w:r w:rsidRPr="00A965AE">
            <w:rPr>
              <w:rFonts w:cstheme="minorHAnsi"/>
              <w:sz w:val="16"/>
              <w:szCs w:val="16"/>
            </w:rPr>
            <w:t xml:space="preserve">Strona </w:t>
          </w:r>
          <w:r w:rsidRPr="00A965AE">
            <w:rPr>
              <w:rFonts w:cstheme="minorHAnsi"/>
              <w:sz w:val="16"/>
              <w:szCs w:val="16"/>
            </w:rPr>
            <w:fldChar w:fldCharType="begin"/>
          </w:r>
          <w:r w:rsidRPr="00A965AE">
            <w:rPr>
              <w:rFonts w:cstheme="minorHAnsi"/>
              <w:sz w:val="16"/>
              <w:szCs w:val="16"/>
            </w:rPr>
            <w:instrText xml:space="preserve"> PAGE </w:instrText>
          </w:r>
          <w:r w:rsidRPr="00A965AE">
            <w:rPr>
              <w:rFonts w:cstheme="minorHAnsi"/>
              <w:sz w:val="16"/>
              <w:szCs w:val="16"/>
            </w:rPr>
            <w:fldChar w:fldCharType="separate"/>
          </w:r>
          <w:r w:rsidR="00912A3F">
            <w:rPr>
              <w:rFonts w:cstheme="minorHAnsi"/>
              <w:noProof/>
              <w:sz w:val="16"/>
              <w:szCs w:val="16"/>
            </w:rPr>
            <w:t>25</w:t>
          </w:r>
          <w:r w:rsidRPr="00A965AE">
            <w:rPr>
              <w:rFonts w:cstheme="minorHAnsi"/>
              <w:sz w:val="16"/>
              <w:szCs w:val="16"/>
            </w:rPr>
            <w:fldChar w:fldCharType="end"/>
          </w:r>
          <w:r w:rsidRPr="00A965AE">
            <w:rPr>
              <w:rFonts w:cstheme="minorHAnsi"/>
              <w:sz w:val="16"/>
              <w:szCs w:val="16"/>
            </w:rPr>
            <w:t xml:space="preserve"> z </w:t>
          </w:r>
          <w:r w:rsidRPr="00A965AE">
            <w:rPr>
              <w:rFonts w:cstheme="minorHAnsi"/>
              <w:sz w:val="16"/>
              <w:szCs w:val="16"/>
            </w:rPr>
            <w:fldChar w:fldCharType="begin"/>
          </w:r>
          <w:r w:rsidRPr="00A965AE">
            <w:rPr>
              <w:rFonts w:cstheme="minorHAnsi"/>
              <w:sz w:val="16"/>
              <w:szCs w:val="16"/>
            </w:rPr>
            <w:instrText xml:space="preserve"> NUMPAGES   \* MERGEFORMAT </w:instrText>
          </w:r>
          <w:r w:rsidRPr="00A965AE">
            <w:rPr>
              <w:rFonts w:cstheme="minorHAnsi"/>
              <w:sz w:val="16"/>
              <w:szCs w:val="16"/>
            </w:rPr>
            <w:fldChar w:fldCharType="separate"/>
          </w:r>
          <w:r w:rsidR="00912A3F">
            <w:rPr>
              <w:rFonts w:cstheme="minorHAnsi"/>
              <w:noProof/>
              <w:sz w:val="16"/>
              <w:szCs w:val="16"/>
            </w:rPr>
            <w:t>60</w:t>
          </w:r>
          <w:r w:rsidRPr="00A965AE">
            <w:rPr>
              <w:rFonts w:cstheme="minorHAnsi"/>
              <w:sz w:val="16"/>
              <w:szCs w:val="16"/>
            </w:rPr>
            <w:fldChar w:fldCharType="end"/>
          </w:r>
        </w:p>
      </w:tc>
    </w:tr>
  </w:tbl>
  <w:p w14:paraId="7D1006E8" w14:textId="77777777" w:rsidR="00035908" w:rsidRPr="00C842CA" w:rsidRDefault="00035908">
    <w:pPr>
      <w:pStyle w:val="Stopka"/>
      <w:spacing w:befor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7C70A" w14:textId="77777777" w:rsidR="009613FE" w:rsidRDefault="009613FE" w:rsidP="007A1C80">
      <w:pPr>
        <w:spacing w:before="0"/>
      </w:pPr>
      <w:r>
        <w:separator/>
      </w:r>
    </w:p>
  </w:footnote>
  <w:footnote w:type="continuationSeparator" w:id="0">
    <w:p w14:paraId="4F0338D4" w14:textId="77777777" w:rsidR="009613FE" w:rsidRDefault="009613FE" w:rsidP="007A1C80">
      <w:pPr>
        <w:spacing w:before="0"/>
      </w:pPr>
      <w:r>
        <w:continuationSeparator/>
      </w:r>
    </w:p>
  </w:footnote>
  <w:footnote w:type="continuationNotice" w:id="1">
    <w:p w14:paraId="4D4B4EFF" w14:textId="77777777" w:rsidR="009613FE" w:rsidRDefault="009613FE">
      <w:pPr>
        <w:spacing w:before="0"/>
      </w:pPr>
    </w:p>
  </w:footnote>
  <w:footnote w:id="2">
    <w:p w14:paraId="13301AD9" w14:textId="65ED7455" w:rsidR="00035908" w:rsidRDefault="00035908" w:rsidP="005F41B8">
      <w:pPr>
        <w:pStyle w:val="Tekstprzypisudolnego"/>
        <w:spacing w:before="0"/>
      </w:pPr>
      <w:r>
        <w:rPr>
          <w:rStyle w:val="Odwoanieprzypisudolnego"/>
        </w:rPr>
        <w:footnoteRef/>
      </w:r>
      <w:r>
        <w:t xml:space="preserve"> </w:t>
      </w:r>
      <w:r w:rsidRPr="005F41B8">
        <w:t xml:space="preserve">W celu złożenia Oferty poprzez Platformę Zakupową Logintrade niezbędna jest rejestracja w bazie dostawców, poprzez formularz rejestracyjny znajdujący się pod adresem </w:t>
      </w:r>
      <w:hyperlink r:id="rId1" w:history="1">
        <w:r w:rsidRPr="00C37B65">
          <w:rPr>
            <w:rStyle w:val="Hipercze"/>
          </w:rPr>
          <w:t>https://www.enea.pl/bip/zamowienia/zamowienia-logintrade</w:t>
        </w:r>
      </w:hyperlink>
      <w:r w:rsidRPr="005F41B8">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5" w:type="dxa"/>
      <w:tblBorders>
        <w:bottom w:val="single" w:sz="4" w:space="0" w:color="auto"/>
      </w:tblBorders>
      <w:tblCellMar>
        <w:left w:w="70" w:type="dxa"/>
        <w:right w:w="70" w:type="dxa"/>
      </w:tblCellMar>
      <w:tblLook w:val="0000" w:firstRow="0" w:lastRow="0" w:firstColumn="0" w:lastColumn="0" w:noHBand="0" w:noVBand="0"/>
    </w:tblPr>
    <w:tblGrid>
      <w:gridCol w:w="4742"/>
      <w:gridCol w:w="2197"/>
      <w:gridCol w:w="3016"/>
    </w:tblGrid>
    <w:tr w:rsidR="00035908" w:rsidRPr="00011711" w14:paraId="5C8BDA3A" w14:textId="77777777" w:rsidTr="00B11565">
      <w:trPr>
        <w:cantSplit/>
      </w:trPr>
      <w:tc>
        <w:tcPr>
          <w:tcW w:w="6550" w:type="dxa"/>
          <w:tcBorders>
            <w:top w:val="nil"/>
            <w:left w:val="nil"/>
            <w:bottom w:val="nil"/>
            <w:right w:val="nil"/>
          </w:tcBorders>
        </w:tcPr>
        <w:p w14:paraId="50DB6A9E" w14:textId="77777777" w:rsidR="00035908" w:rsidRPr="00011711" w:rsidRDefault="00035908" w:rsidP="002F3609">
          <w:pPr>
            <w:pStyle w:val="Nagwek"/>
            <w:spacing w:before="0"/>
            <w:jc w:val="left"/>
            <w:rPr>
              <w:rFonts w:cs="Arial"/>
              <w:b/>
              <w:bCs/>
              <w:sz w:val="18"/>
              <w:szCs w:val="18"/>
            </w:rPr>
          </w:pPr>
        </w:p>
      </w:tc>
      <w:tc>
        <w:tcPr>
          <w:tcW w:w="3240" w:type="dxa"/>
          <w:tcBorders>
            <w:top w:val="nil"/>
            <w:left w:val="nil"/>
            <w:bottom w:val="nil"/>
            <w:right w:val="nil"/>
          </w:tcBorders>
          <w:vAlign w:val="center"/>
        </w:tcPr>
        <w:p w14:paraId="0C961335" w14:textId="77777777" w:rsidR="00035908" w:rsidRPr="00011711" w:rsidRDefault="00035908" w:rsidP="002F3609">
          <w:pPr>
            <w:pStyle w:val="Nagwek"/>
            <w:spacing w:before="0"/>
            <w:rPr>
              <w:rFonts w:cs="Arial"/>
              <w:b/>
              <w:sz w:val="18"/>
              <w:szCs w:val="18"/>
            </w:rPr>
          </w:pPr>
        </w:p>
      </w:tc>
      <w:tc>
        <w:tcPr>
          <w:tcW w:w="165" w:type="dxa"/>
          <w:tcBorders>
            <w:top w:val="nil"/>
            <w:left w:val="nil"/>
            <w:bottom w:val="nil"/>
            <w:right w:val="nil"/>
          </w:tcBorders>
        </w:tcPr>
        <w:p w14:paraId="746B89A1" w14:textId="77777777" w:rsidR="00035908" w:rsidRPr="00011711" w:rsidRDefault="00035908" w:rsidP="002F3609">
          <w:pPr>
            <w:pStyle w:val="Nagwek"/>
            <w:spacing w:before="0"/>
            <w:jc w:val="right"/>
            <w:rPr>
              <w:rFonts w:cs="Arial"/>
              <w:b/>
              <w:sz w:val="18"/>
              <w:szCs w:val="18"/>
            </w:rPr>
          </w:pPr>
          <w:r w:rsidRPr="00011711">
            <w:rPr>
              <w:rFonts w:cs="Arial"/>
              <w:b/>
              <w:sz w:val="18"/>
              <w:szCs w:val="18"/>
            </w:rPr>
            <w:t>oznaczenie sprawy:</w:t>
          </w:r>
        </w:p>
      </w:tc>
    </w:tr>
    <w:tr w:rsidR="00035908" w:rsidRPr="00011711" w14:paraId="2F12B3E5" w14:textId="77777777" w:rsidTr="00B11565">
      <w:trPr>
        <w:cantSplit/>
      </w:trPr>
      <w:tc>
        <w:tcPr>
          <w:tcW w:w="6550" w:type="dxa"/>
          <w:tcBorders>
            <w:top w:val="nil"/>
            <w:left w:val="nil"/>
            <w:bottom w:val="single" w:sz="4" w:space="0" w:color="auto"/>
            <w:right w:val="nil"/>
          </w:tcBorders>
          <w:vAlign w:val="center"/>
        </w:tcPr>
        <w:p w14:paraId="7C3FBCE8" w14:textId="77777777" w:rsidR="00035908" w:rsidRPr="00011711" w:rsidRDefault="00035908" w:rsidP="002F3609">
          <w:pPr>
            <w:pStyle w:val="Nagwek"/>
            <w:spacing w:before="0"/>
            <w:jc w:val="left"/>
            <w:rPr>
              <w:rFonts w:cs="Arial"/>
              <w:b/>
              <w:bCs/>
              <w:sz w:val="18"/>
              <w:szCs w:val="18"/>
            </w:rPr>
          </w:pPr>
          <w:r w:rsidRPr="00011711">
            <w:rPr>
              <w:rFonts w:cs="Arial"/>
              <w:b/>
              <w:bCs/>
              <w:sz w:val="18"/>
              <w:szCs w:val="18"/>
            </w:rPr>
            <w:t>WARUNKI ZAMÓWIENIA</w:t>
          </w:r>
        </w:p>
      </w:tc>
      <w:tc>
        <w:tcPr>
          <w:tcW w:w="3240" w:type="dxa"/>
          <w:tcBorders>
            <w:top w:val="nil"/>
            <w:left w:val="nil"/>
            <w:bottom w:val="single" w:sz="4" w:space="0" w:color="auto"/>
            <w:right w:val="nil"/>
          </w:tcBorders>
          <w:vAlign w:val="center"/>
        </w:tcPr>
        <w:p w14:paraId="343F0851" w14:textId="77777777" w:rsidR="00035908" w:rsidRPr="00011711" w:rsidRDefault="00035908" w:rsidP="002F3609">
          <w:pPr>
            <w:tabs>
              <w:tab w:val="left" w:pos="709"/>
            </w:tabs>
            <w:spacing w:before="0"/>
            <w:rPr>
              <w:rFonts w:cstheme="minorHAnsi"/>
              <w:b/>
              <w:sz w:val="18"/>
              <w:szCs w:val="18"/>
            </w:rPr>
          </w:pPr>
        </w:p>
      </w:tc>
      <w:tc>
        <w:tcPr>
          <w:tcW w:w="165" w:type="dxa"/>
          <w:tcBorders>
            <w:top w:val="nil"/>
            <w:left w:val="nil"/>
            <w:bottom w:val="single" w:sz="4" w:space="0" w:color="auto"/>
            <w:right w:val="nil"/>
          </w:tcBorders>
        </w:tcPr>
        <w:p w14:paraId="712EE4F6" w14:textId="7CF83AA4" w:rsidR="00035908" w:rsidRPr="00011711" w:rsidRDefault="00035908" w:rsidP="002F057E">
          <w:pPr>
            <w:pStyle w:val="Nagwek"/>
            <w:spacing w:before="0"/>
            <w:jc w:val="right"/>
            <w:rPr>
              <w:b/>
              <w:sz w:val="18"/>
              <w:szCs w:val="18"/>
            </w:rPr>
          </w:pPr>
          <w:r>
            <w:rPr>
              <w:b/>
              <w:sz w:val="18"/>
              <w:szCs w:val="18"/>
            </w:rPr>
            <w:t>1400/DW00/ZU/KZ/2021/0000106126</w:t>
          </w:r>
        </w:p>
      </w:tc>
    </w:tr>
  </w:tbl>
  <w:p w14:paraId="1EDF84D0" w14:textId="77777777" w:rsidR="00035908" w:rsidRDefault="00035908" w:rsidP="002F3609">
    <w:pPr>
      <w:pStyle w:val="Nagwek"/>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5" w:type="dxa"/>
      <w:tblBorders>
        <w:bottom w:val="single" w:sz="4" w:space="0" w:color="auto"/>
      </w:tblBorders>
      <w:tblCellMar>
        <w:left w:w="70" w:type="dxa"/>
        <w:right w:w="70" w:type="dxa"/>
      </w:tblCellMar>
      <w:tblLook w:val="0000" w:firstRow="0" w:lastRow="0" w:firstColumn="0" w:lastColumn="0" w:noHBand="0" w:noVBand="0"/>
    </w:tblPr>
    <w:tblGrid>
      <w:gridCol w:w="4742"/>
      <w:gridCol w:w="2197"/>
      <w:gridCol w:w="3016"/>
    </w:tblGrid>
    <w:tr w:rsidR="00035908" w:rsidRPr="00011711" w14:paraId="75E33DB8" w14:textId="77777777" w:rsidTr="00B11565">
      <w:trPr>
        <w:cantSplit/>
      </w:trPr>
      <w:tc>
        <w:tcPr>
          <w:tcW w:w="6550" w:type="dxa"/>
          <w:tcBorders>
            <w:top w:val="nil"/>
            <w:left w:val="nil"/>
            <w:bottom w:val="nil"/>
            <w:right w:val="nil"/>
          </w:tcBorders>
        </w:tcPr>
        <w:p w14:paraId="5DC15503" w14:textId="77777777" w:rsidR="00035908" w:rsidRPr="00011711" w:rsidRDefault="00035908" w:rsidP="002F3609">
          <w:pPr>
            <w:pStyle w:val="Nagwek"/>
            <w:spacing w:before="0"/>
            <w:jc w:val="left"/>
            <w:rPr>
              <w:rFonts w:cs="Arial"/>
              <w:b/>
              <w:bCs/>
              <w:sz w:val="18"/>
              <w:szCs w:val="18"/>
            </w:rPr>
          </w:pPr>
        </w:p>
      </w:tc>
      <w:tc>
        <w:tcPr>
          <w:tcW w:w="3240" w:type="dxa"/>
          <w:tcBorders>
            <w:top w:val="nil"/>
            <w:left w:val="nil"/>
            <w:bottom w:val="nil"/>
            <w:right w:val="nil"/>
          </w:tcBorders>
          <w:vAlign w:val="center"/>
        </w:tcPr>
        <w:p w14:paraId="5CE7448E" w14:textId="77777777" w:rsidR="00035908" w:rsidRPr="00011711" w:rsidRDefault="00035908" w:rsidP="002F3609">
          <w:pPr>
            <w:pStyle w:val="Nagwek"/>
            <w:spacing w:before="0"/>
            <w:rPr>
              <w:rFonts w:cs="Arial"/>
              <w:b/>
              <w:sz w:val="18"/>
              <w:szCs w:val="18"/>
            </w:rPr>
          </w:pPr>
        </w:p>
      </w:tc>
      <w:tc>
        <w:tcPr>
          <w:tcW w:w="165" w:type="dxa"/>
          <w:tcBorders>
            <w:top w:val="nil"/>
            <w:left w:val="nil"/>
            <w:bottom w:val="nil"/>
            <w:right w:val="nil"/>
          </w:tcBorders>
        </w:tcPr>
        <w:p w14:paraId="2F3DEE14" w14:textId="77777777" w:rsidR="00035908" w:rsidRPr="00011711" w:rsidRDefault="00035908" w:rsidP="002F3609">
          <w:pPr>
            <w:pStyle w:val="Nagwek"/>
            <w:spacing w:before="0"/>
            <w:jc w:val="right"/>
            <w:rPr>
              <w:rFonts w:cs="Arial"/>
              <w:b/>
              <w:sz w:val="18"/>
              <w:szCs w:val="18"/>
            </w:rPr>
          </w:pPr>
          <w:r w:rsidRPr="00011711">
            <w:rPr>
              <w:rFonts w:cs="Arial"/>
              <w:b/>
              <w:sz w:val="18"/>
              <w:szCs w:val="18"/>
            </w:rPr>
            <w:t>oznaczenie sprawy:</w:t>
          </w:r>
        </w:p>
      </w:tc>
    </w:tr>
    <w:tr w:rsidR="00035908" w:rsidRPr="00011711" w14:paraId="276566EB" w14:textId="77777777" w:rsidTr="00B11565">
      <w:trPr>
        <w:cantSplit/>
      </w:trPr>
      <w:tc>
        <w:tcPr>
          <w:tcW w:w="6550" w:type="dxa"/>
          <w:tcBorders>
            <w:top w:val="nil"/>
            <w:left w:val="nil"/>
            <w:bottom w:val="single" w:sz="4" w:space="0" w:color="auto"/>
            <w:right w:val="nil"/>
          </w:tcBorders>
          <w:vAlign w:val="center"/>
        </w:tcPr>
        <w:p w14:paraId="29C3AE7C" w14:textId="6276D5B8" w:rsidR="00035908" w:rsidRPr="00011711" w:rsidRDefault="00035908" w:rsidP="002F3609">
          <w:pPr>
            <w:pStyle w:val="Nagwek"/>
            <w:spacing w:before="0"/>
            <w:jc w:val="left"/>
            <w:rPr>
              <w:rFonts w:cs="Arial"/>
              <w:b/>
              <w:bCs/>
              <w:sz w:val="18"/>
              <w:szCs w:val="18"/>
            </w:rPr>
          </w:pPr>
          <w:r w:rsidRPr="00011711">
            <w:rPr>
              <w:rFonts w:cs="Arial"/>
              <w:b/>
              <w:bCs/>
              <w:sz w:val="18"/>
              <w:szCs w:val="18"/>
            </w:rPr>
            <w:t>WARUNKI ZAMÓWIENIA</w:t>
          </w:r>
        </w:p>
      </w:tc>
      <w:tc>
        <w:tcPr>
          <w:tcW w:w="3240" w:type="dxa"/>
          <w:tcBorders>
            <w:top w:val="nil"/>
            <w:left w:val="nil"/>
            <w:bottom w:val="single" w:sz="4" w:space="0" w:color="auto"/>
            <w:right w:val="nil"/>
          </w:tcBorders>
          <w:vAlign w:val="center"/>
        </w:tcPr>
        <w:p w14:paraId="5309A197" w14:textId="77777777" w:rsidR="00035908" w:rsidRPr="00011711" w:rsidRDefault="00035908" w:rsidP="002F3609">
          <w:pPr>
            <w:tabs>
              <w:tab w:val="left" w:pos="709"/>
            </w:tabs>
            <w:spacing w:before="0"/>
            <w:rPr>
              <w:rFonts w:cstheme="minorHAnsi"/>
              <w:b/>
              <w:sz w:val="18"/>
              <w:szCs w:val="18"/>
            </w:rPr>
          </w:pPr>
        </w:p>
      </w:tc>
      <w:tc>
        <w:tcPr>
          <w:tcW w:w="165" w:type="dxa"/>
          <w:tcBorders>
            <w:top w:val="nil"/>
            <w:left w:val="nil"/>
            <w:bottom w:val="single" w:sz="4" w:space="0" w:color="auto"/>
            <w:right w:val="nil"/>
          </w:tcBorders>
        </w:tcPr>
        <w:p w14:paraId="3388EFD4" w14:textId="30893BCA" w:rsidR="00035908" w:rsidRPr="00011711" w:rsidRDefault="00035908" w:rsidP="002F3609">
          <w:pPr>
            <w:pStyle w:val="Nagwek"/>
            <w:spacing w:before="0"/>
            <w:jc w:val="right"/>
            <w:rPr>
              <w:b/>
              <w:sz w:val="18"/>
              <w:szCs w:val="18"/>
            </w:rPr>
          </w:pPr>
          <w:r>
            <w:rPr>
              <w:b/>
              <w:sz w:val="18"/>
              <w:szCs w:val="18"/>
            </w:rPr>
            <w:t>1400/DW00/ZU/KZ/2021/0000106126</w:t>
          </w:r>
        </w:p>
      </w:tc>
    </w:tr>
  </w:tbl>
  <w:p w14:paraId="495A0D28" w14:textId="77777777" w:rsidR="00035908" w:rsidRDefault="00035908" w:rsidP="002F3609">
    <w:pPr>
      <w:pStyle w:val="Nagwek"/>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647"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tarSymbol"/>
        <w:sz w:val="18"/>
        <w:szCs w:val="18"/>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StarSymbol"/>
        <w:sz w:val="18"/>
        <w:szCs w:val="18"/>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6"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8" w15:restartNumberingAfterBreak="0">
    <w:nsid w:val="025641E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48D45E8"/>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E5BFE"/>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1"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09BF1AC5"/>
    <w:multiLevelType w:val="hybridMultilevel"/>
    <w:tmpl w:val="EBC6B1E0"/>
    <w:lvl w:ilvl="0" w:tplc="20BE8B06">
      <w:start w:val="1"/>
      <w:numFmt w:val="lowerLetter"/>
      <w:lvlText w:val="%1)"/>
      <w:lvlJc w:val="left"/>
      <w:pPr>
        <w:ind w:left="927" w:hanging="360"/>
      </w:pPr>
      <w:rPr>
        <w:rFonts w:cs="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0DE70360"/>
    <w:multiLevelType w:val="hybridMultilevel"/>
    <w:tmpl w:val="88524492"/>
    <w:lvl w:ilvl="0" w:tplc="E74A99F6">
      <w:start w:val="1"/>
      <w:numFmt w:val="decimal"/>
      <w:lvlText w:val="%1."/>
      <w:lvlJc w:val="left"/>
      <w:pPr>
        <w:tabs>
          <w:tab w:val="num" w:pos="1785"/>
        </w:tabs>
        <w:ind w:left="1785" w:hanging="705"/>
      </w:pPr>
    </w:lvl>
    <w:lvl w:ilvl="1" w:tplc="9446D58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1532B0"/>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6" w15:restartNumberingAfterBreak="0">
    <w:nsid w:val="13043A3D"/>
    <w:multiLevelType w:val="hybridMultilevel"/>
    <w:tmpl w:val="555C2FB2"/>
    <w:lvl w:ilvl="0" w:tplc="0A2C7CE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6932B97"/>
    <w:multiLevelType w:val="hybridMultilevel"/>
    <w:tmpl w:val="36EC53B8"/>
    <w:lvl w:ilvl="0" w:tplc="51441960">
      <w:start w:val="1"/>
      <w:numFmt w:val="decimal"/>
      <w:lvlText w:val="%1."/>
      <w:lvlJc w:val="left"/>
      <w:pPr>
        <w:ind w:left="360" w:hanging="360"/>
      </w:pPr>
      <w:rPr>
        <w:rFonts w:asciiTheme="minorHAnsi" w:eastAsia="Times New Roman" w:hAnsiTheme="minorHAnsi" w:cs="Times New Roman"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7890C18"/>
    <w:multiLevelType w:val="hybridMultilevel"/>
    <w:tmpl w:val="6B367954"/>
    <w:lvl w:ilvl="0" w:tplc="6D8E494A">
      <w:start w:val="12"/>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0078B7"/>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1" w15:restartNumberingAfterBreak="0">
    <w:nsid w:val="19685C00"/>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2" w15:restartNumberingAfterBreak="0">
    <w:nsid w:val="1F220E60"/>
    <w:multiLevelType w:val="hybridMultilevel"/>
    <w:tmpl w:val="F46C830C"/>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3" w15:restartNumberingAfterBreak="0">
    <w:nsid w:val="1F2B6D0A"/>
    <w:multiLevelType w:val="hybridMultilevel"/>
    <w:tmpl w:val="B02043A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21EA39EF"/>
    <w:multiLevelType w:val="hybridMultilevel"/>
    <w:tmpl w:val="D4C63F88"/>
    <w:lvl w:ilvl="0" w:tplc="C17C5C48">
      <w:start w:val="1"/>
      <w:numFmt w:val="lowerRoman"/>
      <w:lvlText w:val="%1."/>
      <w:lvlJc w:val="right"/>
      <w:pPr>
        <w:ind w:left="1713" w:hanging="360"/>
      </w:pPr>
      <w:rPr>
        <w:b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25" w15:restartNumberingAfterBreak="0">
    <w:nsid w:val="23634E5F"/>
    <w:multiLevelType w:val="hybridMultilevel"/>
    <w:tmpl w:val="DA04754E"/>
    <w:lvl w:ilvl="0" w:tplc="936C119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24C30FBD"/>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7" w15:restartNumberingAfterBreak="0">
    <w:nsid w:val="284223CF"/>
    <w:multiLevelType w:val="hybridMultilevel"/>
    <w:tmpl w:val="1C74FF46"/>
    <w:lvl w:ilvl="0" w:tplc="EDD8276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9D620BF"/>
    <w:multiLevelType w:val="hybridMultilevel"/>
    <w:tmpl w:val="B08EBD6C"/>
    <w:lvl w:ilvl="0" w:tplc="4CD26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C7E196C"/>
    <w:multiLevelType w:val="hybridMultilevel"/>
    <w:tmpl w:val="11A68B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33587F00"/>
    <w:multiLevelType w:val="hybridMultilevel"/>
    <w:tmpl w:val="FEBC3568"/>
    <w:lvl w:ilvl="0" w:tplc="04150001">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62438F1"/>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4" w15:restartNumberingAfterBreak="0">
    <w:nsid w:val="38071C5B"/>
    <w:multiLevelType w:val="hybridMultilevel"/>
    <w:tmpl w:val="F3280E6A"/>
    <w:lvl w:ilvl="0" w:tplc="0415000F">
      <w:start w:val="1"/>
      <w:numFmt w:val="decimal"/>
      <w:lvlText w:val="%1."/>
      <w:lvlJc w:val="left"/>
      <w:pPr>
        <w:ind w:left="995" w:hanging="360"/>
      </w:pPr>
    </w:lvl>
    <w:lvl w:ilvl="1" w:tplc="04150019">
      <w:start w:val="1"/>
      <w:numFmt w:val="lowerLetter"/>
      <w:lvlText w:val="%2."/>
      <w:lvlJc w:val="left"/>
      <w:pPr>
        <w:ind w:left="1715" w:hanging="360"/>
      </w:pPr>
    </w:lvl>
    <w:lvl w:ilvl="2" w:tplc="0415000F">
      <w:start w:val="1"/>
      <w:numFmt w:val="decimal"/>
      <w:lvlText w:val="%3."/>
      <w:lvlJc w:val="left"/>
      <w:pPr>
        <w:ind w:left="2435" w:hanging="180"/>
      </w:pPr>
    </w:lvl>
    <w:lvl w:ilvl="3" w:tplc="0415000F">
      <w:start w:val="1"/>
      <w:numFmt w:val="decimal"/>
      <w:lvlText w:val="%4."/>
      <w:lvlJc w:val="left"/>
      <w:pPr>
        <w:ind w:left="3155" w:hanging="360"/>
      </w:pPr>
    </w:lvl>
    <w:lvl w:ilvl="4" w:tplc="04150019">
      <w:start w:val="1"/>
      <w:numFmt w:val="lowerLetter"/>
      <w:lvlText w:val="%5."/>
      <w:lvlJc w:val="left"/>
      <w:pPr>
        <w:ind w:left="3875" w:hanging="360"/>
      </w:pPr>
    </w:lvl>
    <w:lvl w:ilvl="5" w:tplc="0415001B">
      <w:start w:val="1"/>
      <w:numFmt w:val="lowerRoman"/>
      <w:lvlText w:val="%6."/>
      <w:lvlJc w:val="right"/>
      <w:pPr>
        <w:ind w:left="4595" w:hanging="180"/>
      </w:pPr>
    </w:lvl>
    <w:lvl w:ilvl="6" w:tplc="0415000F">
      <w:start w:val="1"/>
      <w:numFmt w:val="decimal"/>
      <w:lvlText w:val="%7."/>
      <w:lvlJc w:val="left"/>
      <w:pPr>
        <w:ind w:left="5315" w:hanging="360"/>
      </w:pPr>
    </w:lvl>
    <w:lvl w:ilvl="7" w:tplc="04150019">
      <w:start w:val="1"/>
      <w:numFmt w:val="lowerLetter"/>
      <w:lvlText w:val="%8."/>
      <w:lvlJc w:val="left"/>
      <w:pPr>
        <w:ind w:left="6035" w:hanging="360"/>
      </w:pPr>
    </w:lvl>
    <w:lvl w:ilvl="8" w:tplc="0415001B">
      <w:start w:val="1"/>
      <w:numFmt w:val="lowerRoman"/>
      <w:lvlText w:val="%9."/>
      <w:lvlJc w:val="right"/>
      <w:pPr>
        <w:ind w:left="6755" w:hanging="180"/>
      </w:pPr>
    </w:lvl>
  </w:abstractNum>
  <w:abstractNum w:abstractNumId="35" w15:restartNumberingAfterBreak="0">
    <w:nsid w:val="3865446C"/>
    <w:multiLevelType w:val="hybridMultilevel"/>
    <w:tmpl w:val="5DC4C0A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8C63124"/>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7" w15:restartNumberingAfterBreak="0">
    <w:nsid w:val="3DC9108A"/>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8" w15:restartNumberingAfterBreak="0">
    <w:nsid w:val="3F7E0BFA"/>
    <w:multiLevelType w:val="multilevel"/>
    <w:tmpl w:val="9D94DFBE"/>
    <w:lvl w:ilvl="0">
      <w:start w:val="1"/>
      <w:numFmt w:val="decimal"/>
      <w:lvlText w:val="%1."/>
      <w:lvlJc w:val="left"/>
      <w:pPr>
        <w:tabs>
          <w:tab w:val="num" w:pos="360"/>
        </w:tabs>
        <w:ind w:left="360" w:hanging="360"/>
      </w:pPr>
      <w:rPr>
        <w:b/>
        <w:sz w:val="20"/>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3E433B0"/>
    <w:multiLevelType w:val="hybridMultilevel"/>
    <w:tmpl w:val="31CA781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459A663F"/>
    <w:multiLevelType w:val="hybridMultilevel"/>
    <w:tmpl w:val="06E842D6"/>
    <w:lvl w:ilvl="0" w:tplc="715435A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46F1419A"/>
    <w:multiLevelType w:val="hybridMultilevel"/>
    <w:tmpl w:val="FA900E28"/>
    <w:lvl w:ilvl="0" w:tplc="7EA4D6D0">
      <w:start w:val="1"/>
      <w:numFmt w:val="decimal"/>
      <w:lvlText w:val="%1."/>
      <w:lvlJc w:val="left"/>
      <w:pPr>
        <w:ind w:left="360" w:hanging="360"/>
      </w:pPr>
      <w:rPr>
        <w:rFonts w:asciiTheme="minorHAnsi" w:eastAsia="Times New Roman" w:hAnsiTheme="minorHAns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7747DD3"/>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6B3CF9"/>
    <w:multiLevelType w:val="hybridMultilevel"/>
    <w:tmpl w:val="9AC05B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B165630"/>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6"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7"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8"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F7744D"/>
    <w:multiLevelType w:val="hybridMultilevel"/>
    <w:tmpl w:val="F2A2CC2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0" w15:restartNumberingAfterBreak="0">
    <w:nsid w:val="505352A1"/>
    <w:multiLevelType w:val="hybridMultilevel"/>
    <w:tmpl w:val="5ABC51A4"/>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2195264"/>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2" w15:restartNumberingAfterBreak="0">
    <w:nsid w:val="569F5809"/>
    <w:multiLevelType w:val="hybridMultilevel"/>
    <w:tmpl w:val="0E1486A2"/>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5" w15:restartNumberingAfterBreak="0">
    <w:nsid w:val="5BAB74C2"/>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E40DB9"/>
    <w:multiLevelType w:val="multilevel"/>
    <w:tmpl w:val="C8261710"/>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7" w15:restartNumberingAfterBreak="0">
    <w:nsid w:val="5CFD10BF"/>
    <w:multiLevelType w:val="hybridMultilevel"/>
    <w:tmpl w:val="1D349664"/>
    <w:lvl w:ilvl="0" w:tplc="0538A8E2">
      <w:start w:val="1"/>
      <w:numFmt w:val="decimal"/>
      <w:lvlText w:val="%1."/>
      <w:lvlJc w:val="left"/>
      <w:pPr>
        <w:ind w:left="360" w:hanging="360"/>
      </w:pPr>
      <w:rPr>
        <w:b w:val="0"/>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59"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5F910633"/>
    <w:multiLevelType w:val="hybridMultilevel"/>
    <w:tmpl w:val="B02043A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5FD425A8"/>
    <w:multiLevelType w:val="hybridMultilevel"/>
    <w:tmpl w:val="CD0A7B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4"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64AD155F"/>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65EC606A"/>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9" w15:restartNumberingAfterBreak="0">
    <w:nsid w:val="6DCF770A"/>
    <w:multiLevelType w:val="hybridMultilevel"/>
    <w:tmpl w:val="2BB07C94"/>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71175F11"/>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73" w15:restartNumberingAfterBreak="0">
    <w:nsid w:val="71D01AD5"/>
    <w:multiLevelType w:val="hybridMultilevel"/>
    <w:tmpl w:val="59128228"/>
    <w:lvl w:ilvl="0" w:tplc="A9AEEC1C">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4" w15:restartNumberingAfterBreak="0">
    <w:nsid w:val="727B2F63"/>
    <w:multiLevelType w:val="multilevel"/>
    <w:tmpl w:val="2AE60EAC"/>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lowerLetter"/>
      <w:lvlText w:val="%2)"/>
      <w:lvlJc w:val="left"/>
      <w:pPr>
        <w:tabs>
          <w:tab w:val="num" w:pos="567"/>
        </w:tabs>
        <w:ind w:left="567" w:hanging="567"/>
      </w:pPr>
      <w:rPr>
        <w:rFonts w:hint="default"/>
        <w:b w:val="0"/>
        <w:i w:val="0"/>
        <w:color w:val="000000" w:themeColor="text1"/>
        <w:sz w:val="20"/>
        <w:szCs w:val="20"/>
      </w:rPr>
    </w:lvl>
    <w:lvl w:ilvl="2">
      <w:start w:val="1"/>
      <w:numFmt w:val="decimal"/>
      <w:isLgl/>
      <w:lvlText w:val="%1.%2.%3."/>
      <w:lvlJc w:val="left"/>
      <w:pPr>
        <w:tabs>
          <w:tab w:val="num" w:pos="5104"/>
        </w:tabs>
        <w:ind w:left="5104"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5"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3E60BD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8" w15:restartNumberingAfterBreak="0">
    <w:nsid w:val="7C145286"/>
    <w:multiLevelType w:val="multilevel"/>
    <w:tmpl w:val="4ABA16C8"/>
    <w:styleLink w:val="Styl5"/>
    <w:lvl w:ilvl="0">
      <w:start w:val="14"/>
      <w:numFmt w:val="upperRoman"/>
      <w:lvlText w:val="%1."/>
      <w:lvlJc w:val="left"/>
      <w:pPr>
        <w:tabs>
          <w:tab w:val="num" w:pos="567"/>
        </w:tabs>
        <w:ind w:left="567" w:hanging="567"/>
      </w:pPr>
      <w:rPr>
        <w:rFonts w:ascii="Tahoma" w:eastAsia="Times New Roman" w:hAnsi="Tahoma" w:cs="Tahoma" w:hint="default"/>
        <w:b/>
        <w:strike w:val="0"/>
        <w:sz w:val="20"/>
        <w:szCs w:val="20"/>
      </w:rPr>
    </w:lvl>
    <w:lvl w:ilvl="1">
      <w:start w:val="1"/>
      <w:numFmt w:val="decimal"/>
      <w:isLgl/>
      <w:lvlText w:val="%1.%2."/>
      <w:lvlJc w:val="left"/>
      <w:pPr>
        <w:tabs>
          <w:tab w:val="num" w:pos="850"/>
        </w:tabs>
        <w:ind w:left="850" w:hanging="567"/>
      </w:pPr>
      <w:rPr>
        <w:rFonts w:asciiTheme="minorHAnsi" w:hAnsiTheme="minorHAnsi" w:cstheme="minorHAnsi" w:hint="default"/>
        <w:b/>
        <w:strike w:val="0"/>
        <w:color w:val="000000" w:themeColor="text1"/>
        <w:sz w:val="18"/>
        <w:szCs w:val="18"/>
      </w:rPr>
    </w:lvl>
    <w:lvl w:ilvl="2">
      <w:start w:val="1"/>
      <w:numFmt w:val="decimal"/>
      <w:isLgl/>
      <w:lvlText w:val="%1.%2.%3."/>
      <w:lvlJc w:val="left"/>
      <w:pPr>
        <w:tabs>
          <w:tab w:val="num" w:pos="850"/>
        </w:tabs>
        <w:ind w:left="850"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9"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CEB05DA"/>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num w:numId="1">
    <w:abstractNumId w:val="58"/>
  </w:num>
  <w:num w:numId="2">
    <w:abstractNumId w:val="56"/>
  </w:num>
  <w:num w:numId="3">
    <w:abstractNumId w:val="67"/>
  </w:num>
  <w:num w:numId="4">
    <w:abstractNumId w:val="36"/>
  </w:num>
  <w:num w:numId="5">
    <w:abstractNumId w:val="46"/>
  </w:num>
  <w:num w:numId="6">
    <w:abstractNumId w:val="60"/>
  </w:num>
  <w:num w:numId="7">
    <w:abstractNumId w:val="63"/>
  </w:num>
  <w:num w:numId="8">
    <w:abstractNumId w:val="14"/>
  </w:num>
  <w:num w:numId="9">
    <w:abstractNumId w:val="70"/>
  </w:num>
  <w:num w:numId="10">
    <w:abstractNumId w:val="65"/>
  </w:num>
  <w:num w:numId="11">
    <w:abstractNumId w:val="77"/>
  </w:num>
  <w:num w:numId="12">
    <w:abstractNumId w:val="7"/>
  </w:num>
  <w:num w:numId="13">
    <w:abstractNumId w:val="0"/>
  </w:num>
  <w:num w:numId="14">
    <w:abstractNumId w:val="56"/>
  </w:num>
  <w:num w:numId="15">
    <w:abstractNumId w:val="56"/>
  </w:num>
  <w:num w:numId="16">
    <w:abstractNumId w:val="73"/>
  </w:num>
  <w:num w:numId="17">
    <w:abstractNumId w:val="49"/>
  </w:num>
  <w:num w:numId="18">
    <w:abstractNumId w:val="47"/>
  </w:num>
  <w:num w:numId="19">
    <w:abstractNumId w:val="59"/>
  </w:num>
  <w:num w:numId="20">
    <w:abstractNumId w:val="79"/>
  </w:num>
  <w:num w:numId="21">
    <w:abstractNumId w:val="22"/>
  </w:num>
  <w:num w:numId="22">
    <w:abstractNumId w:val="48"/>
  </w:num>
  <w:num w:numId="23">
    <w:abstractNumId w:val="8"/>
  </w:num>
  <w:num w:numId="24">
    <w:abstractNumId w:val="17"/>
  </w:num>
  <w:num w:numId="25">
    <w:abstractNumId w:val="64"/>
  </w:num>
  <w:num w:numId="26">
    <w:abstractNumId w:val="12"/>
  </w:num>
  <w:num w:numId="27">
    <w:abstractNumId w:val="74"/>
  </w:num>
  <w:num w:numId="28">
    <w:abstractNumId w:val="56"/>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29">
    <w:abstractNumId w:val="35"/>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num>
  <w:num w:numId="32">
    <w:abstractNumId w:val="52"/>
  </w:num>
  <w:num w:numId="33">
    <w:abstractNumId w:val="56"/>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4">
    <w:abstractNumId w:val="54"/>
    <w:lvlOverride w:ilvl="0">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8"/>
  </w:num>
  <w:num w:numId="37">
    <w:abstractNumId w:val="56"/>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38">
    <w:abstractNumId w:val="5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9">
    <w:abstractNumId w:val="32"/>
  </w:num>
  <w:num w:numId="40">
    <w:abstractNumId w:val="30"/>
  </w:num>
  <w:num w:numId="41">
    <w:abstractNumId w:val="56"/>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39"/>
  </w:num>
  <w:num w:numId="46">
    <w:abstractNumId w:val="15"/>
  </w:num>
  <w:num w:numId="47">
    <w:abstractNumId w:val="19"/>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num>
  <w:num w:numId="50">
    <w:abstractNumId w:val="9"/>
  </w:num>
  <w:num w:numId="51">
    <w:abstractNumId w:val="56"/>
    <w:lvlOverride w:ilvl="0">
      <w:startOverride w:val="1"/>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rFonts w:ascii="Calibri" w:hAnsi="Calibri" w:cs="Calibri" w:hint="default"/>
          <w:b w:val="0"/>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2">
    <w:abstractNumId w:val="66"/>
  </w:num>
  <w:num w:numId="53">
    <w:abstractNumId w:val="76"/>
  </w:num>
  <w:num w:numId="54">
    <w:abstractNumId w:val="33"/>
  </w:num>
  <w:num w:numId="55">
    <w:abstractNumId w:val="56"/>
    <w:lvlOverride w:ilvl="0">
      <w:startOverride w:val="1"/>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rFonts w:ascii="Calibri" w:hAnsi="Calibri" w:cs="Calibri" w:hint="default"/>
          <w:b w:val="0"/>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6">
    <w:abstractNumId w:val="20"/>
  </w:num>
  <w:num w:numId="57">
    <w:abstractNumId w:val="55"/>
  </w:num>
  <w:num w:numId="58">
    <w:abstractNumId w:val="21"/>
  </w:num>
  <w:num w:numId="59">
    <w:abstractNumId w:val="56"/>
    <w:lvlOverride w:ilvl="0">
      <w:startOverride w:val="1"/>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rFonts w:ascii="Calibri" w:hAnsi="Calibri" w:cs="Calibri" w:hint="default"/>
          <w:b w:val="0"/>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0">
    <w:abstractNumId w:val="72"/>
  </w:num>
  <w:num w:numId="61">
    <w:abstractNumId w:val="43"/>
  </w:num>
  <w:num w:numId="62">
    <w:abstractNumId w:val="45"/>
  </w:num>
  <w:num w:numId="63">
    <w:abstractNumId w:val="56"/>
    <w:lvlOverride w:ilvl="0">
      <w:startOverride w:val="1"/>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rFonts w:ascii="Calibri" w:hAnsi="Calibri" w:cs="Calibri" w:hint="default"/>
          <w:b w:val="0"/>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num>
  <w:num w:numId="76">
    <w:abstractNumId w:val="36"/>
  </w:num>
  <w:num w:numId="77">
    <w:abstractNumId w:val="26"/>
  </w:num>
  <w:num w:numId="78">
    <w:abstractNumId w:val="51"/>
  </w:num>
  <w:num w:numId="79">
    <w:abstractNumId w:val="80"/>
  </w:num>
  <w:num w:numId="80">
    <w:abstractNumId w:val="10"/>
  </w:num>
  <w:num w:numId="81">
    <w:abstractNumId w:val="28"/>
  </w:num>
  <w:num w:numId="82">
    <w:abstractNumId w:val="37"/>
  </w:num>
  <w:num w:numId="83">
    <w:abstractNumId w:val="38"/>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num>
  <w:num w:numId="86">
    <w:abstractNumId w:val="6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EFE"/>
    <w:rsid w:val="00001FA2"/>
    <w:rsid w:val="00002068"/>
    <w:rsid w:val="00002A86"/>
    <w:rsid w:val="00002C49"/>
    <w:rsid w:val="00002C71"/>
    <w:rsid w:val="000038B6"/>
    <w:rsid w:val="00004074"/>
    <w:rsid w:val="00004691"/>
    <w:rsid w:val="0000469F"/>
    <w:rsid w:val="000047EC"/>
    <w:rsid w:val="00005CBA"/>
    <w:rsid w:val="0000684B"/>
    <w:rsid w:val="0000742A"/>
    <w:rsid w:val="000077B4"/>
    <w:rsid w:val="00007C78"/>
    <w:rsid w:val="00010152"/>
    <w:rsid w:val="000116D0"/>
    <w:rsid w:val="00011711"/>
    <w:rsid w:val="00011824"/>
    <w:rsid w:val="0001182B"/>
    <w:rsid w:val="00011C65"/>
    <w:rsid w:val="00011E32"/>
    <w:rsid w:val="00012C66"/>
    <w:rsid w:val="0001336B"/>
    <w:rsid w:val="00014234"/>
    <w:rsid w:val="0001460F"/>
    <w:rsid w:val="00014A2C"/>
    <w:rsid w:val="00014A90"/>
    <w:rsid w:val="00014EAE"/>
    <w:rsid w:val="000153F1"/>
    <w:rsid w:val="00015C84"/>
    <w:rsid w:val="00015E13"/>
    <w:rsid w:val="00017066"/>
    <w:rsid w:val="00017108"/>
    <w:rsid w:val="00017111"/>
    <w:rsid w:val="00020030"/>
    <w:rsid w:val="00020698"/>
    <w:rsid w:val="00020FBD"/>
    <w:rsid w:val="0002170E"/>
    <w:rsid w:val="0002180D"/>
    <w:rsid w:val="00021849"/>
    <w:rsid w:val="00022527"/>
    <w:rsid w:val="0002337A"/>
    <w:rsid w:val="000235F9"/>
    <w:rsid w:val="0002368E"/>
    <w:rsid w:val="00023E61"/>
    <w:rsid w:val="00023ED9"/>
    <w:rsid w:val="000242A5"/>
    <w:rsid w:val="00024DBA"/>
    <w:rsid w:val="000255E9"/>
    <w:rsid w:val="00025894"/>
    <w:rsid w:val="00025CAD"/>
    <w:rsid w:val="00026055"/>
    <w:rsid w:val="00026BD4"/>
    <w:rsid w:val="00026CF5"/>
    <w:rsid w:val="0002735E"/>
    <w:rsid w:val="000306C0"/>
    <w:rsid w:val="00030E0C"/>
    <w:rsid w:val="00031216"/>
    <w:rsid w:val="000315A1"/>
    <w:rsid w:val="000319A4"/>
    <w:rsid w:val="00032849"/>
    <w:rsid w:val="00033206"/>
    <w:rsid w:val="000338DB"/>
    <w:rsid w:val="00033E73"/>
    <w:rsid w:val="00034C08"/>
    <w:rsid w:val="00034C97"/>
    <w:rsid w:val="00034FD1"/>
    <w:rsid w:val="00035099"/>
    <w:rsid w:val="00035908"/>
    <w:rsid w:val="00036E8E"/>
    <w:rsid w:val="00037CB4"/>
    <w:rsid w:val="00037CC3"/>
    <w:rsid w:val="00040814"/>
    <w:rsid w:val="000408DE"/>
    <w:rsid w:val="00041C9C"/>
    <w:rsid w:val="00042B46"/>
    <w:rsid w:val="00043173"/>
    <w:rsid w:val="000432B0"/>
    <w:rsid w:val="000432DA"/>
    <w:rsid w:val="0004391A"/>
    <w:rsid w:val="00043ADA"/>
    <w:rsid w:val="00044D89"/>
    <w:rsid w:val="00045B2B"/>
    <w:rsid w:val="000460EC"/>
    <w:rsid w:val="00046BD2"/>
    <w:rsid w:val="00046C3F"/>
    <w:rsid w:val="00046C41"/>
    <w:rsid w:val="00047127"/>
    <w:rsid w:val="000478E6"/>
    <w:rsid w:val="0004790C"/>
    <w:rsid w:val="00050E8E"/>
    <w:rsid w:val="00051042"/>
    <w:rsid w:val="000512C8"/>
    <w:rsid w:val="000513B3"/>
    <w:rsid w:val="00051A9B"/>
    <w:rsid w:val="00051F95"/>
    <w:rsid w:val="0005286B"/>
    <w:rsid w:val="00052904"/>
    <w:rsid w:val="00052CF4"/>
    <w:rsid w:val="00052E5B"/>
    <w:rsid w:val="000539DA"/>
    <w:rsid w:val="00054631"/>
    <w:rsid w:val="000547C3"/>
    <w:rsid w:val="00055ABB"/>
    <w:rsid w:val="00055CC1"/>
    <w:rsid w:val="000563C7"/>
    <w:rsid w:val="00056813"/>
    <w:rsid w:val="00056F23"/>
    <w:rsid w:val="00056FAD"/>
    <w:rsid w:val="00057813"/>
    <w:rsid w:val="00060023"/>
    <w:rsid w:val="00060BE7"/>
    <w:rsid w:val="00060FC6"/>
    <w:rsid w:val="00062FF3"/>
    <w:rsid w:val="00063734"/>
    <w:rsid w:val="00063B71"/>
    <w:rsid w:val="00063B96"/>
    <w:rsid w:val="00063BEC"/>
    <w:rsid w:val="0006419A"/>
    <w:rsid w:val="00064230"/>
    <w:rsid w:val="00064BA6"/>
    <w:rsid w:val="00064D2E"/>
    <w:rsid w:val="000655F4"/>
    <w:rsid w:val="00066672"/>
    <w:rsid w:val="0006675D"/>
    <w:rsid w:val="00066768"/>
    <w:rsid w:val="00066976"/>
    <w:rsid w:val="00067919"/>
    <w:rsid w:val="00067B6A"/>
    <w:rsid w:val="00070364"/>
    <w:rsid w:val="000718C0"/>
    <w:rsid w:val="000719CD"/>
    <w:rsid w:val="00072313"/>
    <w:rsid w:val="000729CA"/>
    <w:rsid w:val="00072D3D"/>
    <w:rsid w:val="00072F09"/>
    <w:rsid w:val="0007356F"/>
    <w:rsid w:val="00073765"/>
    <w:rsid w:val="00074642"/>
    <w:rsid w:val="00074EBC"/>
    <w:rsid w:val="00076CD1"/>
    <w:rsid w:val="00076E7A"/>
    <w:rsid w:val="00077B8D"/>
    <w:rsid w:val="00077C6F"/>
    <w:rsid w:val="000802A7"/>
    <w:rsid w:val="00080841"/>
    <w:rsid w:val="000809E8"/>
    <w:rsid w:val="00080E67"/>
    <w:rsid w:val="0008127C"/>
    <w:rsid w:val="00082A0A"/>
    <w:rsid w:val="00082A8F"/>
    <w:rsid w:val="00082F64"/>
    <w:rsid w:val="00082FFB"/>
    <w:rsid w:val="00083A22"/>
    <w:rsid w:val="00083CD9"/>
    <w:rsid w:val="00084007"/>
    <w:rsid w:val="0008432B"/>
    <w:rsid w:val="0008451A"/>
    <w:rsid w:val="00084803"/>
    <w:rsid w:val="00084A18"/>
    <w:rsid w:val="00084A64"/>
    <w:rsid w:val="00085129"/>
    <w:rsid w:val="000854F8"/>
    <w:rsid w:val="00085C3C"/>
    <w:rsid w:val="00085E76"/>
    <w:rsid w:val="000864B9"/>
    <w:rsid w:val="000865B7"/>
    <w:rsid w:val="00087DD7"/>
    <w:rsid w:val="0009018B"/>
    <w:rsid w:val="00090F43"/>
    <w:rsid w:val="00091187"/>
    <w:rsid w:val="000917E9"/>
    <w:rsid w:val="00091B6B"/>
    <w:rsid w:val="000924FF"/>
    <w:rsid w:val="00092E6C"/>
    <w:rsid w:val="000935D0"/>
    <w:rsid w:val="00093CA8"/>
    <w:rsid w:val="00094084"/>
    <w:rsid w:val="00094A5B"/>
    <w:rsid w:val="00095945"/>
    <w:rsid w:val="000965AE"/>
    <w:rsid w:val="000967D2"/>
    <w:rsid w:val="00096BCB"/>
    <w:rsid w:val="00097D9A"/>
    <w:rsid w:val="000A08B9"/>
    <w:rsid w:val="000A0C1F"/>
    <w:rsid w:val="000A0CE8"/>
    <w:rsid w:val="000A138D"/>
    <w:rsid w:val="000A167C"/>
    <w:rsid w:val="000A16CD"/>
    <w:rsid w:val="000A16D8"/>
    <w:rsid w:val="000A17CC"/>
    <w:rsid w:val="000A18A6"/>
    <w:rsid w:val="000A1D3B"/>
    <w:rsid w:val="000A1E0F"/>
    <w:rsid w:val="000A2E81"/>
    <w:rsid w:val="000A30A4"/>
    <w:rsid w:val="000A32FA"/>
    <w:rsid w:val="000A4280"/>
    <w:rsid w:val="000A4821"/>
    <w:rsid w:val="000A5595"/>
    <w:rsid w:val="000A59C5"/>
    <w:rsid w:val="000A5A0D"/>
    <w:rsid w:val="000A6822"/>
    <w:rsid w:val="000A6EFF"/>
    <w:rsid w:val="000A6F79"/>
    <w:rsid w:val="000A72D4"/>
    <w:rsid w:val="000A72E0"/>
    <w:rsid w:val="000A78AC"/>
    <w:rsid w:val="000B0619"/>
    <w:rsid w:val="000B063C"/>
    <w:rsid w:val="000B188A"/>
    <w:rsid w:val="000B3294"/>
    <w:rsid w:val="000B35C1"/>
    <w:rsid w:val="000B3B8B"/>
    <w:rsid w:val="000B4C15"/>
    <w:rsid w:val="000B50D6"/>
    <w:rsid w:val="000B535F"/>
    <w:rsid w:val="000B5C47"/>
    <w:rsid w:val="000B6724"/>
    <w:rsid w:val="000B6778"/>
    <w:rsid w:val="000B69CD"/>
    <w:rsid w:val="000C0283"/>
    <w:rsid w:val="000C09BC"/>
    <w:rsid w:val="000C0AFC"/>
    <w:rsid w:val="000C0CA4"/>
    <w:rsid w:val="000C0D74"/>
    <w:rsid w:val="000C1100"/>
    <w:rsid w:val="000C12CB"/>
    <w:rsid w:val="000C15A2"/>
    <w:rsid w:val="000C2076"/>
    <w:rsid w:val="000C22C4"/>
    <w:rsid w:val="000C27D9"/>
    <w:rsid w:val="000C31C1"/>
    <w:rsid w:val="000C3CB2"/>
    <w:rsid w:val="000C43A1"/>
    <w:rsid w:val="000C47F7"/>
    <w:rsid w:val="000C4ECE"/>
    <w:rsid w:val="000C4F70"/>
    <w:rsid w:val="000C5E95"/>
    <w:rsid w:val="000C763B"/>
    <w:rsid w:val="000C776C"/>
    <w:rsid w:val="000D0019"/>
    <w:rsid w:val="000D03F6"/>
    <w:rsid w:val="000D04F0"/>
    <w:rsid w:val="000D0EAB"/>
    <w:rsid w:val="000D1503"/>
    <w:rsid w:val="000D358D"/>
    <w:rsid w:val="000D3941"/>
    <w:rsid w:val="000D4100"/>
    <w:rsid w:val="000D45F4"/>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759"/>
    <w:rsid w:val="000E28A6"/>
    <w:rsid w:val="000E29D4"/>
    <w:rsid w:val="000E4C02"/>
    <w:rsid w:val="000E4D04"/>
    <w:rsid w:val="000E6042"/>
    <w:rsid w:val="000E65DB"/>
    <w:rsid w:val="000E6C85"/>
    <w:rsid w:val="000E6E3D"/>
    <w:rsid w:val="000E7041"/>
    <w:rsid w:val="000F00E2"/>
    <w:rsid w:val="000F0B4A"/>
    <w:rsid w:val="000F0DA5"/>
    <w:rsid w:val="000F170F"/>
    <w:rsid w:val="000F1B17"/>
    <w:rsid w:val="000F1CC0"/>
    <w:rsid w:val="000F21F7"/>
    <w:rsid w:val="000F22EA"/>
    <w:rsid w:val="000F31F7"/>
    <w:rsid w:val="000F335E"/>
    <w:rsid w:val="000F3577"/>
    <w:rsid w:val="000F3967"/>
    <w:rsid w:val="000F5969"/>
    <w:rsid w:val="000F5ED0"/>
    <w:rsid w:val="000F6CA6"/>
    <w:rsid w:val="000F70CA"/>
    <w:rsid w:val="000F733E"/>
    <w:rsid w:val="000F7C95"/>
    <w:rsid w:val="00101BC7"/>
    <w:rsid w:val="00102F6E"/>
    <w:rsid w:val="00103A25"/>
    <w:rsid w:val="00103DAF"/>
    <w:rsid w:val="001044CA"/>
    <w:rsid w:val="00104CBD"/>
    <w:rsid w:val="00104D8F"/>
    <w:rsid w:val="00105956"/>
    <w:rsid w:val="00106CD5"/>
    <w:rsid w:val="00107CC0"/>
    <w:rsid w:val="00110612"/>
    <w:rsid w:val="00110CDF"/>
    <w:rsid w:val="00110D00"/>
    <w:rsid w:val="0011162E"/>
    <w:rsid w:val="00113A3E"/>
    <w:rsid w:val="00114220"/>
    <w:rsid w:val="001146AE"/>
    <w:rsid w:val="00114FAB"/>
    <w:rsid w:val="0011508E"/>
    <w:rsid w:val="001153C0"/>
    <w:rsid w:val="00116237"/>
    <w:rsid w:val="001162C4"/>
    <w:rsid w:val="001179FA"/>
    <w:rsid w:val="00117EC0"/>
    <w:rsid w:val="0012138B"/>
    <w:rsid w:val="001213B3"/>
    <w:rsid w:val="00121BD8"/>
    <w:rsid w:val="00121F3A"/>
    <w:rsid w:val="001229C8"/>
    <w:rsid w:val="00122B4F"/>
    <w:rsid w:val="00123CD1"/>
    <w:rsid w:val="00124147"/>
    <w:rsid w:val="00126662"/>
    <w:rsid w:val="001266B2"/>
    <w:rsid w:val="00126891"/>
    <w:rsid w:val="001268F7"/>
    <w:rsid w:val="00127835"/>
    <w:rsid w:val="001278FF"/>
    <w:rsid w:val="00127F9C"/>
    <w:rsid w:val="0013085F"/>
    <w:rsid w:val="00132250"/>
    <w:rsid w:val="001323C9"/>
    <w:rsid w:val="00133165"/>
    <w:rsid w:val="001333CF"/>
    <w:rsid w:val="00133903"/>
    <w:rsid w:val="00133B49"/>
    <w:rsid w:val="00133F71"/>
    <w:rsid w:val="00134081"/>
    <w:rsid w:val="001342F5"/>
    <w:rsid w:val="0013430A"/>
    <w:rsid w:val="00134F6A"/>
    <w:rsid w:val="00134F97"/>
    <w:rsid w:val="001354F2"/>
    <w:rsid w:val="0013573B"/>
    <w:rsid w:val="0013598F"/>
    <w:rsid w:val="00136204"/>
    <w:rsid w:val="00137F99"/>
    <w:rsid w:val="001403CB"/>
    <w:rsid w:val="00140B64"/>
    <w:rsid w:val="00140BA5"/>
    <w:rsid w:val="00140F5B"/>
    <w:rsid w:val="0014121F"/>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B86"/>
    <w:rsid w:val="00152C20"/>
    <w:rsid w:val="001533FF"/>
    <w:rsid w:val="0015359B"/>
    <w:rsid w:val="00153FD1"/>
    <w:rsid w:val="0015414C"/>
    <w:rsid w:val="0015439C"/>
    <w:rsid w:val="00155621"/>
    <w:rsid w:val="0015591E"/>
    <w:rsid w:val="00155A72"/>
    <w:rsid w:val="00155C2A"/>
    <w:rsid w:val="00156240"/>
    <w:rsid w:val="00156EFD"/>
    <w:rsid w:val="00157643"/>
    <w:rsid w:val="001579D1"/>
    <w:rsid w:val="0016040E"/>
    <w:rsid w:val="00161254"/>
    <w:rsid w:val="00161415"/>
    <w:rsid w:val="0016157B"/>
    <w:rsid w:val="00161762"/>
    <w:rsid w:val="00161A05"/>
    <w:rsid w:val="00161B6B"/>
    <w:rsid w:val="00161C20"/>
    <w:rsid w:val="00162115"/>
    <w:rsid w:val="0016407F"/>
    <w:rsid w:val="00164283"/>
    <w:rsid w:val="001644FC"/>
    <w:rsid w:val="0016481C"/>
    <w:rsid w:val="001649CD"/>
    <w:rsid w:val="00165A10"/>
    <w:rsid w:val="00165C12"/>
    <w:rsid w:val="0016647D"/>
    <w:rsid w:val="0016673B"/>
    <w:rsid w:val="00167AD2"/>
    <w:rsid w:val="00167E4B"/>
    <w:rsid w:val="001704CF"/>
    <w:rsid w:val="00170998"/>
    <w:rsid w:val="00171C87"/>
    <w:rsid w:val="00172181"/>
    <w:rsid w:val="00172E32"/>
    <w:rsid w:val="00172E51"/>
    <w:rsid w:val="00173600"/>
    <w:rsid w:val="001737BD"/>
    <w:rsid w:val="00173BD8"/>
    <w:rsid w:val="00173F10"/>
    <w:rsid w:val="0017408F"/>
    <w:rsid w:val="001743F4"/>
    <w:rsid w:val="0017448E"/>
    <w:rsid w:val="00174563"/>
    <w:rsid w:val="00175F47"/>
    <w:rsid w:val="00176FC6"/>
    <w:rsid w:val="001771F7"/>
    <w:rsid w:val="001777DD"/>
    <w:rsid w:val="00177B57"/>
    <w:rsid w:val="00180599"/>
    <w:rsid w:val="00180CCA"/>
    <w:rsid w:val="00180FC4"/>
    <w:rsid w:val="0018298E"/>
    <w:rsid w:val="00183537"/>
    <w:rsid w:val="0018470D"/>
    <w:rsid w:val="00184ABA"/>
    <w:rsid w:val="0018559F"/>
    <w:rsid w:val="00185744"/>
    <w:rsid w:val="00185A35"/>
    <w:rsid w:val="00185B3A"/>
    <w:rsid w:val="0018708D"/>
    <w:rsid w:val="001870C7"/>
    <w:rsid w:val="001902F7"/>
    <w:rsid w:val="00190874"/>
    <w:rsid w:val="00190D02"/>
    <w:rsid w:val="00191291"/>
    <w:rsid w:val="00191821"/>
    <w:rsid w:val="00192743"/>
    <w:rsid w:val="001928ED"/>
    <w:rsid w:val="00192BB3"/>
    <w:rsid w:val="00193093"/>
    <w:rsid w:val="00193D33"/>
    <w:rsid w:val="00193E18"/>
    <w:rsid w:val="00194EE6"/>
    <w:rsid w:val="0019521C"/>
    <w:rsid w:val="00195B4A"/>
    <w:rsid w:val="0019694D"/>
    <w:rsid w:val="00196BD4"/>
    <w:rsid w:val="00196E17"/>
    <w:rsid w:val="00196E98"/>
    <w:rsid w:val="00196FFD"/>
    <w:rsid w:val="00197D11"/>
    <w:rsid w:val="001A0332"/>
    <w:rsid w:val="001A0DB5"/>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78F"/>
    <w:rsid w:val="001B2EC3"/>
    <w:rsid w:val="001B3059"/>
    <w:rsid w:val="001B427D"/>
    <w:rsid w:val="001B446E"/>
    <w:rsid w:val="001B48D9"/>
    <w:rsid w:val="001B491A"/>
    <w:rsid w:val="001B4D26"/>
    <w:rsid w:val="001B533D"/>
    <w:rsid w:val="001B5529"/>
    <w:rsid w:val="001B5F60"/>
    <w:rsid w:val="001B6375"/>
    <w:rsid w:val="001B6B8C"/>
    <w:rsid w:val="001B6E35"/>
    <w:rsid w:val="001B71CD"/>
    <w:rsid w:val="001B7581"/>
    <w:rsid w:val="001B7BC7"/>
    <w:rsid w:val="001B7E55"/>
    <w:rsid w:val="001C04D3"/>
    <w:rsid w:val="001C05F4"/>
    <w:rsid w:val="001C11A8"/>
    <w:rsid w:val="001C23D0"/>
    <w:rsid w:val="001C2AB4"/>
    <w:rsid w:val="001C30C1"/>
    <w:rsid w:val="001C3A3D"/>
    <w:rsid w:val="001C3BDA"/>
    <w:rsid w:val="001C3F0B"/>
    <w:rsid w:val="001C3F12"/>
    <w:rsid w:val="001C45B6"/>
    <w:rsid w:val="001C47B2"/>
    <w:rsid w:val="001C4BDB"/>
    <w:rsid w:val="001C5933"/>
    <w:rsid w:val="001C74D6"/>
    <w:rsid w:val="001D058E"/>
    <w:rsid w:val="001D073F"/>
    <w:rsid w:val="001D0B21"/>
    <w:rsid w:val="001D0F1D"/>
    <w:rsid w:val="001D1EED"/>
    <w:rsid w:val="001D2011"/>
    <w:rsid w:val="001D239C"/>
    <w:rsid w:val="001D30F0"/>
    <w:rsid w:val="001D4FFC"/>
    <w:rsid w:val="001D5C09"/>
    <w:rsid w:val="001D61BB"/>
    <w:rsid w:val="001D6235"/>
    <w:rsid w:val="001D62A5"/>
    <w:rsid w:val="001D6636"/>
    <w:rsid w:val="001D6E0C"/>
    <w:rsid w:val="001D6F87"/>
    <w:rsid w:val="001E027F"/>
    <w:rsid w:val="001E0375"/>
    <w:rsid w:val="001E04EB"/>
    <w:rsid w:val="001E22A4"/>
    <w:rsid w:val="001E2A95"/>
    <w:rsid w:val="001E2CF5"/>
    <w:rsid w:val="001E3132"/>
    <w:rsid w:val="001E3EA3"/>
    <w:rsid w:val="001E3F56"/>
    <w:rsid w:val="001E427B"/>
    <w:rsid w:val="001E55FB"/>
    <w:rsid w:val="001E5718"/>
    <w:rsid w:val="001E6A5A"/>
    <w:rsid w:val="001E7CFE"/>
    <w:rsid w:val="001F01B8"/>
    <w:rsid w:val="001F03A5"/>
    <w:rsid w:val="001F0720"/>
    <w:rsid w:val="001F16C4"/>
    <w:rsid w:val="001F178F"/>
    <w:rsid w:val="001F20F2"/>
    <w:rsid w:val="001F23CF"/>
    <w:rsid w:val="001F2924"/>
    <w:rsid w:val="001F2C98"/>
    <w:rsid w:val="001F32C9"/>
    <w:rsid w:val="001F377A"/>
    <w:rsid w:val="001F3C73"/>
    <w:rsid w:val="001F44AB"/>
    <w:rsid w:val="001F462D"/>
    <w:rsid w:val="001F5293"/>
    <w:rsid w:val="001F56B3"/>
    <w:rsid w:val="001F60B2"/>
    <w:rsid w:val="001F63BC"/>
    <w:rsid w:val="001F69DC"/>
    <w:rsid w:val="001F6F42"/>
    <w:rsid w:val="001F7034"/>
    <w:rsid w:val="001F7C34"/>
    <w:rsid w:val="00201091"/>
    <w:rsid w:val="0020139E"/>
    <w:rsid w:val="00202EB7"/>
    <w:rsid w:val="002032A4"/>
    <w:rsid w:val="002039D0"/>
    <w:rsid w:val="00204108"/>
    <w:rsid w:val="002047B8"/>
    <w:rsid w:val="00204D51"/>
    <w:rsid w:val="00206C20"/>
    <w:rsid w:val="00211590"/>
    <w:rsid w:val="00211795"/>
    <w:rsid w:val="00211A1C"/>
    <w:rsid w:val="00211FE3"/>
    <w:rsid w:val="00213E42"/>
    <w:rsid w:val="0021486D"/>
    <w:rsid w:val="00215A48"/>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2D0C"/>
    <w:rsid w:val="00223001"/>
    <w:rsid w:val="002233E9"/>
    <w:rsid w:val="00223795"/>
    <w:rsid w:val="00223AD0"/>
    <w:rsid w:val="0022418D"/>
    <w:rsid w:val="00224753"/>
    <w:rsid w:val="00224FC3"/>
    <w:rsid w:val="00225366"/>
    <w:rsid w:val="0022584B"/>
    <w:rsid w:val="002258AD"/>
    <w:rsid w:val="002268E1"/>
    <w:rsid w:val="00227C28"/>
    <w:rsid w:val="00227D33"/>
    <w:rsid w:val="00230298"/>
    <w:rsid w:val="00230E46"/>
    <w:rsid w:val="00230F66"/>
    <w:rsid w:val="00231367"/>
    <w:rsid w:val="002314B1"/>
    <w:rsid w:val="002318A4"/>
    <w:rsid w:val="00231A2B"/>
    <w:rsid w:val="00231A50"/>
    <w:rsid w:val="00231FF8"/>
    <w:rsid w:val="002328F4"/>
    <w:rsid w:val="002340A1"/>
    <w:rsid w:val="00234296"/>
    <w:rsid w:val="00234BC2"/>
    <w:rsid w:val="00234F10"/>
    <w:rsid w:val="002353EA"/>
    <w:rsid w:val="002354C1"/>
    <w:rsid w:val="0023561C"/>
    <w:rsid w:val="00235C5F"/>
    <w:rsid w:val="0023645D"/>
    <w:rsid w:val="002375A8"/>
    <w:rsid w:val="00237BAC"/>
    <w:rsid w:val="00237C00"/>
    <w:rsid w:val="002400E7"/>
    <w:rsid w:val="002408E4"/>
    <w:rsid w:val="002412DA"/>
    <w:rsid w:val="00244E14"/>
    <w:rsid w:val="002464A9"/>
    <w:rsid w:val="0025103D"/>
    <w:rsid w:val="002513E1"/>
    <w:rsid w:val="0025165D"/>
    <w:rsid w:val="00252161"/>
    <w:rsid w:val="00253091"/>
    <w:rsid w:val="00253728"/>
    <w:rsid w:val="00254154"/>
    <w:rsid w:val="002542B0"/>
    <w:rsid w:val="00254485"/>
    <w:rsid w:val="00254922"/>
    <w:rsid w:val="00255BAF"/>
    <w:rsid w:val="00255C8A"/>
    <w:rsid w:val="0025651D"/>
    <w:rsid w:val="00256C2E"/>
    <w:rsid w:val="00257DC5"/>
    <w:rsid w:val="002602AD"/>
    <w:rsid w:val="00261631"/>
    <w:rsid w:val="00261F8A"/>
    <w:rsid w:val="00262A0B"/>
    <w:rsid w:val="00262BA3"/>
    <w:rsid w:val="0026319C"/>
    <w:rsid w:val="002631D6"/>
    <w:rsid w:val="002640E6"/>
    <w:rsid w:val="0026429E"/>
    <w:rsid w:val="0026448B"/>
    <w:rsid w:val="00265056"/>
    <w:rsid w:val="002655E3"/>
    <w:rsid w:val="00265745"/>
    <w:rsid w:val="0026620E"/>
    <w:rsid w:val="002668A9"/>
    <w:rsid w:val="00266FEA"/>
    <w:rsid w:val="00267172"/>
    <w:rsid w:val="00270300"/>
    <w:rsid w:val="00270B5D"/>
    <w:rsid w:val="002711A3"/>
    <w:rsid w:val="002713FD"/>
    <w:rsid w:val="00271BA4"/>
    <w:rsid w:val="00272068"/>
    <w:rsid w:val="002723F3"/>
    <w:rsid w:val="002725BE"/>
    <w:rsid w:val="00273120"/>
    <w:rsid w:val="0027323E"/>
    <w:rsid w:val="00273A80"/>
    <w:rsid w:val="00273F08"/>
    <w:rsid w:val="00274585"/>
    <w:rsid w:val="00274836"/>
    <w:rsid w:val="0027484D"/>
    <w:rsid w:val="002749AF"/>
    <w:rsid w:val="002750B0"/>
    <w:rsid w:val="0027559D"/>
    <w:rsid w:val="002756A4"/>
    <w:rsid w:val="00275A12"/>
    <w:rsid w:val="00275A60"/>
    <w:rsid w:val="00275E54"/>
    <w:rsid w:val="00276463"/>
    <w:rsid w:val="00276CCF"/>
    <w:rsid w:val="00277038"/>
    <w:rsid w:val="002804F0"/>
    <w:rsid w:val="00281248"/>
    <w:rsid w:val="00281580"/>
    <w:rsid w:val="00282CB4"/>
    <w:rsid w:val="00283111"/>
    <w:rsid w:val="00283E81"/>
    <w:rsid w:val="002842F2"/>
    <w:rsid w:val="0028513D"/>
    <w:rsid w:val="002853B0"/>
    <w:rsid w:val="00286471"/>
    <w:rsid w:val="002874DF"/>
    <w:rsid w:val="0028765C"/>
    <w:rsid w:val="00287F5E"/>
    <w:rsid w:val="0029079B"/>
    <w:rsid w:val="00290843"/>
    <w:rsid w:val="00290CEE"/>
    <w:rsid w:val="00292834"/>
    <w:rsid w:val="0029296E"/>
    <w:rsid w:val="0029314D"/>
    <w:rsid w:val="00293C60"/>
    <w:rsid w:val="00293EEC"/>
    <w:rsid w:val="0029501A"/>
    <w:rsid w:val="00295822"/>
    <w:rsid w:val="00296775"/>
    <w:rsid w:val="00296CB5"/>
    <w:rsid w:val="00297B4F"/>
    <w:rsid w:val="002A00F4"/>
    <w:rsid w:val="002A04C5"/>
    <w:rsid w:val="002A073E"/>
    <w:rsid w:val="002A090E"/>
    <w:rsid w:val="002A0AF6"/>
    <w:rsid w:val="002A0E49"/>
    <w:rsid w:val="002A184A"/>
    <w:rsid w:val="002A19A8"/>
    <w:rsid w:val="002A30DE"/>
    <w:rsid w:val="002A348A"/>
    <w:rsid w:val="002A3B81"/>
    <w:rsid w:val="002A3D21"/>
    <w:rsid w:val="002A46E6"/>
    <w:rsid w:val="002A482D"/>
    <w:rsid w:val="002A485C"/>
    <w:rsid w:val="002A588D"/>
    <w:rsid w:val="002A59A4"/>
    <w:rsid w:val="002A68C2"/>
    <w:rsid w:val="002A7102"/>
    <w:rsid w:val="002A7C72"/>
    <w:rsid w:val="002B0503"/>
    <w:rsid w:val="002B0A36"/>
    <w:rsid w:val="002B0EF6"/>
    <w:rsid w:val="002B1925"/>
    <w:rsid w:val="002B2C70"/>
    <w:rsid w:val="002B31D3"/>
    <w:rsid w:val="002B32C8"/>
    <w:rsid w:val="002B3743"/>
    <w:rsid w:val="002B3D08"/>
    <w:rsid w:val="002B4394"/>
    <w:rsid w:val="002B44CC"/>
    <w:rsid w:val="002B48FB"/>
    <w:rsid w:val="002B5955"/>
    <w:rsid w:val="002B5E22"/>
    <w:rsid w:val="002B63FD"/>
    <w:rsid w:val="002B6B88"/>
    <w:rsid w:val="002B7C3C"/>
    <w:rsid w:val="002C0B37"/>
    <w:rsid w:val="002C0EAF"/>
    <w:rsid w:val="002C25BD"/>
    <w:rsid w:val="002C2AAB"/>
    <w:rsid w:val="002C2CAC"/>
    <w:rsid w:val="002C300F"/>
    <w:rsid w:val="002C332B"/>
    <w:rsid w:val="002C3357"/>
    <w:rsid w:val="002C3756"/>
    <w:rsid w:val="002C676C"/>
    <w:rsid w:val="002C6CA1"/>
    <w:rsid w:val="002C6FFC"/>
    <w:rsid w:val="002D02BD"/>
    <w:rsid w:val="002D0598"/>
    <w:rsid w:val="002D05CF"/>
    <w:rsid w:val="002D0618"/>
    <w:rsid w:val="002D06E2"/>
    <w:rsid w:val="002D12D9"/>
    <w:rsid w:val="002D136E"/>
    <w:rsid w:val="002D1391"/>
    <w:rsid w:val="002D148F"/>
    <w:rsid w:val="002D1536"/>
    <w:rsid w:val="002D18F2"/>
    <w:rsid w:val="002D2553"/>
    <w:rsid w:val="002D2CF0"/>
    <w:rsid w:val="002D3182"/>
    <w:rsid w:val="002D35E4"/>
    <w:rsid w:val="002D4F7B"/>
    <w:rsid w:val="002D536D"/>
    <w:rsid w:val="002D5451"/>
    <w:rsid w:val="002D5EFF"/>
    <w:rsid w:val="002D64F0"/>
    <w:rsid w:val="002D6819"/>
    <w:rsid w:val="002D694E"/>
    <w:rsid w:val="002D734F"/>
    <w:rsid w:val="002D7457"/>
    <w:rsid w:val="002D7B06"/>
    <w:rsid w:val="002E055A"/>
    <w:rsid w:val="002E076E"/>
    <w:rsid w:val="002E1243"/>
    <w:rsid w:val="002E1929"/>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A44"/>
    <w:rsid w:val="002E5D6E"/>
    <w:rsid w:val="002E6BDF"/>
    <w:rsid w:val="002E72DA"/>
    <w:rsid w:val="002E74CD"/>
    <w:rsid w:val="002F011E"/>
    <w:rsid w:val="002F0192"/>
    <w:rsid w:val="002F057E"/>
    <w:rsid w:val="002F0798"/>
    <w:rsid w:val="002F0807"/>
    <w:rsid w:val="002F0A7D"/>
    <w:rsid w:val="002F0B08"/>
    <w:rsid w:val="002F2342"/>
    <w:rsid w:val="002F2502"/>
    <w:rsid w:val="002F29E8"/>
    <w:rsid w:val="002F2AA6"/>
    <w:rsid w:val="002F343F"/>
    <w:rsid w:val="002F3609"/>
    <w:rsid w:val="002F403F"/>
    <w:rsid w:val="002F56E6"/>
    <w:rsid w:val="002F5BCA"/>
    <w:rsid w:val="002F5F1A"/>
    <w:rsid w:val="002F616A"/>
    <w:rsid w:val="002F7731"/>
    <w:rsid w:val="00300781"/>
    <w:rsid w:val="003009CF"/>
    <w:rsid w:val="00300EBB"/>
    <w:rsid w:val="0030150A"/>
    <w:rsid w:val="00301518"/>
    <w:rsid w:val="00301B87"/>
    <w:rsid w:val="00301CCB"/>
    <w:rsid w:val="00302F73"/>
    <w:rsid w:val="003045CF"/>
    <w:rsid w:val="00304A1E"/>
    <w:rsid w:val="00304A46"/>
    <w:rsid w:val="00304CAE"/>
    <w:rsid w:val="003064E1"/>
    <w:rsid w:val="00306643"/>
    <w:rsid w:val="00306EEA"/>
    <w:rsid w:val="00307386"/>
    <w:rsid w:val="00307CBF"/>
    <w:rsid w:val="00307EC5"/>
    <w:rsid w:val="00307F93"/>
    <w:rsid w:val="003100AE"/>
    <w:rsid w:val="00311D00"/>
    <w:rsid w:val="003125D4"/>
    <w:rsid w:val="00312BA9"/>
    <w:rsid w:val="00313160"/>
    <w:rsid w:val="003146B7"/>
    <w:rsid w:val="00314DFF"/>
    <w:rsid w:val="003160DC"/>
    <w:rsid w:val="00316554"/>
    <w:rsid w:val="0031713C"/>
    <w:rsid w:val="0031714A"/>
    <w:rsid w:val="003171AA"/>
    <w:rsid w:val="003171FC"/>
    <w:rsid w:val="003174DF"/>
    <w:rsid w:val="00320834"/>
    <w:rsid w:val="003209DA"/>
    <w:rsid w:val="00320DB6"/>
    <w:rsid w:val="00321927"/>
    <w:rsid w:val="00322441"/>
    <w:rsid w:val="003224C8"/>
    <w:rsid w:val="00322B62"/>
    <w:rsid w:val="00322EA5"/>
    <w:rsid w:val="00323276"/>
    <w:rsid w:val="0032342C"/>
    <w:rsid w:val="00323E18"/>
    <w:rsid w:val="00324B97"/>
    <w:rsid w:val="00324DB4"/>
    <w:rsid w:val="00324EEE"/>
    <w:rsid w:val="00325021"/>
    <w:rsid w:val="00325830"/>
    <w:rsid w:val="0032583E"/>
    <w:rsid w:val="00326A18"/>
    <w:rsid w:val="003278E9"/>
    <w:rsid w:val="0032794E"/>
    <w:rsid w:val="00330B6C"/>
    <w:rsid w:val="00330C66"/>
    <w:rsid w:val="003312B5"/>
    <w:rsid w:val="00331308"/>
    <w:rsid w:val="0033139E"/>
    <w:rsid w:val="0033159F"/>
    <w:rsid w:val="00331C45"/>
    <w:rsid w:val="00332909"/>
    <w:rsid w:val="00332EDE"/>
    <w:rsid w:val="0033358E"/>
    <w:rsid w:val="0033383E"/>
    <w:rsid w:val="00334497"/>
    <w:rsid w:val="00334744"/>
    <w:rsid w:val="003347D5"/>
    <w:rsid w:val="0033509C"/>
    <w:rsid w:val="003350E2"/>
    <w:rsid w:val="003352EF"/>
    <w:rsid w:val="003368E8"/>
    <w:rsid w:val="00337E57"/>
    <w:rsid w:val="00340170"/>
    <w:rsid w:val="00341A34"/>
    <w:rsid w:val="00341BA6"/>
    <w:rsid w:val="00341F3E"/>
    <w:rsid w:val="00342D78"/>
    <w:rsid w:val="003435E5"/>
    <w:rsid w:val="003440D3"/>
    <w:rsid w:val="003444DF"/>
    <w:rsid w:val="00344877"/>
    <w:rsid w:val="00345489"/>
    <w:rsid w:val="00345B80"/>
    <w:rsid w:val="00345DB3"/>
    <w:rsid w:val="0034628C"/>
    <w:rsid w:val="00347D95"/>
    <w:rsid w:val="00350201"/>
    <w:rsid w:val="00350A57"/>
    <w:rsid w:val="003525E2"/>
    <w:rsid w:val="00352895"/>
    <w:rsid w:val="003537F4"/>
    <w:rsid w:val="003538DA"/>
    <w:rsid w:val="00353B9E"/>
    <w:rsid w:val="0035547D"/>
    <w:rsid w:val="003554D5"/>
    <w:rsid w:val="003555AF"/>
    <w:rsid w:val="00355864"/>
    <w:rsid w:val="00355984"/>
    <w:rsid w:val="003559BD"/>
    <w:rsid w:val="0035628A"/>
    <w:rsid w:val="0035651B"/>
    <w:rsid w:val="0036024F"/>
    <w:rsid w:val="00360522"/>
    <w:rsid w:val="00360F67"/>
    <w:rsid w:val="003614D0"/>
    <w:rsid w:val="00361D59"/>
    <w:rsid w:val="00361E75"/>
    <w:rsid w:val="00361E81"/>
    <w:rsid w:val="003620CB"/>
    <w:rsid w:val="003628AD"/>
    <w:rsid w:val="00362C34"/>
    <w:rsid w:val="003632AA"/>
    <w:rsid w:val="003634BF"/>
    <w:rsid w:val="003637EA"/>
    <w:rsid w:val="00364848"/>
    <w:rsid w:val="00364A45"/>
    <w:rsid w:val="00364EB8"/>
    <w:rsid w:val="003659C8"/>
    <w:rsid w:val="00365AEF"/>
    <w:rsid w:val="00365CC3"/>
    <w:rsid w:val="00365E8D"/>
    <w:rsid w:val="003705C4"/>
    <w:rsid w:val="003708A5"/>
    <w:rsid w:val="003712BA"/>
    <w:rsid w:val="003715A8"/>
    <w:rsid w:val="00371AFE"/>
    <w:rsid w:val="0037210B"/>
    <w:rsid w:val="0037258A"/>
    <w:rsid w:val="003725AC"/>
    <w:rsid w:val="00372CC0"/>
    <w:rsid w:val="0037320F"/>
    <w:rsid w:val="00373267"/>
    <w:rsid w:val="00373A2A"/>
    <w:rsid w:val="0037419F"/>
    <w:rsid w:val="003747C9"/>
    <w:rsid w:val="00374C4F"/>
    <w:rsid w:val="00376731"/>
    <w:rsid w:val="003770C0"/>
    <w:rsid w:val="00377ABB"/>
    <w:rsid w:val="00377B58"/>
    <w:rsid w:val="00377E93"/>
    <w:rsid w:val="00380015"/>
    <w:rsid w:val="0038133B"/>
    <w:rsid w:val="00381B53"/>
    <w:rsid w:val="00382055"/>
    <w:rsid w:val="00382214"/>
    <w:rsid w:val="00382780"/>
    <w:rsid w:val="00382C04"/>
    <w:rsid w:val="003832AF"/>
    <w:rsid w:val="0038411B"/>
    <w:rsid w:val="00385EAC"/>
    <w:rsid w:val="00386CDB"/>
    <w:rsid w:val="003878DB"/>
    <w:rsid w:val="00387B7E"/>
    <w:rsid w:val="00390F1D"/>
    <w:rsid w:val="00390F71"/>
    <w:rsid w:val="00391B51"/>
    <w:rsid w:val="00391C90"/>
    <w:rsid w:val="00392E58"/>
    <w:rsid w:val="003931BC"/>
    <w:rsid w:val="003954FF"/>
    <w:rsid w:val="00395C27"/>
    <w:rsid w:val="00395E40"/>
    <w:rsid w:val="00396847"/>
    <w:rsid w:val="00396A5C"/>
    <w:rsid w:val="00396DC1"/>
    <w:rsid w:val="00397003"/>
    <w:rsid w:val="003975DA"/>
    <w:rsid w:val="003A1440"/>
    <w:rsid w:val="003A14B4"/>
    <w:rsid w:val="003A2917"/>
    <w:rsid w:val="003A2AEE"/>
    <w:rsid w:val="003A2CEF"/>
    <w:rsid w:val="003A335E"/>
    <w:rsid w:val="003A3AC3"/>
    <w:rsid w:val="003A3ECF"/>
    <w:rsid w:val="003A4171"/>
    <w:rsid w:val="003A43A3"/>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967"/>
    <w:rsid w:val="003B4B4F"/>
    <w:rsid w:val="003B6D0E"/>
    <w:rsid w:val="003B70A0"/>
    <w:rsid w:val="003B74FF"/>
    <w:rsid w:val="003B7B34"/>
    <w:rsid w:val="003C0424"/>
    <w:rsid w:val="003C0B14"/>
    <w:rsid w:val="003C12F2"/>
    <w:rsid w:val="003C1349"/>
    <w:rsid w:val="003C178A"/>
    <w:rsid w:val="003C1EB6"/>
    <w:rsid w:val="003C205B"/>
    <w:rsid w:val="003C275B"/>
    <w:rsid w:val="003C282E"/>
    <w:rsid w:val="003C3494"/>
    <w:rsid w:val="003C46E2"/>
    <w:rsid w:val="003C5DAE"/>
    <w:rsid w:val="003C62B7"/>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559E"/>
    <w:rsid w:val="003D603A"/>
    <w:rsid w:val="003D6B9C"/>
    <w:rsid w:val="003D72C2"/>
    <w:rsid w:val="003D73BE"/>
    <w:rsid w:val="003D7A41"/>
    <w:rsid w:val="003D7ECF"/>
    <w:rsid w:val="003E198A"/>
    <w:rsid w:val="003E1CAE"/>
    <w:rsid w:val="003E2A77"/>
    <w:rsid w:val="003E35EC"/>
    <w:rsid w:val="003E3C6D"/>
    <w:rsid w:val="003E3CA6"/>
    <w:rsid w:val="003E4418"/>
    <w:rsid w:val="003E4F22"/>
    <w:rsid w:val="003E58CC"/>
    <w:rsid w:val="003E658B"/>
    <w:rsid w:val="003E6A77"/>
    <w:rsid w:val="003E6B53"/>
    <w:rsid w:val="003E7E12"/>
    <w:rsid w:val="003F0178"/>
    <w:rsid w:val="003F021F"/>
    <w:rsid w:val="003F04D9"/>
    <w:rsid w:val="003F17BC"/>
    <w:rsid w:val="003F2329"/>
    <w:rsid w:val="003F279B"/>
    <w:rsid w:val="003F2A59"/>
    <w:rsid w:val="003F3070"/>
    <w:rsid w:val="003F3090"/>
    <w:rsid w:val="003F37E7"/>
    <w:rsid w:val="003F4012"/>
    <w:rsid w:val="003F4020"/>
    <w:rsid w:val="003F4160"/>
    <w:rsid w:val="003F41F1"/>
    <w:rsid w:val="003F48CA"/>
    <w:rsid w:val="003F50A3"/>
    <w:rsid w:val="003F5696"/>
    <w:rsid w:val="003F58C5"/>
    <w:rsid w:val="003F5920"/>
    <w:rsid w:val="003F6EED"/>
    <w:rsid w:val="003F78F1"/>
    <w:rsid w:val="003F7C18"/>
    <w:rsid w:val="003F7C94"/>
    <w:rsid w:val="00401A69"/>
    <w:rsid w:val="00401B34"/>
    <w:rsid w:val="00402184"/>
    <w:rsid w:val="00402E93"/>
    <w:rsid w:val="00403117"/>
    <w:rsid w:val="004045F2"/>
    <w:rsid w:val="004058C9"/>
    <w:rsid w:val="004076E7"/>
    <w:rsid w:val="0040786F"/>
    <w:rsid w:val="00407A3C"/>
    <w:rsid w:val="00407B65"/>
    <w:rsid w:val="00407C6F"/>
    <w:rsid w:val="0041127D"/>
    <w:rsid w:val="00411785"/>
    <w:rsid w:val="00411D51"/>
    <w:rsid w:val="00412A35"/>
    <w:rsid w:val="00412BCC"/>
    <w:rsid w:val="00413062"/>
    <w:rsid w:val="004135FE"/>
    <w:rsid w:val="00413B1A"/>
    <w:rsid w:val="00413D7C"/>
    <w:rsid w:val="00414CA4"/>
    <w:rsid w:val="00414CE6"/>
    <w:rsid w:val="0041536D"/>
    <w:rsid w:val="00415EDD"/>
    <w:rsid w:val="004168A8"/>
    <w:rsid w:val="00416F67"/>
    <w:rsid w:val="00417A1B"/>
    <w:rsid w:val="00417C64"/>
    <w:rsid w:val="004217A5"/>
    <w:rsid w:val="00421941"/>
    <w:rsid w:val="00422230"/>
    <w:rsid w:val="00422257"/>
    <w:rsid w:val="00422C0B"/>
    <w:rsid w:val="00423DDE"/>
    <w:rsid w:val="0042533C"/>
    <w:rsid w:val="004253D0"/>
    <w:rsid w:val="004257A9"/>
    <w:rsid w:val="00425919"/>
    <w:rsid w:val="00426A0F"/>
    <w:rsid w:val="004272CB"/>
    <w:rsid w:val="004278C1"/>
    <w:rsid w:val="00427E93"/>
    <w:rsid w:val="004300DA"/>
    <w:rsid w:val="00430710"/>
    <w:rsid w:val="004308FC"/>
    <w:rsid w:val="0043131C"/>
    <w:rsid w:val="00433809"/>
    <w:rsid w:val="00433D78"/>
    <w:rsid w:val="00434BAD"/>
    <w:rsid w:val="004352B5"/>
    <w:rsid w:val="004355AC"/>
    <w:rsid w:val="00435628"/>
    <w:rsid w:val="0043620B"/>
    <w:rsid w:val="00436568"/>
    <w:rsid w:val="00437428"/>
    <w:rsid w:val="004402BB"/>
    <w:rsid w:val="00442132"/>
    <w:rsid w:val="00442327"/>
    <w:rsid w:val="0044363A"/>
    <w:rsid w:val="00443DAF"/>
    <w:rsid w:val="00444A2B"/>
    <w:rsid w:val="00444E0F"/>
    <w:rsid w:val="004460F6"/>
    <w:rsid w:val="004460FA"/>
    <w:rsid w:val="00446251"/>
    <w:rsid w:val="00446C80"/>
    <w:rsid w:val="00446E1E"/>
    <w:rsid w:val="00446FD0"/>
    <w:rsid w:val="00447130"/>
    <w:rsid w:val="004477AC"/>
    <w:rsid w:val="004500F2"/>
    <w:rsid w:val="0045094E"/>
    <w:rsid w:val="00450A76"/>
    <w:rsid w:val="00450C05"/>
    <w:rsid w:val="00451266"/>
    <w:rsid w:val="00451BE4"/>
    <w:rsid w:val="00452C14"/>
    <w:rsid w:val="00452D98"/>
    <w:rsid w:val="00453B1E"/>
    <w:rsid w:val="00453EC5"/>
    <w:rsid w:val="0045445A"/>
    <w:rsid w:val="00455970"/>
    <w:rsid w:val="0045603F"/>
    <w:rsid w:val="00456F53"/>
    <w:rsid w:val="00457CEE"/>
    <w:rsid w:val="004607CA"/>
    <w:rsid w:val="00460956"/>
    <w:rsid w:val="00460A45"/>
    <w:rsid w:val="00461525"/>
    <w:rsid w:val="0046177B"/>
    <w:rsid w:val="004617BA"/>
    <w:rsid w:val="00461B73"/>
    <w:rsid w:val="004620E3"/>
    <w:rsid w:val="004621BE"/>
    <w:rsid w:val="00462EC2"/>
    <w:rsid w:val="004638E9"/>
    <w:rsid w:val="004644B1"/>
    <w:rsid w:val="004648C3"/>
    <w:rsid w:val="004651F3"/>
    <w:rsid w:val="004657A2"/>
    <w:rsid w:val="00465E85"/>
    <w:rsid w:val="0046686B"/>
    <w:rsid w:val="00466EEA"/>
    <w:rsid w:val="00466FF5"/>
    <w:rsid w:val="004672A6"/>
    <w:rsid w:val="00467965"/>
    <w:rsid w:val="00470221"/>
    <w:rsid w:val="004702EC"/>
    <w:rsid w:val="0047037C"/>
    <w:rsid w:val="00470B27"/>
    <w:rsid w:val="004716E8"/>
    <w:rsid w:val="00471D8E"/>
    <w:rsid w:val="00472D99"/>
    <w:rsid w:val="00473105"/>
    <w:rsid w:val="0047359F"/>
    <w:rsid w:val="00473B5A"/>
    <w:rsid w:val="0047439C"/>
    <w:rsid w:val="00474BE9"/>
    <w:rsid w:val="00475105"/>
    <w:rsid w:val="00477090"/>
    <w:rsid w:val="004770C3"/>
    <w:rsid w:val="0048004B"/>
    <w:rsid w:val="00480797"/>
    <w:rsid w:val="00481B5D"/>
    <w:rsid w:val="00482546"/>
    <w:rsid w:val="00482838"/>
    <w:rsid w:val="00484846"/>
    <w:rsid w:val="00484AF3"/>
    <w:rsid w:val="004850ED"/>
    <w:rsid w:val="00485267"/>
    <w:rsid w:val="00485686"/>
    <w:rsid w:val="00485985"/>
    <w:rsid w:val="00485BE5"/>
    <w:rsid w:val="0048620F"/>
    <w:rsid w:val="00486677"/>
    <w:rsid w:val="00486853"/>
    <w:rsid w:val="004870CA"/>
    <w:rsid w:val="00491B77"/>
    <w:rsid w:val="00491D77"/>
    <w:rsid w:val="00491E9F"/>
    <w:rsid w:val="004924AB"/>
    <w:rsid w:val="00492604"/>
    <w:rsid w:val="00492642"/>
    <w:rsid w:val="00492EE3"/>
    <w:rsid w:val="004930DB"/>
    <w:rsid w:val="0049362D"/>
    <w:rsid w:val="004941E5"/>
    <w:rsid w:val="00495256"/>
    <w:rsid w:val="0049586E"/>
    <w:rsid w:val="00495AC8"/>
    <w:rsid w:val="004960DA"/>
    <w:rsid w:val="00497141"/>
    <w:rsid w:val="00497535"/>
    <w:rsid w:val="00497B04"/>
    <w:rsid w:val="00497E2D"/>
    <w:rsid w:val="004A0158"/>
    <w:rsid w:val="004A1CDC"/>
    <w:rsid w:val="004A1EB6"/>
    <w:rsid w:val="004A1F6A"/>
    <w:rsid w:val="004A34F8"/>
    <w:rsid w:val="004A38C6"/>
    <w:rsid w:val="004A56DD"/>
    <w:rsid w:val="004A66A3"/>
    <w:rsid w:val="004A68A9"/>
    <w:rsid w:val="004A6A16"/>
    <w:rsid w:val="004A6C22"/>
    <w:rsid w:val="004A713D"/>
    <w:rsid w:val="004A7312"/>
    <w:rsid w:val="004A7943"/>
    <w:rsid w:val="004A79AD"/>
    <w:rsid w:val="004B0236"/>
    <w:rsid w:val="004B0551"/>
    <w:rsid w:val="004B0AB9"/>
    <w:rsid w:val="004B124C"/>
    <w:rsid w:val="004B1A77"/>
    <w:rsid w:val="004B1C33"/>
    <w:rsid w:val="004B1DCE"/>
    <w:rsid w:val="004B2117"/>
    <w:rsid w:val="004B34F1"/>
    <w:rsid w:val="004B38C0"/>
    <w:rsid w:val="004B416A"/>
    <w:rsid w:val="004B5B19"/>
    <w:rsid w:val="004B5C54"/>
    <w:rsid w:val="004B6B80"/>
    <w:rsid w:val="004B7067"/>
    <w:rsid w:val="004B7744"/>
    <w:rsid w:val="004B77B1"/>
    <w:rsid w:val="004B7E05"/>
    <w:rsid w:val="004C0436"/>
    <w:rsid w:val="004C1460"/>
    <w:rsid w:val="004C1D92"/>
    <w:rsid w:val="004C1ECA"/>
    <w:rsid w:val="004C240D"/>
    <w:rsid w:val="004C28E4"/>
    <w:rsid w:val="004C334F"/>
    <w:rsid w:val="004C4A7C"/>
    <w:rsid w:val="004C4AD8"/>
    <w:rsid w:val="004C522B"/>
    <w:rsid w:val="004C5D94"/>
    <w:rsid w:val="004C658A"/>
    <w:rsid w:val="004C65A0"/>
    <w:rsid w:val="004C6A84"/>
    <w:rsid w:val="004C6C8B"/>
    <w:rsid w:val="004C7540"/>
    <w:rsid w:val="004C7F2E"/>
    <w:rsid w:val="004D0550"/>
    <w:rsid w:val="004D0DAA"/>
    <w:rsid w:val="004D1284"/>
    <w:rsid w:val="004D12DC"/>
    <w:rsid w:val="004D178F"/>
    <w:rsid w:val="004D1ACA"/>
    <w:rsid w:val="004D3F09"/>
    <w:rsid w:val="004D41D0"/>
    <w:rsid w:val="004D4FC1"/>
    <w:rsid w:val="004D5A8F"/>
    <w:rsid w:val="004D7208"/>
    <w:rsid w:val="004D73CB"/>
    <w:rsid w:val="004D7837"/>
    <w:rsid w:val="004D7ADC"/>
    <w:rsid w:val="004E071D"/>
    <w:rsid w:val="004E0739"/>
    <w:rsid w:val="004E0B9B"/>
    <w:rsid w:val="004E0D9F"/>
    <w:rsid w:val="004E0E69"/>
    <w:rsid w:val="004E1916"/>
    <w:rsid w:val="004E1968"/>
    <w:rsid w:val="004E1EAC"/>
    <w:rsid w:val="004E2A2C"/>
    <w:rsid w:val="004E2B22"/>
    <w:rsid w:val="004E3F05"/>
    <w:rsid w:val="004E3F2E"/>
    <w:rsid w:val="004E41A5"/>
    <w:rsid w:val="004E4771"/>
    <w:rsid w:val="004E5739"/>
    <w:rsid w:val="004E5881"/>
    <w:rsid w:val="004E5A16"/>
    <w:rsid w:val="004E6257"/>
    <w:rsid w:val="004E656E"/>
    <w:rsid w:val="004E657B"/>
    <w:rsid w:val="004E7656"/>
    <w:rsid w:val="004E7DBE"/>
    <w:rsid w:val="004F0AF0"/>
    <w:rsid w:val="004F0F8B"/>
    <w:rsid w:val="004F1651"/>
    <w:rsid w:val="004F2168"/>
    <w:rsid w:val="004F2FBA"/>
    <w:rsid w:val="004F36F0"/>
    <w:rsid w:val="004F3C9D"/>
    <w:rsid w:val="004F5000"/>
    <w:rsid w:val="004F5158"/>
    <w:rsid w:val="004F579E"/>
    <w:rsid w:val="004F5B1B"/>
    <w:rsid w:val="004F5EA7"/>
    <w:rsid w:val="004F61F8"/>
    <w:rsid w:val="004F6632"/>
    <w:rsid w:val="004F6BEA"/>
    <w:rsid w:val="004F6DE8"/>
    <w:rsid w:val="004F7F27"/>
    <w:rsid w:val="004F7F4B"/>
    <w:rsid w:val="00500F8F"/>
    <w:rsid w:val="005018A7"/>
    <w:rsid w:val="00501D0C"/>
    <w:rsid w:val="00502D37"/>
    <w:rsid w:val="00503186"/>
    <w:rsid w:val="005031AC"/>
    <w:rsid w:val="005031D1"/>
    <w:rsid w:val="00503F66"/>
    <w:rsid w:val="0050403C"/>
    <w:rsid w:val="00504174"/>
    <w:rsid w:val="00504316"/>
    <w:rsid w:val="005049F1"/>
    <w:rsid w:val="00505017"/>
    <w:rsid w:val="00505796"/>
    <w:rsid w:val="00505D81"/>
    <w:rsid w:val="00506B2A"/>
    <w:rsid w:val="00506C9E"/>
    <w:rsid w:val="005070A4"/>
    <w:rsid w:val="0050739D"/>
    <w:rsid w:val="005105E5"/>
    <w:rsid w:val="00510960"/>
    <w:rsid w:val="00510D83"/>
    <w:rsid w:val="00511A50"/>
    <w:rsid w:val="00511A62"/>
    <w:rsid w:val="00511D88"/>
    <w:rsid w:val="00511DF1"/>
    <w:rsid w:val="00511E0F"/>
    <w:rsid w:val="00511EED"/>
    <w:rsid w:val="0051280D"/>
    <w:rsid w:val="005138AB"/>
    <w:rsid w:val="00513CD1"/>
    <w:rsid w:val="005144DD"/>
    <w:rsid w:val="00514728"/>
    <w:rsid w:val="00516197"/>
    <w:rsid w:val="00517E3C"/>
    <w:rsid w:val="00520239"/>
    <w:rsid w:val="005214A9"/>
    <w:rsid w:val="005217A4"/>
    <w:rsid w:val="00522483"/>
    <w:rsid w:val="00523834"/>
    <w:rsid w:val="00523FF7"/>
    <w:rsid w:val="00524454"/>
    <w:rsid w:val="005247AA"/>
    <w:rsid w:val="00524D6A"/>
    <w:rsid w:val="00526991"/>
    <w:rsid w:val="005307B7"/>
    <w:rsid w:val="00532066"/>
    <w:rsid w:val="00532070"/>
    <w:rsid w:val="005320A5"/>
    <w:rsid w:val="00532F6F"/>
    <w:rsid w:val="00533C44"/>
    <w:rsid w:val="005345CA"/>
    <w:rsid w:val="00534719"/>
    <w:rsid w:val="00534DE6"/>
    <w:rsid w:val="00534F90"/>
    <w:rsid w:val="005358BC"/>
    <w:rsid w:val="00536FD4"/>
    <w:rsid w:val="00537188"/>
    <w:rsid w:val="0053719B"/>
    <w:rsid w:val="0053725F"/>
    <w:rsid w:val="00537318"/>
    <w:rsid w:val="005375B2"/>
    <w:rsid w:val="00537622"/>
    <w:rsid w:val="00537E69"/>
    <w:rsid w:val="005406DD"/>
    <w:rsid w:val="005408CE"/>
    <w:rsid w:val="00540B39"/>
    <w:rsid w:val="00540DF1"/>
    <w:rsid w:val="00540FC8"/>
    <w:rsid w:val="005421AD"/>
    <w:rsid w:val="005426F4"/>
    <w:rsid w:val="00542BEE"/>
    <w:rsid w:val="00542D18"/>
    <w:rsid w:val="00543442"/>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3CC4"/>
    <w:rsid w:val="0055472E"/>
    <w:rsid w:val="00554A6D"/>
    <w:rsid w:val="00555538"/>
    <w:rsid w:val="00555696"/>
    <w:rsid w:val="005557A8"/>
    <w:rsid w:val="00557B2C"/>
    <w:rsid w:val="00557F59"/>
    <w:rsid w:val="00560CEC"/>
    <w:rsid w:val="00560F1B"/>
    <w:rsid w:val="00561184"/>
    <w:rsid w:val="005614D2"/>
    <w:rsid w:val="005619CD"/>
    <w:rsid w:val="00562039"/>
    <w:rsid w:val="005621AC"/>
    <w:rsid w:val="00562596"/>
    <w:rsid w:val="005628E8"/>
    <w:rsid w:val="00562EE0"/>
    <w:rsid w:val="0056383C"/>
    <w:rsid w:val="00563BCA"/>
    <w:rsid w:val="005643B5"/>
    <w:rsid w:val="00564639"/>
    <w:rsid w:val="00564D8E"/>
    <w:rsid w:val="00564F3F"/>
    <w:rsid w:val="005655AC"/>
    <w:rsid w:val="005655CA"/>
    <w:rsid w:val="005657B4"/>
    <w:rsid w:val="00565F71"/>
    <w:rsid w:val="0056697C"/>
    <w:rsid w:val="00566B91"/>
    <w:rsid w:val="005700AA"/>
    <w:rsid w:val="00570186"/>
    <w:rsid w:val="00570366"/>
    <w:rsid w:val="005704E2"/>
    <w:rsid w:val="00570563"/>
    <w:rsid w:val="00570D69"/>
    <w:rsid w:val="005710E8"/>
    <w:rsid w:val="0057155F"/>
    <w:rsid w:val="00571877"/>
    <w:rsid w:val="00572320"/>
    <w:rsid w:val="005729CB"/>
    <w:rsid w:val="00573061"/>
    <w:rsid w:val="005748C7"/>
    <w:rsid w:val="005757B5"/>
    <w:rsid w:val="005759FD"/>
    <w:rsid w:val="00575A27"/>
    <w:rsid w:val="00575B1D"/>
    <w:rsid w:val="00575D7D"/>
    <w:rsid w:val="00575E87"/>
    <w:rsid w:val="00576054"/>
    <w:rsid w:val="00576916"/>
    <w:rsid w:val="00576B73"/>
    <w:rsid w:val="00577216"/>
    <w:rsid w:val="005775AC"/>
    <w:rsid w:val="005776D7"/>
    <w:rsid w:val="00577E4D"/>
    <w:rsid w:val="005800F2"/>
    <w:rsid w:val="005803F8"/>
    <w:rsid w:val="00580663"/>
    <w:rsid w:val="005808F6"/>
    <w:rsid w:val="0058269F"/>
    <w:rsid w:val="00582A4B"/>
    <w:rsid w:val="00582C15"/>
    <w:rsid w:val="00583BAF"/>
    <w:rsid w:val="005841B3"/>
    <w:rsid w:val="0058536D"/>
    <w:rsid w:val="0058582F"/>
    <w:rsid w:val="005862A8"/>
    <w:rsid w:val="005865C5"/>
    <w:rsid w:val="00586613"/>
    <w:rsid w:val="005904FA"/>
    <w:rsid w:val="00590584"/>
    <w:rsid w:val="00590EDB"/>
    <w:rsid w:val="00591B89"/>
    <w:rsid w:val="00591DE3"/>
    <w:rsid w:val="00591E72"/>
    <w:rsid w:val="005923E7"/>
    <w:rsid w:val="005932B8"/>
    <w:rsid w:val="005936C8"/>
    <w:rsid w:val="00593A65"/>
    <w:rsid w:val="00593B2C"/>
    <w:rsid w:val="0059408B"/>
    <w:rsid w:val="005941D2"/>
    <w:rsid w:val="00594225"/>
    <w:rsid w:val="00594DDC"/>
    <w:rsid w:val="00595983"/>
    <w:rsid w:val="00595AAC"/>
    <w:rsid w:val="00595FCF"/>
    <w:rsid w:val="00596708"/>
    <w:rsid w:val="00596CFA"/>
    <w:rsid w:val="00596ED1"/>
    <w:rsid w:val="005971E8"/>
    <w:rsid w:val="00597421"/>
    <w:rsid w:val="00597C31"/>
    <w:rsid w:val="005A01B6"/>
    <w:rsid w:val="005A092D"/>
    <w:rsid w:val="005A1BC6"/>
    <w:rsid w:val="005A2F82"/>
    <w:rsid w:val="005A3BF6"/>
    <w:rsid w:val="005A5384"/>
    <w:rsid w:val="005A654D"/>
    <w:rsid w:val="005A65E5"/>
    <w:rsid w:val="005A6CB7"/>
    <w:rsid w:val="005A7099"/>
    <w:rsid w:val="005A7CA3"/>
    <w:rsid w:val="005B0021"/>
    <w:rsid w:val="005B07CB"/>
    <w:rsid w:val="005B2389"/>
    <w:rsid w:val="005B2F74"/>
    <w:rsid w:val="005B35FC"/>
    <w:rsid w:val="005B3910"/>
    <w:rsid w:val="005B4BE9"/>
    <w:rsid w:val="005B50CC"/>
    <w:rsid w:val="005B5D8C"/>
    <w:rsid w:val="005B5E9D"/>
    <w:rsid w:val="005B627C"/>
    <w:rsid w:val="005C0369"/>
    <w:rsid w:val="005C0F07"/>
    <w:rsid w:val="005C1A58"/>
    <w:rsid w:val="005C2275"/>
    <w:rsid w:val="005C24BE"/>
    <w:rsid w:val="005C302A"/>
    <w:rsid w:val="005C3C00"/>
    <w:rsid w:val="005C4387"/>
    <w:rsid w:val="005C4C21"/>
    <w:rsid w:val="005C4D85"/>
    <w:rsid w:val="005C5157"/>
    <w:rsid w:val="005C52A8"/>
    <w:rsid w:val="005C53EC"/>
    <w:rsid w:val="005C5576"/>
    <w:rsid w:val="005C5594"/>
    <w:rsid w:val="005C5756"/>
    <w:rsid w:val="005C5876"/>
    <w:rsid w:val="005C5EE5"/>
    <w:rsid w:val="005D03C3"/>
    <w:rsid w:val="005D083B"/>
    <w:rsid w:val="005D0B50"/>
    <w:rsid w:val="005D1F1E"/>
    <w:rsid w:val="005D2FBB"/>
    <w:rsid w:val="005D321C"/>
    <w:rsid w:val="005D37D7"/>
    <w:rsid w:val="005D43EF"/>
    <w:rsid w:val="005D46C4"/>
    <w:rsid w:val="005D472B"/>
    <w:rsid w:val="005D4D45"/>
    <w:rsid w:val="005D5010"/>
    <w:rsid w:val="005D5EAF"/>
    <w:rsid w:val="005D69EC"/>
    <w:rsid w:val="005D6CCB"/>
    <w:rsid w:val="005D70A4"/>
    <w:rsid w:val="005D712F"/>
    <w:rsid w:val="005D77EF"/>
    <w:rsid w:val="005D7B5C"/>
    <w:rsid w:val="005D7C36"/>
    <w:rsid w:val="005D7F84"/>
    <w:rsid w:val="005D7FA0"/>
    <w:rsid w:val="005E114E"/>
    <w:rsid w:val="005E1713"/>
    <w:rsid w:val="005E1D36"/>
    <w:rsid w:val="005E28CC"/>
    <w:rsid w:val="005E2F2A"/>
    <w:rsid w:val="005E35EE"/>
    <w:rsid w:val="005E3C70"/>
    <w:rsid w:val="005E3F68"/>
    <w:rsid w:val="005E3F90"/>
    <w:rsid w:val="005E4C78"/>
    <w:rsid w:val="005E711E"/>
    <w:rsid w:val="005E789B"/>
    <w:rsid w:val="005F1A38"/>
    <w:rsid w:val="005F1E51"/>
    <w:rsid w:val="005F1F2E"/>
    <w:rsid w:val="005F1F86"/>
    <w:rsid w:val="005F2786"/>
    <w:rsid w:val="005F2C59"/>
    <w:rsid w:val="005F412F"/>
    <w:rsid w:val="005F41B8"/>
    <w:rsid w:val="005F4859"/>
    <w:rsid w:val="005F5495"/>
    <w:rsid w:val="005F5A85"/>
    <w:rsid w:val="005F7270"/>
    <w:rsid w:val="005F72B1"/>
    <w:rsid w:val="006006BE"/>
    <w:rsid w:val="00601A30"/>
    <w:rsid w:val="00602008"/>
    <w:rsid w:val="006028B6"/>
    <w:rsid w:val="00602965"/>
    <w:rsid w:val="00602EC1"/>
    <w:rsid w:val="00603151"/>
    <w:rsid w:val="006031A0"/>
    <w:rsid w:val="00603E4D"/>
    <w:rsid w:val="00605270"/>
    <w:rsid w:val="00605353"/>
    <w:rsid w:val="006067FB"/>
    <w:rsid w:val="00610314"/>
    <w:rsid w:val="00610BDD"/>
    <w:rsid w:val="006118AF"/>
    <w:rsid w:val="00611DF6"/>
    <w:rsid w:val="00612469"/>
    <w:rsid w:val="006124F7"/>
    <w:rsid w:val="00613430"/>
    <w:rsid w:val="00613604"/>
    <w:rsid w:val="00613BD6"/>
    <w:rsid w:val="00614541"/>
    <w:rsid w:val="00614AE6"/>
    <w:rsid w:val="006176D6"/>
    <w:rsid w:val="00620017"/>
    <w:rsid w:val="00620E4A"/>
    <w:rsid w:val="0062199F"/>
    <w:rsid w:val="00622068"/>
    <w:rsid w:val="0062215E"/>
    <w:rsid w:val="006227DA"/>
    <w:rsid w:val="006227F2"/>
    <w:rsid w:val="00622898"/>
    <w:rsid w:val="006238B8"/>
    <w:rsid w:val="00623DC7"/>
    <w:rsid w:val="0062404A"/>
    <w:rsid w:val="0062404B"/>
    <w:rsid w:val="006245B8"/>
    <w:rsid w:val="00625E87"/>
    <w:rsid w:val="00626212"/>
    <w:rsid w:val="006269C8"/>
    <w:rsid w:val="00626D1E"/>
    <w:rsid w:val="0062769F"/>
    <w:rsid w:val="00627E73"/>
    <w:rsid w:val="006300BE"/>
    <w:rsid w:val="00630738"/>
    <w:rsid w:val="00630CDF"/>
    <w:rsid w:val="0063177E"/>
    <w:rsid w:val="006318E3"/>
    <w:rsid w:val="006319E7"/>
    <w:rsid w:val="006320F2"/>
    <w:rsid w:val="006322D0"/>
    <w:rsid w:val="00632E23"/>
    <w:rsid w:val="006331BD"/>
    <w:rsid w:val="0063446C"/>
    <w:rsid w:val="0063461A"/>
    <w:rsid w:val="0063495A"/>
    <w:rsid w:val="00634B45"/>
    <w:rsid w:val="00634C9D"/>
    <w:rsid w:val="00634D07"/>
    <w:rsid w:val="006354A6"/>
    <w:rsid w:val="00635785"/>
    <w:rsid w:val="00635E62"/>
    <w:rsid w:val="00635E78"/>
    <w:rsid w:val="00636BE2"/>
    <w:rsid w:val="00636FAD"/>
    <w:rsid w:val="006373B7"/>
    <w:rsid w:val="00637FF7"/>
    <w:rsid w:val="0064029D"/>
    <w:rsid w:val="00640CF9"/>
    <w:rsid w:val="006415BB"/>
    <w:rsid w:val="00641A03"/>
    <w:rsid w:val="00641F3A"/>
    <w:rsid w:val="00642183"/>
    <w:rsid w:val="00642ACC"/>
    <w:rsid w:val="00643061"/>
    <w:rsid w:val="006434E2"/>
    <w:rsid w:val="00643511"/>
    <w:rsid w:val="00643628"/>
    <w:rsid w:val="00644FF6"/>
    <w:rsid w:val="00645532"/>
    <w:rsid w:val="00645F46"/>
    <w:rsid w:val="00646969"/>
    <w:rsid w:val="00646B5F"/>
    <w:rsid w:val="00646E73"/>
    <w:rsid w:val="00647E27"/>
    <w:rsid w:val="00650762"/>
    <w:rsid w:val="006507D9"/>
    <w:rsid w:val="00650C5E"/>
    <w:rsid w:val="00650F50"/>
    <w:rsid w:val="00651393"/>
    <w:rsid w:val="0065139A"/>
    <w:rsid w:val="00652D0A"/>
    <w:rsid w:val="006531E0"/>
    <w:rsid w:val="00653494"/>
    <w:rsid w:val="0065462C"/>
    <w:rsid w:val="00656AFF"/>
    <w:rsid w:val="006570BD"/>
    <w:rsid w:val="00660305"/>
    <w:rsid w:val="00660917"/>
    <w:rsid w:val="0066117C"/>
    <w:rsid w:val="00661B0F"/>
    <w:rsid w:val="00661CFC"/>
    <w:rsid w:val="00662754"/>
    <w:rsid w:val="00662C0C"/>
    <w:rsid w:val="00662C11"/>
    <w:rsid w:val="00662CD2"/>
    <w:rsid w:val="006636B1"/>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1A6"/>
    <w:rsid w:val="006716B4"/>
    <w:rsid w:val="00672938"/>
    <w:rsid w:val="00673427"/>
    <w:rsid w:val="00673499"/>
    <w:rsid w:val="00673AFA"/>
    <w:rsid w:val="00673C99"/>
    <w:rsid w:val="00673E07"/>
    <w:rsid w:val="006746BF"/>
    <w:rsid w:val="00674E26"/>
    <w:rsid w:val="00674E73"/>
    <w:rsid w:val="006752B9"/>
    <w:rsid w:val="00675AC5"/>
    <w:rsid w:val="00675E8D"/>
    <w:rsid w:val="006763BF"/>
    <w:rsid w:val="00676A39"/>
    <w:rsid w:val="00676B91"/>
    <w:rsid w:val="00676E4F"/>
    <w:rsid w:val="00676E7E"/>
    <w:rsid w:val="00676F64"/>
    <w:rsid w:val="00677A25"/>
    <w:rsid w:val="006803D3"/>
    <w:rsid w:val="006808C4"/>
    <w:rsid w:val="006817F3"/>
    <w:rsid w:val="006819C9"/>
    <w:rsid w:val="00682F66"/>
    <w:rsid w:val="006836E0"/>
    <w:rsid w:val="0068450A"/>
    <w:rsid w:val="0068479A"/>
    <w:rsid w:val="00684813"/>
    <w:rsid w:val="00684BAF"/>
    <w:rsid w:val="00684E01"/>
    <w:rsid w:val="00686B1D"/>
    <w:rsid w:val="00687BAF"/>
    <w:rsid w:val="00690E69"/>
    <w:rsid w:val="00691E63"/>
    <w:rsid w:val="00692264"/>
    <w:rsid w:val="00693320"/>
    <w:rsid w:val="006939EE"/>
    <w:rsid w:val="00693F07"/>
    <w:rsid w:val="0069433F"/>
    <w:rsid w:val="00694BC7"/>
    <w:rsid w:val="006953B3"/>
    <w:rsid w:val="006962B2"/>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38BB"/>
    <w:rsid w:val="006A6B1A"/>
    <w:rsid w:val="006A76F4"/>
    <w:rsid w:val="006B0652"/>
    <w:rsid w:val="006B0ABA"/>
    <w:rsid w:val="006B1877"/>
    <w:rsid w:val="006B1C63"/>
    <w:rsid w:val="006B2467"/>
    <w:rsid w:val="006B2850"/>
    <w:rsid w:val="006B3316"/>
    <w:rsid w:val="006B48C3"/>
    <w:rsid w:val="006B4A38"/>
    <w:rsid w:val="006B59CA"/>
    <w:rsid w:val="006B5A68"/>
    <w:rsid w:val="006B5FB8"/>
    <w:rsid w:val="006B6500"/>
    <w:rsid w:val="006B7070"/>
    <w:rsid w:val="006B70F2"/>
    <w:rsid w:val="006B7182"/>
    <w:rsid w:val="006B735B"/>
    <w:rsid w:val="006B7391"/>
    <w:rsid w:val="006B7FA7"/>
    <w:rsid w:val="006C082F"/>
    <w:rsid w:val="006C09BB"/>
    <w:rsid w:val="006C0A99"/>
    <w:rsid w:val="006C0B57"/>
    <w:rsid w:val="006C0BE3"/>
    <w:rsid w:val="006C2805"/>
    <w:rsid w:val="006C29FF"/>
    <w:rsid w:val="006C2CFE"/>
    <w:rsid w:val="006C2EB2"/>
    <w:rsid w:val="006C314A"/>
    <w:rsid w:val="006C3B10"/>
    <w:rsid w:val="006C3E2F"/>
    <w:rsid w:val="006C4956"/>
    <w:rsid w:val="006C53D6"/>
    <w:rsid w:val="006C55EF"/>
    <w:rsid w:val="006C5DFC"/>
    <w:rsid w:val="006C5ED9"/>
    <w:rsid w:val="006C67CE"/>
    <w:rsid w:val="006C711A"/>
    <w:rsid w:val="006C7594"/>
    <w:rsid w:val="006C7893"/>
    <w:rsid w:val="006C7F76"/>
    <w:rsid w:val="006D0432"/>
    <w:rsid w:val="006D0875"/>
    <w:rsid w:val="006D0BE5"/>
    <w:rsid w:val="006D1087"/>
    <w:rsid w:val="006D1196"/>
    <w:rsid w:val="006D1A99"/>
    <w:rsid w:val="006D23D8"/>
    <w:rsid w:val="006D2975"/>
    <w:rsid w:val="006D2DA6"/>
    <w:rsid w:val="006D369E"/>
    <w:rsid w:val="006D420A"/>
    <w:rsid w:val="006D523A"/>
    <w:rsid w:val="006D53CB"/>
    <w:rsid w:val="006D5439"/>
    <w:rsid w:val="006D5DDA"/>
    <w:rsid w:val="006D6281"/>
    <w:rsid w:val="006D62E4"/>
    <w:rsid w:val="006D6399"/>
    <w:rsid w:val="006D7269"/>
    <w:rsid w:val="006E1296"/>
    <w:rsid w:val="006E2AD3"/>
    <w:rsid w:val="006E30E3"/>
    <w:rsid w:val="006E31D2"/>
    <w:rsid w:val="006E375E"/>
    <w:rsid w:val="006E3D50"/>
    <w:rsid w:val="006E3F03"/>
    <w:rsid w:val="006E50F7"/>
    <w:rsid w:val="006E71E8"/>
    <w:rsid w:val="006E7FCB"/>
    <w:rsid w:val="006F039C"/>
    <w:rsid w:val="006F0CDD"/>
    <w:rsid w:val="006F12D6"/>
    <w:rsid w:val="006F2C61"/>
    <w:rsid w:val="006F376F"/>
    <w:rsid w:val="006F3969"/>
    <w:rsid w:val="006F447A"/>
    <w:rsid w:val="006F4623"/>
    <w:rsid w:val="006F4BE1"/>
    <w:rsid w:val="006F5DBD"/>
    <w:rsid w:val="006F636F"/>
    <w:rsid w:val="006F6595"/>
    <w:rsid w:val="006F678A"/>
    <w:rsid w:val="006F6FD2"/>
    <w:rsid w:val="006F725D"/>
    <w:rsid w:val="006F7A95"/>
    <w:rsid w:val="0070052C"/>
    <w:rsid w:val="00700B69"/>
    <w:rsid w:val="00701314"/>
    <w:rsid w:val="007013EA"/>
    <w:rsid w:val="00701404"/>
    <w:rsid w:val="0070143D"/>
    <w:rsid w:val="00702057"/>
    <w:rsid w:val="00702D38"/>
    <w:rsid w:val="00702FA0"/>
    <w:rsid w:val="00703417"/>
    <w:rsid w:val="00703A51"/>
    <w:rsid w:val="00703B7C"/>
    <w:rsid w:val="00704053"/>
    <w:rsid w:val="00704105"/>
    <w:rsid w:val="007044E7"/>
    <w:rsid w:val="00704AD5"/>
    <w:rsid w:val="00704C46"/>
    <w:rsid w:val="007050F2"/>
    <w:rsid w:val="00705366"/>
    <w:rsid w:val="00706BCC"/>
    <w:rsid w:val="00706DC0"/>
    <w:rsid w:val="007075E3"/>
    <w:rsid w:val="00707BB6"/>
    <w:rsid w:val="00707F26"/>
    <w:rsid w:val="007101D4"/>
    <w:rsid w:val="00711379"/>
    <w:rsid w:val="00711685"/>
    <w:rsid w:val="00712608"/>
    <w:rsid w:val="00713174"/>
    <w:rsid w:val="007154DE"/>
    <w:rsid w:val="007159DC"/>
    <w:rsid w:val="00715A14"/>
    <w:rsid w:val="00715D1A"/>
    <w:rsid w:val="0071655E"/>
    <w:rsid w:val="00717BA1"/>
    <w:rsid w:val="00717C2D"/>
    <w:rsid w:val="00717C5E"/>
    <w:rsid w:val="00717EFF"/>
    <w:rsid w:val="007205F0"/>
    <w:rsid w:val="00721045"/>
    <w:rsid w:val="0072253D"/>
    <w:rsid w:val="00722670"/>
    <w:rsid w:val="00722A5A"/>
    <w:rsid w:val="00723A77"/>
    <w:rsid w:val="00723BB4"/>
    <w:rsid w:val="00723FAC"/>
    <w:rsid w:val="00724A5F"/>
    <w:rsid w:val="0072507D"/>
    <w:rsid w:val="00725A76"/>
    <w:rsid w:val="00725D4E"/>
    <w:rsid w:val="00725D56"/>
    <w:rsid w:val="0072628C"/>
    <w:rsid w:val="00726A48"/>
    <w:rsid w:val="00726CB8"/>
    <w:rsid w:val="00727BD5"/>
    <w:rsid w:val="007305BF"/>
    <w:rsid w:val="007305D5"/>
    <w:rsid w:val="007308BB"/>
    <w:rsid w:val="00731737"/>
    <w:rsid w:val="00731AC7"/>
    <w:rsid w:val="00731CE4"/>
    <w:rsid w:val="007321D2"/>
    <w:rsid w:val="007323FB"/>
    <w:rsid w:val="00732701"/>
    <w:rsid w:val="00732D19"/>
    <w:rsid w:val="007336C8"/>
    <w:rsid w:val="00733AE3"/>
    <w:rsid w:val="00733FC5"/>
    <w:rsid w:val="00734494"/>
    <w:rsid w:val="00734B64"/>
    <w:rsid w:val="00735229"/>
    <w:rsid w:val="007366D0"/>
    <w:rsid w:val="0074042F"/>
    <w:rsid w:val="007426B9"/>
    <w:rsid w:val="007438C6"/>
    <w:rsid w:val="00744148"/>
    <w:rsid w:val="007442CF"/>
    <w:rsid w:val="007444BC"/>
    <w:rsid w:val="0074498E"/>
    <w:rsid w:val="00744B68"/>
    <w:rsid w:val="00744D6E"/>
    <w:rsid w:val="007458E2"/>
    <w:rsid w:val="00745A91"/>
    <w:rsid w:val="007462B0"/>
    <w:rsid w:val="007477EB"/>
    <w:rsid w:val="0075010E"/>
    <w:rsid w:val="00750508"/>
    <w:rsid w:val="00750B5B"/>
    <w:rsid w:val="007515DD"/>
    <w:rsid w:val="007518C9"/>
    <w:rsid w:val="0075231B"/>
    <w:rsid w:val="00752373"/>
    <w:rsid w:val="00752B66"/>
    <w:rsid w:val="00753171"/>
    <w:rsid w:val="0075418E"/>
    <w:rsid w:val="00754C1A"/>
    <w:rsid w:val="007554AE"/>
    <w:rsid w:val="0075558B"/>
    <w:rsid w:val="00755752"/>
    <w:rsid w:val="007558A1"/>
    <w:rsid w:val="00757686"/>
    <w:rsid w:val="00757821"/>
    <w:rsid w:val="0076071D"/>
    <w:rsid w:val="007620DD"/>
    <w:rsid w:val="0076237B"/>
    <w:rsid w:val="007623CB"/>
    <w:rsid w:val="0076248F"/>
    <w:rsid w:val="007624DC"/>
    <w:rsid w:val="00762B11"/>
    <w:rsid w:val="00763F63"/>
    <w:rsid w:val="007645E8"/>
    <w:rsid w:val="00765605"/>
    <w:rsid w:val="00767C21"/>
    <w:rsid w:val="00767FF3"/>
    <w:rsid w:val="00770782"/>
    <w:rsid w:val="0077100B"/>
    <w:rsid w:val="0077224F"/>
    <w:rsid w:val="007730EE"/>
    <w:rsid w:val="0077334A"/>
    <w:rsid w:val="00773375"/>
    <w:rsid w:val="00774EE7"/>
    <w:rsid w:val="0077543A"/>
    <w:rsid w:val="00775868"/>
    <w:rsid w:val="00775B71"/>
    <w:rsid w:val="00775D34"/>
    <w:rsid w:val="0077616C"/>
    <w:rsid w:val="00776A50"/>
    <w:rsid w:val="00776D66"/>
    <w:rsid w:val="00777591"/>
    <w:rsid w:val="007776D2"/>
    <w:rsid w:val="00777D96"/>
    <w:rsid w:val="007804C3"/>
    <w:rsid w:val="00780944"/>
    <w:rsid w:val="00780AD5"/>
    <w:rsid w:val="007815B7"/>
    <w:rsid w:val="00781D58"/>
    <w:rsid w:val="00782458"/>
    <w:rsid w:val="007825CF"/>
    <w:rsid w:val="00782656"/>
    <w:rsid w:val="007831A1"/>
    <w:rsid w:val="0078388B"/>
    <w:rsid w:val="00784BA8"/>
    <w:rsid w:val="00784F7B"/>
    <w:rsid w:val="007850B2"/>
    <w:rsid w:val="00785557"/>
    <w:rsid w:val="0078580F"/>
    <w:rsid w:val="00785AE3"/>
    <w:rsid w:val="00785E57"/>
    <w:rsid w:val="0078630D"/>
    <w:rsid w:val="0078691B"/>
    <w:rsid w:val="00786AC9"/>
    <w:rsid w:val="00786FD3"/>
    <w:rsid w:val="0078711D"/>
    <w:rsid w:val="007872D8"/>
    <w:rsid w:val="00787DF2"/>
    <w:rsid w:val="00787F6E"/>
    <w:rsid w:val="007902C7"/>
    <w:rsid w:val="0079031F"/>
    <w:rsid w:val="00790A0E"/>
    <w:rsid w:val="00790EFE"/>
    <w:rsid w:val="0079175C"/>
    <w:rsid w:val="0079224C"/>
    <w:rsid w:val="007930AD"/>
    <w:rsid w:val="00793D44"/>
    <w:rsid w:val="00794404"/>
    <w:rsid w:val="00795B5E"/>
    <w:rsid w:val="00795DBE"/>
    <w:rsid w:val="00795FB3"/>
    <w:rsid w:val="007965ED"/>
    <w:rsid w:val="00797045"/>
    <w:rsid w:val="007A0E27"/>
    <w:rsid w:val="007A0F4B"/>
    <w:rsid w:val="007A1C80"/>
    <w:rsid w:val="007A34C5"/>
    <w:rsid w:val="007A39BB"/>
    <w:rsid w:val="007A404C"/>
    <w:rsid w:val="007A4460"/>
    <w:rsid w:val="007A4FC0"/>
    <w:rsid w:val="007A532E"/>
    <w:rsid w:val="007A5713"/>
    <w:rsid w:val="007A66D5"/>
    <w:rsid w:val="007A6703"/>
    <w:rsid w:val="007A67B9"/>
    <w:rsid w:val="007A7887"/>
    <w:rsid w:val="007A7C73"/>
    <w:rsid w:val="007A7CCC"/>
    <w:rsid w:val="007B01E2"/>
    <w:rsid w:val="007B157E"/>
    <w:rsid w:val="007B15EC"/>
    <w:rsid w:val="007B20B7"/>
    <w:rsid w:val="007B2579"/>
    <w:rsid w:val="007B25AE"/>
    <w:rsid w:val="007B312F"/>
    <w:rsid w:val="007B3342"/>
    <w:rsid w:val="007B4F30"/>
    <w:rsid w:val="007B5D58"/>
    <w:rsid w:val="007B6908"/>
    <w:rsid w:val="007B79F8"/>
    <w:rsid w:val="007C0034"/>
    <w:rsid w:val="007C0203"/>
    <w:rsid w:val="007C166C"/>
    <w:rsid w:val="007C2A2C"/>
    <w:rsid w:val="007C378A"/>
    <w:rsid w:val="007C3C5E"/>
    <w:rsid w:val="007C42D8"/>
    <w:rsid w:val="007C504B"/>
    <w:rsid w:val="007C529F"/>
    <w:rsid w:val="007C65C4"/>
    <w:rsid w:val="007C6C76"/>
    <w:rsid w:val="007C7825"/>
    <w:rsid w:val="007C7C98"/>
    <w:rsid w:val="007D0212"/>
    <w:rsid w:val="007D02D4"/>
    <w:rsid w:val="007D0F83"/>
    <w:rsid w:val="007D2152"/>
    <w:rsid w:val="007D2480"/>
    <w:rsid w:val="007D326D"/>
    <w:rsid w:val="007D33C7"/>
    <w:rsid w:val="007D3D19"/>
    <w:rsid w:val="007D3DD8"/>
    <w:rsid w:val="007D3F26"/>
    <w:rsid w:val="007D45D8"/>
    <w:rsid w:val="007D4C59"/>
    <w:rsid w:val="007D5081"/>
    <w:rsid w:val="007D55F5"/>
    <w:rsid w:val="007D64AB"/>
    <w:rsid w:val="007D64BB"/>
    <w:rsid w:val="007D7463"/>
    <w:rsid w:val="007D7D35"/>
    <w:rsid w:val="007D7E58"/>
    <w:rsid w:val="007E0153"/>
    <w:rsid w:val="007E058C"/>
    <w:rsid w:val="007E07A3"/>
    <w:rsid w:val="007E0B2F"/>
    <w:rsid w:val="007E10ED"/>
    <w:rsid w:val="007E1FF3"/>
    <w:rsid w:val="007E29F9"/>
    <w:rsid w:val="007E409C"/>
    <w:rsid w:val="007E4311"/>
    <w:rsid w:val="007E49BE"/>
    <w:rsid w:val="007E5254"/>
    <w:rsid w:val="007E5F75"/>
    <w:rsid w:val="007E60EA"/>
    <w:rsid w:val="007E7042"/>
    <w:rsid w:val="007E78B4"/>
    <w:rsid w:val="007E7E64"/>
    <w:rsid w:val="007F0A91"/>
    <w:rsid w:val="007F15C7"/>
    <w:rsid w:val="007F1A23"/>
    <w:rsid w:val="007F1DE7"/>
    <w:rsid w:val="007F1E10"/>
    <w:rsid w:val="007F1F00"/>
    <w:rsid w:val="007F2007"/>
    <w:rsid w:val="007F2572"/>
    <w:rsid w:val="007F26F2"/>
    <w:rsid w:val="007F3180"/>
    <w:rsid w:val="007F366A"/>
    <w:rsid w:val="007F429A"/>
    <w:rsid w:val="007F4B1D"/>
    <w:rsid w:val="007F6806"/>
    <w:rsid w:val="007F75C7"/>
    <w:rsid w:val="007F79AB"/>
    <w:rsid w:val="0080054C"/>
    <w:rsid w:val="0080074B"/>
    <w:rsid w:val="008009EE"/>
    <w:rsid w:val="00800A9B"/>
    <w:rsid w:val="0080229B"/>
    <w:rsid w:val="0080240C"/>
    <w:rsid w:val="008033C8"/>
    <w:rsid w:val="00803510"/>
    <w:rsid w:val="008040EA"/>
    <w:rsid w:val="00804F48"/>
    <w:rsid w:val="008058E2"/>
    <w:rsid w:val="008067A3"/>
    <w:rsid w:val="008069A2"/>
    <w:rsid w:val="00807437"/>
    <w:rsid w:val="0080777E"/>
    <w:rsid w:val="00807D31"/>
    <w:rsid w:val="008100A5"/>
    <w:rsid w:val="0081069C"/>
    <w:rsid w:val="008109AF"/>
    <w:rsid w:val="00810BE0"/>
    <w:rsid w:val="008116A9"/>
    <w:rsid w:val="00811A00"/>
    <w:rsid w:val="00811B58"/>
    <w:rsid w:val="00811E3E"/>
    <w:rsid w:val="00813024"/>
    <w:rsid w:val="00813A4A"/>
    <w:rsid w:val="00813B38"/>
    <w:rsid w:val="008146F5"/>
    <w:rsid w:val="00815C4E"/>
    <w:rsid w:val="00816BCE"/>
    <w:rsid w:val="008177BB"/>
    <w:rsid w:val="00820543"/>
    <w:rsid w:val="00820662"/>
    <w:rsid w:val="00820D8F"/>
    <w:rsid w:val="008211C5"/>
    <w:rsid w:val="00821C31"/>
    <w:rsid w:val="008221B7"/>
    <w:rsid w:val="00822750"/>
    <w:rsid w:val="00822EE8"/>
    <w:rsid w:val="00822F23"/>
    <w:rsid w:val="00823745"/>
    <w:rsid w:val="00824015"/>
    <w:rsid w:val="0082451F"/>
    <w:rsid w:val="008245A2"/>
    <w:rsid w:val="008248D1"/>
    <w:rsid w:val="00824D30"/>
    <w:rsid w:val="0082635F"/>
    <w:rsid w:val="00826B7E"/>
    <w:rsid w:val="00827C7A"/>
    <w:rsid w:val="00830221"/>
    <w:rsid w:val="008316D9"/>
    <w:rsid w:val="00832A7B"/>
    <w:rsid w:val="00832D62"/>
    <w:rsid w:val="008330D6"/>
    <w:rsid w:val="00833633"/>
    <w:rsid w:val="00833994"/>
    <w:rsid w:val="00833A33"/>
    <w:rsid w:val="008343A4"/>
    <w:rsid w:val="0083545D"/>
    <w:rsid w:val="00836096"/>
    <w:rsid w:val="008375C1"/>
    <w:rsid w:val="00840EF5"/>
    <w:rsid w:val="00841686"/>
    <w:rsid w:val="0084198E"/>
    <w:rsid w:val="00842896"/>
    <w:rsid w:val="00843A2D"/>
    <w:rsid w:val="00843EE7"/>
    <w:rsid w:val="00844394"/>
    <w:rsid w:val="00844B93"/>
    <w:rsid w:val="00844F19"/>
    <w:rsid w:val="008455B3"/>
    <w:rsid w:val="008459D1"/>
    <w:rsid w:val="00845D15"/>
    <w:rsid w:val="00846464"/>
    <w:rsid w:val="00846F00"/>
    <w:rsid w:val="0084718B"/>
    <w:rsid w:val="00847201"/>
    <w:rsid w:val="00847C9F"/>
    <w:rsid w:val="008504A0"/>
    <w:rsid w:val="00850B61"/>
    <w:rsid w:val="00850E55"/>
    <w:rsid w:val="00851077"/>
    <w:rsid w:val="008515F7"/>
    <w:rsid w:val="00851DC9"/>
    <w:rsid w:val="008522B3"/>
    <w:rsid w:val="008523C5"/>
    <w:rsid w:val="008528B0"/>
    <w:rsid w:val="008546B8"/>
    <w:rsid w:val="00854767"/>
    <w:rsid w:val="00854D44"/>
    <w:rsid w:val="00855657"/>
    <w:rsid w:val="0086087D"/>
    <w:rsid w:val="00860D66"/>
    <w:rsid w:val="00860FC7"/>
    <w:rsid w:val="00862C80"/>
    <w:rsid w:val="00862DC3"/>
    <w:rsid w:val="0086319E"/>
    <w:rsid w:val="008639DB"/>
    <w:rsid w:val="00863C1E"/>
    <w:rsid w:val="008646A0"/>
    <w:rsid w:val="008646D4"/>
    <w:rsid w:val="00864817"/>
    <w:rsid w:val="00865461"/>
    <w:rsid w:val="00865A7A"/>
    <w:rsid w:val="00865F3D"/>
    <w:rsid w:val="00866BD1"/>
    <w:rsid w:val="00866C33"/>
    <w:rsid w:val="00867A6F"/>
    <w:rsid w:val="00867BAC"/>
    <w:rsid w:val="00867F09"/>
    <w:rsid w:val="008703F4"/>
    <w:rsid w:val="00870BC3"/>
    <w:rsid w:val="00870CCF"/>
    <w:rsid w:val="00871FA8"/>
    <w:rsid w:val="00871FFC"/>
    <w:rsid w:val="008721A4"/>
    <w:rsid w:val="00872208"/>
    <w:rsid w:val="00872E22"/>
    <w:rsid w:val="0087384B"/>
    <w:rsid w:val="0087467D"/>
    <w:rsid w:val="0087573C"/>
    <w:rsid w:val="008757C8"/>
    <w:rsid w:val="00875FF2"/>
    <w:rsid w:val="008761C6"/>
    <w:rsid w:val="00876E42"/>
    <w:rsid w:val="00876E9B"/>
    <w:rsid w:val="0087704D"/>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194"/>
    <w:rsid w:val="008871E6"/>
    <w:rsid w:val="00887BF4"/>
    <w:rsid w:val="00890C60"/>
    <w:rsid w:val="0089107F"/>
    <w:rsid w:val="008918CF"/>
    <w:rsid w:val="00891E6A"/>
    <w:rsid w:val="00891F95"/>
    <w:rsid w:val="0089259A"/>
    <w:rsid w:val="008929DD"/>
    <w:rsid w:val="0089306D"/>
    <w:rsid w:val="0089390E"/>
    <w:rsid w:val="00893B23"/>
    <w:rsid w:val="00893D46"/>
    <w:rsid w:val="00893FA1"/>
    <w:rsid w:val="008948D2"/>
    <w:rsid w:val="00894AA5"/>
    <w:rsid w:val="00895654"/>
    <w:rsid w:val="0089594E"/>
    <w:rsid w:val="00897606"/>
    <w:rsid w:val="008A10EC"/>
    <w:rsid w:val="008A147B"/>
    <w:rsid w:val="008A17DD"/>
    <w:rsid w:val="008A217F"/>
    <w:rsid w:val="008A2C53"/>
    <w:rsid w:val="008A41B6"/>
    <w:rsid w:val="008A41E8"/>
    <w:rsid w:val="008A4B6A"/>
    <w:rsid w:val="008A507D"/>
    <w:rsid w:val="008A5E25"/>
    <w:rsid w:val="008A60D1"/>
    <w:rsid w:val="008A64A8"/>
    <w:rsid w:val="008A674E"/>
    <w:rsid w:val="008A6A33"/>
    <w:rsid w:val="008A6DEF"/>
    <w:rsid w:val="008A6E40"/>
    <w:rsid w:val="008A7050"/>
    <w:rsid w:val="008A7063"/>
    <w:rsid w:val="008A708E"/>
    <w:rsid w:val="008A7B63"/>
    <w:rsid w:val="008B036C"/>
    <w:rsid w:val="008B0976"/>
    <w:rsid w:val="008B142B"/>
    <w:rsid w:val="008B1D82"/>
    <w:rsid w:val="008B1FE6"/>
    <w:rsid w:val="008B3204"/>
    <w:rsid w:val="008B3860"/>
    <w:rsid w:val="008B38B9"/>
    <w:rsid w:val="008B3E4E"/>
    <w:rsid w:val="008B4938"/>
    <w:rsid w:val="008B53C1"/>
    <w:rsid w:val="008B5FD4"/>
    <w:rsid w:val="008B6B6F"/>
    <w:rsid w:val="008B6C22"/>
    <w:rsid w:val="008B7352"/>
    <w:rsid w:val="008B77C2"/>
    <w:rsid w:val="008C0107"/>
    <w:rsid w:val="008C01AF"/>
    <w:rsid w:val="008C0A3D"/>
    <w:rsid w:val="008C1392"/>
    <w:rsid w:val="008C2C92"/>
    <w:rsid w:val="008C4226"/>
    <w:rsid w:val="008C4330"/>
    <w:rsid w:val="008C4CA1"/>
    <w:rsid w:val="008C4E90"/>
    <w:rsid w:val="008C4FA9"/>
    <w:rsid w:val="008C50DA"/>
    <w:rsid w:val="008C59ED"/>
    <w:rsid w:val="008D0F8B"/>
    <w:rsid w:val="008D14A1"/>
    <w:rsid w:val="008D3A00"/>
    <w:rsid w:val="008D4183"/>
    <w:rsid w:val="008D4716"/>
    <w:rsid w:val="008D4B27"/>
    <w:rsid w:val="008D4C2B"/>
    <w:rsid w:val="008D54F6"/>
    <w:rsid w:val="008D6A0B"/>
    <w:rsid w:val="008D6DE2"/>
    <w:rsid w:val="008D71CE"/>
    <w:rsid w:val="008E11BF"/>
    <w:rsid w:val="008E19F3"/>
    <w:rsid w:val="008E30D6"/>
    <w:rsid w:val="008E339C"/>
    <w:rsid w:val="008E4049"/>
    <w:rsid w:val="008E4823"/>
    <w:rsid w:val="008E4CFD"/>
    <w:rsid w:val="008E4DF7"/>
    <w:rsid w:val="008E5846"/>
    <w:rsid w:val="008E5F84"/>
    <w:rsid w:val="008E6170"/>
    <w:rsid w:val="008E6964"/>
    <w:rsid w:val="008E7F24"/>
    <w:rsid w:val="008F0008"/>
    <w:rsid w:val="008F0B63"/>
    <w:rsid w:val="008F0F7A"/>
    <w:rsid w:val="008F1834"/>
    <w:rsid w:val="008F1EF4"/>
    <w:rsid w:val="008F1EFD"/>
    <w:rsid w:val="008F22DF"/>
    <w:rsid w:val="008F2844"/>
    <w:rsid w:val="008F2945"/>
    <w:rsid w:val="008F30FF"/>
    <w:rsid w:val="008F3942"/>
    <w:rsid w:val="008F4069"/>
    <w:rsid w:val="008F4B36"/>
    <w:rsid w:val="008F54A7"/>
    <w:rsid w:val="008F56EC"/>
    <w:rsid w:val="008F6157"/>
    <w:rsid w:val="008F692F"/>
    <w:rsid w:val="008F7133"/>
    <w:rsid w:val="00900712"/>
    <w:rsid w:val="00900A21"/>
    <w:rsid w:val="0090106B"/>
    <w:rsid w:val="009013B3"/>
    <w:rsid w:val="009016C5"/>
    <w:rsid w:val="00901A6D"/>
    <w:rsid w:val="00902182"/>
    <w:rsid w:val="00902ECE"/>
    <w:rsid w:val="00903874"/>
    <w:rsid w:val="00903A14"/>
    <w:rsid w:val="0090494D"/>
    <w:rsid w:val="00904BFC"/>
    <w:rsid w:val="00904D64"/>
    <w:rsid w:val="0090502E"/>
    <w:rsid w:val="00905620"/>
    <w:rsid w:val="0090587A"/>
    <w:rsid w:val="009061CE"/>
    <w:rsid w:val="00907995"/>
    <w:rsid w:val="00907B3F"/>
    <w:rsid w:val="0091013F"/>
    <w:rsid w:val="00911884"/>
    <w:rsid w:val="00911D29"/>
    <w:rsid w:val="00912A3F"/>
    <w:rsid w:val="00912B1B"/>
    <w:rsid w:val="00912BF9"/>
    <w:rsid w:val="0091305E"/>
    <w:rsid w:val="0091310C"/>
    <w:rsid w:val="009133B2"/>
    <w:rsid w:val="00913B9F"/>
    <w:rsid w:val="00913CE5"/>
    <w:rsid w:val="00916201"/>
    <w:rsid w:val="0091642F"/>
    <w:rsid w:val="009165FA"/>
    <w:rsid w:val="0091662D"/>
    <w:rsid w:val="00916910"/>
    <w:rsid w:val="00920353"/>
    <w:rsid w:val="009216D0"/>
    <w:rsid w:val="00921902"/>
    <w:rsid w:val="009227B9"/>
    <w:rsid w:val="0092444C"/>
    <w:rsid w:val="00924684"/>
    <w:rsid w:val="00924974"/>
    <w:rsid w:val="00926042"/>
    <w:rsid w:val="0092682B"/>
    <w:rsid w:val="00926CC4"/>
    <w:rsid w:val="00930547"/>
    <w:rsid w:val="009306D7"/>
    <w:rsid w:val="00930D2C"/>
    <w:rsid w:val="009317C1"/>
    <w:rsid w:val="00932682"/>
    <w:rsid w:val="00932A7A"/>
    <w:rsid w:val="00933964"/>
    <w:rsid w:val="00933C84"/>
    <w:rsid w:val="0093410C"/>
    <w:rsid w:val="009358E9"/>
    <w:rsid w:val="0093594A"/>
    <w:rsid w:val="00935EC7"/>
    <w:rsid w:val="00936AB8"/>
    <w:rsid w:val="00936C3C"/>
    <w:rsid w:val="009405F6"/>
    <w:rsid w:val="00940646"/>
    <w:rsid w:val="00940913"/>
    <w:rsid w:val="009409E7"/>
    <w:rsid w:val="00940F39"/>
    <w:rsid w:val="009410D2"/>
    <w:rsid w:val="009414AC"/>
    <w:rsid w:val="00941E86"/>
    <w:rsid w:val="009421D5"/>
    <w:rsid w:val="00942E94"/>
    <w:rsid w:val="009434A1"/>
    <w:rsid w:val="00943844"/>
    <w:rsid w:val="00944023"/>
    <w:rsid w:val="0094429C"/>
    <w:rsid w:val="00945A23"/>
    <w:rsid w:val="00946371"/>
    <w:rsid w:val="009504C4"/>
    <w:rsid w:val="00950694"/>
    <w:rsid w:val="0095135B"/>
    <w:rsid w:val="009514BD"/>
    <w:rsid w:val="00951801"/>
    <w:rsid w:val="00951F9B"/>
    <w:rsid w:val="009532B6"/>
    <w:rsid w:val="0095371F"/>
    <w:rsid w:val="00953B8B"/>
    <w:rsid w:val="00953C50"/>
    <w:rsid w:val="00953F2C"/>
    <w:rsid w:val="00954337"/>
    <w:rsid w:val="009547CD"/>
    <w:rsid w:val="00955912"/>
    <w:rsid w:val="009560B4"/>
    <w:rsid w:val="009561BE"/>
    <w:rsid w:val="00956EE8"/>
    <w:rsid w:val="00957092"/>
    <w:rsid w:val="009576AE"/>
    <w:rsid w:val="00957B81"/>
    <w:rsid w:val="00960DA9"/>
    <w:rsid w:val="00960FA1"/>
    <w:rsid w:val="009613FE"/>
    <w:rsid w:val="00961575"/>
    <w:rsid w:val="00961EAA"/>
    <w:rsid w:val="00962257"/>
    <w:rsid w:val="009622BA"/>
    <w:rsid w:val="0096263B"/>
    <w:rsid w:val="00962669"/>
    <w:rsid w:val="00962A17"/>
    <w:rsid w:val="00962F40"/>
    <w:rsid w:val="00963BE5"/>
    <w:rsid w:val="00963BE6"/>
    <w:rsid w:val="00964188"/>
    <w:rsid w:val="009642BE"/>
    <w:rsid w:val="009650B1"/>
    <w:rsid w:val="00965200"/>
    <w:rsid w:val="00965516"/>
    <w:rsid w:val="00965602"/>
    <w:rsid w:val="00965A1C"/>
    <w:rsid w:val="00965B7E"/>
    <w:rsid w:val="00966626"/>
    <w:rsid w:val="0096680D"/>
    <w:rsid w:val="00967E5F"/>
    <w:rsid w:val="00967F6C"/>
    <w:rsid w:val="009700BA"/>
    <w:rsid w:val="009701EF"/>
    <w:rsid w:val="00970260"/>
    <w:rsid w:val="00970427"/>
    <w:rsid w:val="00970820"/>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5D7"/>
    <w:rsid w:val="00980BDF"/>
    <w:rsid w:val="00980F30"/>
    <w:rsid w:val="0098130B"/>
    <w:rsid w:val="00981810"/>
    <w:rsid w:val="009818CF"/>
    <w:rsid w:val="00981F9A"/>
    <w:rsid w:val="009820AB"/>
    <w:rsid w:val="00982FE9"/>
    <w:rsid w:val="00983520"/>
    <w:rsid w:val="00983C58"/>
    <w:rsid w:val="00983E6E"/>
    <w:rsid w:val="00984046"/>
    <w:rsid w:val="00985447"/>
    <w:rsid w:val="009860DE"/>
    <w:rsid w:val="00986B6F"/>
    <w:rsid w:val="00986F3A"/>
    <w:rsid w:val="009901F6"/>
    <w:rsid w:val="00990380"/>
    <w:rsid w:val="009904EB"/>
    <w:rsid w:val="00990CCD"/>
    <w:rsid w:val="00990D91"/>
    <w:rsid w:val="009921E4"/>
    <w:rsid w:val="00992558"/>
    <w:rsid w:val="009928CA"/>
    <w:rsid w:val="00993CEB"/>
    <w:rsid w:val="0099410E"/>
    <w:rsid w:val="009949E9"/>
    <w:rsid w:val="00994B43"/>
    <w:rsid w:val="00997FDD"/>
    <w:rsid w:val="009A0095"/>
    <w:rsid w:val="009A0393"/>
    <w:rsid w:val="009A07ED"/>
    <w:rsid w:val="009A0A43"/>
    <w:rsid w:val="009A0D30"/>
    <w:rsid w:val="009A1479"/>
    <w:rsid w:val="009A1845"/>
    <w:rsid w:val="009A2C73"/>
    <w:rsid w:val="009A2C8F"/>
    <w:rsid w:val="009A2D7C"/>
    <w:rsid w:val="009A3F8E"/>
    <w:rsid w:val="009A4608"/>
    <w:rsid w:val="009A4C68"/>
    <w:rsid w:val="009A4CCB"/>
    <w:rsid w:val="009A4D84"/>
    <w:rsid w:val="009A552E"/>
    <w:rsid w:val="009A5734"/>
    <w:rsid w:val="009A600B"/>
    <w:rsid w:val="009A654B"/>
    <w:rsid w:val="009A68C1"/>
    <w:rsid w:val="009A712A"/>
    <w:rsid w:val="009A7138"/>
    <w:rsid w:val="009A7873"/>
    <w:rsid w:val="009A79C1"/>
    <w:rsid w:val="009A7ACC"/>
    <w:rsid w:val="009A7CF2"/>
    <w:rsid w:val="009B0D17"/>
    <w:rsid w:val="009B18E7"/>
    <w:rsid w:val="009B1AB2"/>
    <w:rsid w:val="009B1C2D"/>
    <w:rsid w:val="009B2328"/>
    <w:rsid w:val="009B2905"/>
    <w:rsid w:val="009B2D6E"/>
    <w:rsid w:val="009B3421"/>
    <w:rsid w:val="009B3894"/>
    <w:rsid w:val="009B52CE"/>
    <w:rsid w:val="009B5DDA"/>
    <w:rsid w:val="009B5F6A"/>
    <w:rsid w:val="009B6812"/>
    <w:rsid w:val="009B6884"/>
    <w:rsid w:val="009B68CA"/>
    <w:rsid w:val="009B6C0B"/>
    <w:rsid w:val="009B778B"/>
    <w:rsid w:val="009B795E"/>
    <w:rsid w:val="009C0439"/>
    <w:rsid w:val="009C0D4B"/>
    <w:rsid w:val="009C0DF6"/>
    <w:rsid w:val="009C18F3"/>
    <w:rsid w:val="009C2536"/>
    <w:rsid w:val="009C2C0D"/>
    <w:rsid w:val="009C2ECB"/>
    <w:rsid w:val="009C3CFF"/>
    <w:rsid w:val="009C46BB"/>
    <w:rsid w:val="009C5355"/>
    <w:rsid w:val="009C5473"/>
    <w:rsid w:val="009C589C"/>
    <w:rsid w:val="009C58B8"/>
    <w:rsid w:val="009C5D99"/>
    <w:rsid w:val="009C61AF"/>
    <w:rsid w:val="009C6281"/>
    <w:rsid w:val="009C6831"/>
    <w:rsid w:val="009C6C6D"/>
    <w:rsid w:val="009C7C2D"/>
    <w:rsid w:val="009D0B8B"/>
    <w:rsid w:val="009D18F5"/>
    <w:rsid w:val="009D1F5E"/>
    <w:rsid w:val="009D206F"/>
    <w:rsid w:val="009D21C9"/>
    <w:rsid w:val="009D3197"/>
    <w:rsid w:val="009D376E"/>
    <w:rsid w:val="009D3B30"/>
    <w:rsid w:val="009D3BF8"/>
    <w:rsid w:val="009D4B5F"/>
    <w:rsid w:val="009D4D33"/>
    <w:rsid w:val="009D5CBA"/>
    <w:rsid w:val="009D655C"/>
    <w:rsid w:val="009D6840"/>
    <w:rsid w:val="009D6FB2"/>
    <w:rsid w:val="009D72D4"/>
    <w:rsid w:val="009D78C4"/>
    <w:rsid w:val="009D7BED"/>
    <w:rsid w:val="009D7EA5"/>
    <w:rsid w:val="009E0357"/>
    <w:rsid w:val="009E04D6"/>
    <w:rsid w:val="009E211B"/>
    <w:rsid w:val="009E21C9"/>
    <w:rsid w:val="009E496A"/>
    <w:rsid w:val="009E4DBD"/>
    <w:rsid w:val="009E5768"/>
    <w:rsid w:val="009E6104"/>
    <w:rsid w:val="009E6CDB"/>
    <w:rsid w:val="009E7115"/>
    <w:rsid w:val="009F042F"/>
    <w:rsid w:val="009F04C6"/>
    <w:rsid w:val="009F1265"/>
    <w:rsid w:val="009F1F20"/>
    <w:rsid w:val="009F3073"/>
    <w:rsid w:val="009F3A54"/>
    <w:rsid w:val="009F45B5"/>
    <w:rsid w:val="009F5305"/>
    <w:rsid w:val="009F5CE1"/>
    <w:rsid w:val="009F6BF0"/>
    <w:rsid w:val="009F79AC"/>
    <w:rsid w:val="009F7F1B"/>
    <w:rsid w:val="00A0025D"/>
    <w:rsid w:val="00A008BF"/>
    <w:rsid w:val="00A0101D"/>
    <w:rsid w:val="00A02150"/>
    <w:rsid w:val="00A02413"/>
    <w:rsid w:val="00A024DC"/>
    <w:rsid w:val="00A03717"/>
    <w:rsid w:val="00A0419F"/>
    <w:rsid w:val="00A041ED"/>
    <w:rsid w:val="00A04219"/>
    <w:rsid w:val="00A04FE1"/>
    <w:rsid w:val="00A057CC"/>
    <w:rsid w:val="00A06C9D"/>
    <w:rsid w:val="00A0769B"/>
    <w:rsid w:val="00A07726"/>
    <w:rsid w:val="00A108CC"/>
    <w:rsid w:val="00A116E5"/>
    <w:rsid w:val="00A124A7"/>
    <w:rsid w:val="00A132A7"/>
    <w:rsid w:val="00A1338E"/>
    <w:rsid w:val="00A139DA"/>
    <w:rsid w:val="00A13D68"/>
    <w:rsid w:val="00A14297"/>
    <w:rsid w:val="00A1485D"/>
    <w:rsid w:val="00A14944"/>
    <w:rsid w:val="00A14CF1"/>
    <w:rsid w:val="00A15A66"/>
    <w:rsid w:val="00A164F2"/>
    <w:rsid w:val="00A16F5F"/>
    <w:rsid w:val="00A213CD"/>
    <w:rsid w:val="00A218C7"/>
    <w:rsid w:val="00A21D9D"/>
    <w:rsid w:val="00A21FD4"/>
    <w:rsid w:val="00A221CB"/>
    <w:rsid w:val="00A2307F"/>
    <w:rsid w:val="00A23483"/>
    <w:rsid w:val="00A238AD"/>
    <w:rsid w:val="00A23EF1"/>
    <w:rsid w:val="00A250CE"/>
    <w:rsid w:val="00A2515E"/>
    <w:rsid w:val="00A25A77"/>
    <w:rsid w:val="00A25D11"/>
    <w:rsid w:val="00A25E1D"/>
    <w:rsid w:val="00A2627F"/>
    <w:rsid w:val="00A2669D"/>
    <w:rsid w:val="00A26C05"/>
    <w:rsid w:val="00A271DA"/>
    <w:rsid w:val="00A27A21"/>
    <w:rsid w:val="00A27E66"/>
    <w:rsid w:val="00A27F8E"/>
    <w:rsid w:val="00A3023B"/>
    <w:rsid w:val="00A3078A"/>
    <w:rsid w:val="00A311B1"/>
    <w:rsid w:val="00A3179E"/>
    <w:rsid w:val="00A31B79"/>
    <w:rsid w:val="00A33691"/>
    <w:rsid w:val="00A33DCC"/>
    <w:rsid w:val="00A342D9"/>
    <w:rsid w:val="00A343C9"/>
    <w:rsid w:val="00A345A1"/>
    <w:rsid w:val="00A34634"/>
    <w:rsid w:val="00A346E0"/>
    <w:rsid w:val="00A34AD1"/>
    <w:rsid w:val="00A34BF8"/>
    <w:rsid w:val="00A3508C"/>
    <w:rsid w:val="00A350FC"/>
    <w:rsid w:val="00A35CCA"/>
    <w:rsid w:val="00A35FF7"/>
    <w:rsid w:val="00A3626F"/>
    <w:rsid w:val="00A36D80"/>
    <w:rsid w:val="00A37359"/>
    <w:rsid w:val="00A37BD3"/>
    <w:rsid w:val="00A37FB7"/>
    <w:rsid w:val="00A4024D"/>
    <w:rsid w:val="00A403BD"/>
    <w:rsid w:val="00A4065E"/>
    <w:rsid w:val="00A40C5E"/>
    <w:rsid w:val="00A40EC8"/>
    <w:rsid w:val="00A41C40"/>
    <w:rsid w:val="00A41DB9"/>
    <w:rsid w:val="00A42988"/>
    <w:rsid w:val="00A42D28"/>
    <w:rsid w:val="00A431B1"/>
    <w:rsid w:val="00A439A2"/>
    <w:rsid w:val="00A4497A"/>
    <w:rsid w:val="00A4551B"/>
    <w:rsid w:val="00A4563E"/>
    <w:rsid w:val="00A45E06"/>
    <w:rsid w:val="00A46C2D"/>
    <w:rsid w:val="00A50C54"/>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09"/>
    <w:rsid w:val="00A62E28"/>
    <w:rsid w:val="00A64942"/>
    <w:rsid w:val="00A65A5F"/>
    <w:rsid w:val="00A66971"/>
    <w:rsid w:val="00A66E8A"/>
    <w:rsid w:val="00A66EBE"/>
    <w:rsid w:val="00A66F4A"/>
    <w:rsid w:val="00A67EC5"/>
    <w:rsid w:val="00A710C9"/>
    <w:rsid w:val="00A71663"/>
    <w:rsid w:val="00A71ADA"/>
    <w:rsid w:val="00A71F88"/>
    <w:rsid w:val="00A73369"/>
    <w:rsid w:val="00A73933"/>
    <w:rsid w:val="00A7415B"/>
    <w:rsid w:val="00A742D4"/>
    <w:rsid w:val="00A745B3"/>
    <w:rsid w:val="00A7483B"/>
    <w:rsid w:val="00A749E8"/>
    <w:rsid w:val="00A750BF"/>
    <w:rsid w:val="00A7556A"/>
    <w:rsid w:val="00A75A60"/>
    <w:rsid w:val="00A76A5F"/>
    <w:rsid w:val="00A76E46"/>
    <w:rsid w:val="00A770E1"/>
    <w:rsid w:val="00A8097A"/>
    <w:rsid w:val="00A80AD9"/>
    <w:rsid w:val="00A8109E"/>
    <w:rsid w:val="00A81608"/>
    <w:rsid w:val="00A81AD2"/>
    <w:rsid w:val="00A81CE8"/>
    <w:rsid w:val="00A820C5"/>
    <w:rsid w:val="00A82406"/>
    <w:rsid w:val="00A82B71"/>
    <w:rsid w:val="00A83345"/>
    <w:rsid w:val="00A83606"/>
    <w:rsid w:val="00A84361"/>
    <w:rsid w:val="00A84884"/>
    <w:rsid w:val="00A84EBD"/>
    <w:rsid w:val="00A858B3"/>
    <w:rsid w:val="00A86A8F"/>
    <w:rsid w:val="00A86BAD"/>
    <w:rsid w:val="00A86FBC"/>
    <w:rsid w:val="00A87719"/>
    <w:rsid w:val="00A90AD2"/>
    <w:rsid w:val="00A9128B"/>
    <w:rsid w:val="00A91543"/>
    <w:rsid w:val="00A9211B"/>
    <w:rsid w:val="00A92460"/>
    <w:rsid w:val="00A9337C"/>
    <w:rsid w:val="00A93640"/>
    <w:rsid w:val="00A9384B"/>
    <w:rsid w:val="00A93F34"/>
    <w:rsid w:val="00A945D5"/>
    <w:rsid w:val="00A9482C"/>
    <w:rsid w:val="00A94BB0"/>
    <w:rsid w:val="00A95185"/>
    <w:rsid w:val="00A95580"/>
    <w:rsid w:val="00A9563E"/>
    <w:rsid w:val="00A95EB2"/>
    <w:rsid w:val="00A96C3F"/>
    <w:rsid w:val="00AA0F70"/>
    <w:rsid w:val="00AA1744"/>
    <w:rsid w:val="00AA178E"/>
    <w:rsid w:val="00AA1C91"/>
    <w:rsid w:val="00AA3040"/>
    <w:rsid w:val="00AA4150"/>
    <w:rsid w:val="00AA54E4"/>
    <w:rsid w:val="00AA5504"/>
    <w:rsid w:val="00AA576D"/>
    <w:rsid w:val="00AA615F"/>
    <w:rsid w:val="00AA7614"/>
    <w:rsid w:val="00AB1181"/>
    <w:rsid w:val="00AB120D"/>
    <w:rsid w:val="00AB1D33"/>
    <w:rsid w:val="00AB23A7"/>
    <w:rsid w:val="00AB2B76"/>
    <w:rsid w:val="00AB2DBE"/>
    <w:rsid w:val="00AB5719"/>
    <w:rsid w:val="00AB5BD7"/>
    <w:rsid w:val="00AB6C2E"/>
    <w:rsid w:val="00AC0387"/>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652F"/>
    <w:rsid w:val="00AC7D8A"/>
    <w:rsid w:val="00AD0B05"/>
    <w:rsid w:val="00AD11E4"/>
    <w:rsid w:val="00AD12AA"/>
    <w:rsid w:val="00AD1349"/>
    <w:rsid w:val="00AD157B"/>
    <w:rsid w:val="00AD158A"/>
    <w:rsid w:val="00AD2469"/>
    <w:rsid w:val="00AD2B1F"/>
    <w:rsid w:val="00AD302A"/>
    <w:rsid w:val="00AD3966"/>
    <w:rsid w:val="00AD3ED9"/>
    <w:rsid w:val="00AD4E9D"/>
    <w:rsid w:val="00AD5231"/>
    <w:rsid w:val="00AD5DDC"/>
    <w:rsid w:val="00AD7687"/>
    <w:rsid w:val="00AD79E7"/>
    <w:rsid w:val="00AD7A29"/>
    <w:rsid w:val="00AE00EF"/>
    <w:rsid w:val="00AE07EC"/>
    <w:rsid w:val="00AE16D2"/>
    <w:rsid w:val="00AE16E9"/>
    <w:rsid w:val="00AE1854"/>
    <w:rsid w:val="00AE1A09"/>
    <w:rsid w:val="00AE20EF"/>
    <w:rsid w:val="00AE2164"/>
    <w:rsid w:val="00AE365E"/>
    <w:rsid w:val="00AE4249"/>
    <w:rsid w:val="00AE6299"/>
    <w:rsid w:val="00AE684A"/>
    <w:rsid w:val="00AE71F5"/>
    <w:rsid w:val="00AE76E4"/>
    <w:rsid w:val="00AE7D20"/>
    <w:rsid w:val="00AE7E97"/>
    <w:rsid w:val="00AF0362"/>
    <w:rsid w:val="00AF06CA"/>
    <w:rsid w:val="00AF1E9D"/>
    <w:rsid w:val="00AF2F2C"/>
    <w:rsid w:val="00AF3A17"/>
    <w:rsid w:val="00AF47C2"/>
    <w:rsid w:val="00AF6D91"/>
    <w:rsid w:val="00AF752F"/>
    <w:rsid w:val="00AF7E66"/>
    <w:rsid w:val="00B00476"/>
    <w:rsid w:val="00B010E2"/>
    <w:rsid w:val="00B01889"/>
    <w:rsid w:val="00B01D6C"/>
    <w:rsid w:val="00B02374"/>
    <w:rsid w:val="00B028C8"/>
    <w:rsid w:val="00B02904"/>
    <w:rsid w:val="00B02A56"/>
    <w:rsid w:val="00B03058"/>
    <w:rsid w:val="00B03139"/>
    <w:rsid w:val="00B03B14"/>
    <w:rsid w:val="00B03CC0"/>
    <w:rsid w:val="00B0461B"/>
    <w:rsid w:val="00B04834"/>
    <w:rsid w:val="00B04B1B"/>
    <w:rsid w:val="00B04F43"/>
    <w:rsid w:val="00B05A6D"/>
    <w:rsid w:val="00B062D1"/>
    <w:rsid w:val="00B07095"/>
    <w:rsid w:val="00B0784D"/>
    <w:rsid w:val="00B07AF3"/>
    <w:rsid w:val="00B07E55"/>
    <w:rsid w:val="00B104E0"/>
    <w:rsid w:val="00B108D0"/>
    <w:rsid w:val="00B11040"/>
    <w:rsid w:val="00B11565"/>
    <w:rsid w:val="00B11EC1"/>
    <w:rsid w:val="00B12AF6"/>
    <w:rsid w:val="00B138F9"/>
    <w:rsid w:val="00B1390F"/>
    <w:rsid w:val="00B14928"/>
    <w:rsid w:val="00B14EB6"/>
    <w:rsid w:val="00B15120"/>
    <w:rsid w:val="00B1536F"/>
    <w:rsid w:val="00B1541E"/>
    <w:rsid w:val="00B166BB"/>
    <w:rsid w:val="00B16B42"/>
    <w:rsid w:val="00B16CCB"/>
    <w:rsid w:val="00B17829"/>
    <w:rsid w:val="00B20C90"/>
    <w:rsid w:val="00B210BB"/>
    <w:rsid w:val="00B21141"/>
    <w:rsid w:val="00B22244"/>
    <w:rsid w:val="00B222D7"/>
    <w:rsid w:val="00B23199"/>
    <w:rsid w:val="00B23C11"/>
    <w:rsid w:val="00B23D07"/>
    <w:rsid w:val="00B24C61"/>
    <w:rsid w:val="00B25A1D"/>
    <w:rsid w:val="00B260DE"/>
    <w:rsid w:val="00B26E9D"/>
    <w:rsid w:val="00B2798F"/>
    <w:rsid w:val="00B27C54"/>
    <w:rsid w:val="00B27CF9"/>
    <w:rsid w:val="00B30238"/>
    <w:rsid w:val="00B302F3"/>
    <w:rsid w:val="00B30B67"/>
    <w:rsid w:val="00B3109E"/>
    <w:rsid w:val="00B3153E"/>
    <w:rsid w:val="00B32230"/>
    <w:rsid w:val="00B33A2D"/>
    <w:rsid w:val="00B34AE5"/>
    <w:rsid w:val="00B35696"/>
    <w:rsid w:val="00B35EA9"/>
    <w:rsid w:val="00B35FE8"/>
    <w:rsid w:val="00B36191"/>
    <w:rsid w:val="00B36421"/>
    <w:rsid w:val="00B36BF7"/>
    <w:rsid w:val="00B378E9"/>
    <w:rsid w:val="00B37B08"/>
    <w:rsid w:val="00B37CC3"/>
    <w:rsid w:val="00B40854"/>
    <w:rsid w:val="00B4145E"/>
    <w:rsid w:val="00B41AEF"/>
    <w:rsid w:val="00B41F2F"/>
    <w:rsid w:val="00B41F89"/>
    <w:rsid w:val="00B421A9"/>
    <w:rsid w:val="00B42C58"/>
    <w:rsid w:val="00B43170"/>
    <w:rsid w:val="00B43EC3"/>
    <w:rsid w:val="00B44430"/>
    <w:rsid w:val="00B45147"/>
    <w:rsid w:val="00B4547B"/>
    <w:rsid w:val="00B45598"/>
    <w:rsid w:val="00B455AA"/>
    <w:rsid w:val="00B45799"/>
    <w:rsid w:val="00B45D9D"/>
    <w:rsid w:val="00B4611E"/>
    <w:rsid w:val="00B46DEB"/>
    <w:rsid w:val="00B47521"/>
    <w:rsid w:val="00B4787D"/>
    <w:rsid w:val="00B50902"/>
    <w:rsid w:val="00B51022"/>
    <w:rsid w:val="00B522D6"/>
    <w:rsid w:val="00B52A02"/>
    <w:rsid w:val="00B52A8B"/>
    <w:rsid w:val="00B52EE6"/>
    <w:rsid w:val="00B535E5"/>
    <w:rsid w:val="00B53903"/>
    <w:rsid w:val="00B53E72"/>
    <w:rsid w:val="00B53E7A"/>
    <w:rsid w:val="00B53EC4"/>
    <w:rsid w:val="00B54639"/>
    <w:rsid w:val="00B5532E"/>
    <w:rsid w:val="00B5608E"/>
    <w:rsid w:val="00B56147"/>
    <w:rsid w:val="00B564E3"/>
    <w:rsid w:val="00B5656D"/>
    <w:rsid w:val="00B5662D"/>
    <w:rsid w:val="00B56CD5"/>
    <w:rsid w:val="00B57074"/>
    <w:rsid w:val="00B602A7"/>
    <w:rsid w:val="00B62752"/>
    <w:rsid w:val="00B62A1B"/>
    <w:rsid w:val="00B62A9C"/>
    <w:rsid w:val="00B63EBC"/>
    <w:rsid w:val="00B64034"/>
    <w:rsid w:val="00B64851"/>
    <w:rsid w:val="00B65880"/>
    <w:rsid w:val="00B65BDC"/>
    <w:rsid w:val="00B65F2B"/>
    <w:rsid w:val="00B660AF"/>
    <w:rsid w:val="00B66AAC"/>
    <w:rsid w:val="00B66EEB"/>
    <w:rsid w:val="00B6711B"/>
    <w:rsid w:val="00B67A5A"/>
    <w:rsid w:val="00B70032"/>
    <w:rsid w:val="00B70B16"/>
    <w:rsid w:val="00B721F1"/>
    <w:rsid w:val="00B721FA"/>
    <w:rsid w:val="00B729CC"/>
    <w:rsid w:val="00B742EA"/>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38F"/>
    <w:rsid w:val="00B817BA"/>
    <w:rsid w:val="00B8224F"/>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90022"/>
    <w:rsid w:val="00B90CA8"/>
    <w:rsid w:val="00B90F15"/>
    <w:rsid w:val="00B9286F"/>
    <w:rsid w:val="00B92922"/>
    <w:rsid w:val="00B9297D"/>
    <w:rsid w:val="00B933D8"/>
    <w:rsid w:val="00B93573"/>
    <w:rsid w:val="00B94568"/>
    <w:rsid w:val="00B951C9"/>
    <w:rsid w:val="00B979A3"/>
    <w:rsid w:val="00B97B61"/>
    <w:rsid w:val="00BA0105"/>
    <w:rsid w:val="00BA0118"/>
    <w:rsid w:val="00BA098A"/>
    <w:rsid w:val="00BA100D"/>
    <w:rsid w:val="00BA372B"/>
    <w:rsid w:val="00BA3B7B"/>
    <w:rsid w:val="00BA4B76"/>
    <w:rsid w:val="00BA4D79"/>
    <w:rsid w:val="00BA6FEB"/>
    <w:rsid w:val="00BB06CF"/>
    <w:rsid w:val="00BB0BF8"/>
    <w:rsid w:val="00BB1588"/>
    <w:rsid w:val="00BB246D"/>
    <w:rsid w:val="00BB2B46"/>
    <w:rsid w:val="00BB330D"/>
    <w:rsid w:val="00BB3775"/>
    <w:rsid w:val="00BB3A2F"/>
    <w:rsid w:val="00BB4911"/>
    <w:rsid w:val="00BB552A"/>
    <w:rsid w:val="00BB5EA2"/>
    <w:rsid w:val="00BB65B1"/>
    <w:rsid w:val="00BB6C5B"/>
    <w:rsid w:val="00BB6D53"/>
    <w:rsid w:val="00BB7193"/>
    <w:rsid w:val="00BB7524"/>
    <w:rsid w:val="00BB7897"/>
    <w:rsid w:val="00BB7B3C"/>
    <w:rsid w:val="00BC0298"/>
    <w:rsid w:val="00BC1247"/>
    <w:rsid w:val="00BC1859"/>
    <w:rsid w:val="00BC1AD3"/>
    <w:rsid w:val="00BC1DFE"/>
    <w:rsid w:val="00BC209E"/>
    <w:rsid w:val="00BC2A3D"/>
    <w:rsid w:val="00BC2FE9"/>
    <w:rsid w:val="00BC362A"/>
    <w:rsid w:val="00BC4856"/>
    <w:rsid w:val="00BC550F"/>
    <w:rsid w:val="00BC560D"/>
    <w:rsid w:val="00BC56AC"/>
    <w:rsid w:val="00BC5CEC"/>
    <w:rsid w:val="00BC67B5"/>
    <w:rsid w:val="00BC684E"/>
    <w:rsid w:val="00BC6BDC"/>
    <w:rsid w:val="00BC7763"/>
    <w:rsid w:val="00BC7C75"/>
    <w:rsid w:val="00BD1B53"/>
    <w:rsid w:val="00BD1B95"/>
    <w:rsid w:val="00BD2997"/>
    <w:rsid w:val="00BD4680"/>
    <w:rsid w:val="00BD59B4"/>
    <w:rsid w:val="00BD5E7E"/>
    <w:rsid w:val="00BD60D8"/>
    <w:rsid w:val="00BD6B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E7E49"/>
    <w:rsid w:val="00BF0631"/>
    <w:rsid w:val="00BF0B39"/>
    <w:rsid w:val="00BF0C25"/>
    <w:rsid w:val="00BF1389"/>
    <w:rsid w:val="00BF1F69"/>
    <w:rsid w:val="00BF2886"/>
    <w:rsid w:val="00BF32C8"/>
    <w:rsid w:val="00BF336B"/>
    <w:rsid w:val="00BF3B54"/>
    <w:rsid w:val="00BF3E42"/>
    <w:rsid w:val="00BF45BC"/>
    <w:rsid w:val="00BF5709"/>
    <w:rsid w:val="00BF5E60"/>
    <w:rsid w:val="00BF6458"/>
    <w:rsid w:val="00BF694B"/>
    <w:rsid w:val="00BF6A1C"/>
    <w:rsid w:val="00BF7664"/>
    <w:rsid w:val="00BF79D3"/>
    <w:rsid w:val="00C002BD"/>
    <w:rsid w:val="00C00518"/>
    <w:rsid w:val="00C0158A"/>
    <w:rsid w:val="00C01D81"/>
    <w:rsid w:val="00C02D95"/>
    <w:rsid w:val="00C02FD5"/>
    <w:rsid w:val="00C03594"/>
    <w:rsid w:val="00C038AC"/>
    <w:rsid w:val="00C03C20"/>
    <w:rsid w:val="00C03DDA"/>
    <w:rsid w:val="00C04C9B"/>
    <w:rsid w:val="00C071A1"/>
    <w:rsid w:val="00C071D4"/>
    <w:rsid w:val="00C076C8"/>
    <w:rsid w:val="00C105B3"/>
    <w:rsid w:val="00C11A0D"/>
    <w:rsid w:val="00C11BED"/>
    <w:rsid w:val="00C1256F"/>
    <w:rsid w:val="00C13234"/>
    <w:rsid w:val="00C133C3"/>
    <w:rsid w:val="00C13A58"/>
    <w:rsid w:val="00C13DFD"/>
    <w:rsid w:val="00C14AC5"/>
    <w:rsid w:val="00C158FB"/>
    <w:rsid w:val="00C16174"/>
    <w:rsid w:val="00C163C3"/>
    <w:rsid w:val="00C16751"/>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4F94"/>
    <w:rsid w:val="00C25F84"/>
    <w:rsid w:val="00C26B83"/>
    <w:rsid w:val="00C27587"/>
    <w:rsid w:val="00C27994"/>
    <w:rsid w:val="00C27BC5"/>
    <w:rsid w:val="00C27C27"/>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6FF"/>
    <w:rsid w:val="00C37303"/>
    <w:rsid w:val="00C4014C"/>
    <w:rsid w:val="00C40C32"/>
    <w:rsid w:val="00C41018"/>
    <w:rsid w:val="00C413BC"/>
    <w:rsid w:val="00C4153B"/>
    <w:rsid w:val="00C418D6"/>
    <w:rsid w:val="00C42084"/>
    <w:rsid w:val="00C42178"/>
    <w:rsid w:val="00C42249"/>
    <w:rsid w:val="00C42D7B"/>
    <w:rsid w:val="00C430D8"/>
    <w:rsid w:val="00C432CB"/>
    <w:rsid w:val="00C44535"/>
    <w:rsid w:val="00C4519F"/>
    <w:rsid w:val="00C47019"/>
    <w:rsid w:val="00C4755F"/>
    <w:rsid w:val="00C47976"/>
    <w:rsid w:val="00C50800"/>
    <w:rsid w:val="00C5090F"/>
    <w:rsid w:val="00C51DF5"/>
    <w:rsid w:val="00C51FB1"/>
    <w:rsid w:val="00C5258B"/>
    <w:rsid w:val="00C530C8"/>
    <w:rsid w:val="00C536C5"/>
    <w:rsid w:val="00C54433"/>
    <w:rsid w:val="00C55588"/>
    <w:rsid w:val="00C56398"/>
    <w:rsid w:val="00C56E85"/>
    <w:rsid w:val="00C5706A"/>
    <w:rsid w:val="00C57162"/>
    <w:rsid w:val="00C5782B"/>
    <w:rsid w:val="00C57C1A"/>
    <w:rsid w:val="00C6024B"/>
    <w:rsid w:val="00C603B1"/>
    <w:rsid w:val="00C60F2A"/>
    <w:rsid w:val="00C6113A"/>
    <w:rsid w:val="00C616CA"/>
    <w:rsid w:val="00C619AF"/>
    <w:rsid w:val="00C61BC0"/>
    <w:rsid w:val="00C623A2"/>
    <w:rsid w:val="00C62505"/>
    <w:rsid w:val="00C62632"/>
    <w:rsid w:val="00C6276B"/>
    <w:rsid w:val="00C62C00"/>
    <w:rsid w:val="00C62FEB"/>
    <w:rsid w:val="00C64B33"/>
    <w:rsid w:val="00C64DDA"/>
    <w:rsid w:val="00C6541A"/>
    <w:rsid w:val="00C65A12"/>
    <w:rsid w:val="00C6608B"/>
    <w:rsid w:val="00C66156"/>
    <w:rsid w:val="00C6616C"/>
    <w:rsid w:val="00C666F9"/>
    <w:rsid w:val="00C66A6A"/>
    <w:rsid w:val="00C67087"/>
    <w:rsid w:val="00C673E4"/>
    <w:rsid w:val="00C679A6"/>
    <w:rsid w:val="00C70016"/>
    <w:rsid w:val="00C70104"/>
    <w:rsid w:val="00C7030F"/>
    <w:rsid w:val="00C7080A"/>
    <w:rsid w:val="00C70DC1"/>
    <w:rsid w:val="00C7298E"/>
    <w:rsid w:val="00C72FE8"/>
    <w:rsid w:val="00C740BD"/>
    <w:rsid w:val="00C74378"/>
    <w:rsid w:val="00C74656"/>
    <w:rsid w:val="00C7500E"/>
    <w:rsid w:val="00C75EBC"/>
    <w:rsid w:val="00C76503"/>
    <w:rsid w:val="00C7689D"/>
    <w:rsid w:val="00C76AF5"/>
    <w:rsid w:val="00C76C44"/>
    <w:rsid w:val="00C779F6"/>
    <w:rsid w:val="00C8143E"/>
    <w:rsid w:val="00C821A1"/>
    <w:rsid w:val="00C83D97"/>
    <w:rsid w:val="00C842CA"/>
    <w:rsid w:val="00C84712"/>
    <w:rsid w:val="00C8494C"/>
    <w:rsid w:val="00C85B00"/>
    <w:rsid w:val="00C86024"/>
    <w:rsid w:val="00C86F02"/>
    <w:rsid w:val="00C874BF"/>
    <w:rsid w:val="00C87CE7"/>
    <w:rsid w:val="00C90ACD"/>
    <w:rsid w:val="00C9227A"/>
    <w:rsid w:val="00C92810"/>
    <w:rsid w:val="00C93B87"/>
    <w:rsid w:val="00C93CF4"/>
    <w:rsid w:val="00C93E6C"/>
    <w:rsid w:val="00C942CB"/>
    <w:rsid w:val="00C944C9"/>
    <w:rsid w:val="00C950DD"/>
    <w:rsid w:val="00C95265"/>
    <w:rsid w:val="00C95467"/>
    <w:rsid w:val="00C96121"/>
    <w:rsid w:val="00C96BA7"/>
    <w:rsid w:val="00C96FD0"/>
    <w:rsid w:val="00C97D01"/>
    <w:rsid w:val="00C97FF0"/>
    <w:rsid w:val="00CA07E9"/>
    <w:rsid w:val="00CA15F8"/>
    <w:rsid w:val="00CA1CDE"/>
    <w:rsid w:val="00CA210A"/>
    <w:rsid w:val="00CA2A7C"/>
    <w:rsid w:val="00CA370E"/>
    <w:rsid w:val="00CA3F47"/>
    <w:rsid w:val="00CA642C"/>
    <w:rsid w:val="00CA7975"/>
    <w:rsid w:val="00CB1556"/>
    <w:rsid w:val="00CB1776"/>
    <w:rsid w:val="00CB19B5"/>
    <w:rsid w:val="00CB2052"/>
    <w:rsid w:val="00CB2744"/>
    <w:rsid w:val="00CB323A"/>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187A"/>
    <w:rsid w:val="00CC2041"/>
    <w:rsid w:val="00CC2324"/>
    <w:rsid w:val="00CC27D4"/>
    <w:rsid w:val="00CC2A32"/>
    <w:rsid w:val="00CC2D0E"/>
    <w:rsid w:val="00CC3CCD"/>
    <w:rsid w:val="00CC5382"/>
    <w:rsid w:val="00CC55E3"/>
    <w:rsid w:val="00CC560A"/>
    <w:rsid w:val="00CC5627"/>
    <w:rsid w:val="00CC5742"/>
    <w:rsid w:val="00CC57B5"/>
    <w:rsid w:val="00CC6E92"/>
    <w:rsid w:val="00CC7F59"/>
    <w:rsid w:val="00CD00C0"/>
    <w:rsid w:val="00CD0158"/>
    <w:rsid w:val="00CD01B0"/>
    <w:rsid w:val="00CD0CB8"/>
    <w:rsid w:val="00CD19BA"/>
    <w:rsid w:val="00CD1AA4"/>
    <w:rsid w:val="00CD230C"/>
    <w:rsid w:val="00CD2505"/>
    <w:rsid w:val="00CD2606"/>
    <w:rsid w:val="00CD4672"/>
    <w:rsid w:val="00CD506B"/>
    <w:rsid w:val="00CD55FF"/>
    <w:rsid w:val="00CD5BF0"/>
    <w:rsid w:val="00CE0568"/>
    <w:rsid w:val="00CE1A25"/>
    <w:rsid w:val="00CE23DB"/>
    <w:rsid w:val="00CE2562"/>
    <w:rsid w:val="00CE2FA4"/>
    <w:rsid w:val="00CE3C41"/>
    <w:rsid w:val="00CE5112"/>
    <w:rsid w:val="00CE5243"/>
    <w:rsid w:val="00CE550D"/>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729B"/>
    <w:rsid w:val="00D0076C"/>
    <w:rsid w:val="00D01370"/>
    <w:rsid w:val="00D019ED"/>
    <w:rsid w:val="00D021D8"/>
    <w:rsid w:val="00D031D7"/>
    <w:rsid w:val="00D03CF1"/>
    <w:rsid w:val="00D048E3"/>
    <w:rsid w:val="00D04E3E"/>
    <w:rsid w:val="00D05628"/>
    <w:rsid w:val="00D05A18"/>
    <w:rsid w:val="00D05E60"/>
    <w:rsid w:val="00D06492"/>
    <w:rsid w:val="00D06594"/>
    <w:rsid w:val="00D07971"/>
    <w:rsid w:val="00D07ED9"/>
    <w:rsid w:val="00D10148"/>
    <w:rsid w:val="00D105A9"/>
    <w:rsid w:val="00D1069C"/>
    <w:rsid w:val="00D10E4C"/>
    <w:rsid w:val="00D11565"/>
    <w:rsid w:val="00D11721"/>
    <w:rsid w:val="00D11750"/>
    <w:rsid w:val="00D11B4C"/>
    <w:rsid w:val="00D11F0C"/>
    <w:rsid w:val="00D12ECC"/>
    <w:rsid w:val="00D14C59"/>
    <w:rsid w:val="00D15090"/>
    <w:rsid w:val="00D150B6"/>
    <w:rsid w:val="00D15963"/>
    <w:rsid w:val="00D15A64"/>
    <w:rsid w:val="00D16545"/>
    <w:rsid w:val="00D173A5"/>
    <w:rsid w:val="00D17445"/>
    <w:rsid w:val="00D177E1"/>
    <w:rsid w:val="00D216F2"/>
    <w:rsid w:val="00D22485"/>
    <w:rsid w:val="00D225BB"/>
    <w:rsid w:val="00D22A8F"/>
    <w:rsid w:val="00D22AFE"/>
    <w:rsid w:val="00D22B30"/>
    <w:rsid w:val="00D23142"/>
    <w:rsid w:val="00D2321F"/>
    <w:rsid w:val="00D23A96"/>
    <w:rsid w:val="00D23CBA"/>
    <w:rsid w:val="00D24172"/>
    <w:rsid w:val="00D24FD9"/>
    <w:rsid w:val="00D25118"/>
    <w:rsid w:val="00D257A3"/>
    <w:rsid w:val="00D262D5"/>
    <w:rsid w:val="00D266AC"/>
    <w:rsid w:val="00D3020A"/>
    <w:rsid w:val="00D306E9"/>
    <w:rsid w:val="00D30A05"/>
    <w:rsid w:val="00D31A12"/>
    <w:rsid w:val="00D33328"/>
    <w:rsid w:val="00D3366F"/>
    <w:rsid w:val="00D33B15"/>
    <w:rsid w:val="00D34751"/>
    <w:rsid w:val="00D34C77"/>
    <w:rsid w:val="00D3543A"/>
    <w:rsid w:val="00D356D0"/>
    <w:rsid w:val="00D35C47"/>
    <w:rsid w:val="00D35D72"/>
    <w:rsid w:val="00D36634"/>
    <w:rsid w:val="00D37DA1"/>
    <w:rsid w:val="00D407B5"/>
    <w:rsid w:val="00D40B68"/>
    <w:rsid w:val="00D41A52"/>
    <w:rsid w:val="00D41E6F"/>
    <w:rsid w:val="00D4221C"/>
    <w:rsid w:val="00D42BCC"/>
    <w:rsid w:val="00D434CF"/>
    <w:rsid w:val="00D4364C"/>
    <w:rsid w:val="00D440ED"/>
    <w:rsid w:val="00D44503"/>
    <w:rsid w:val="00D45B8B"/>
    <w:rsid w:val="00D45F04"/>
    <w:rsid w:val="00D46373"/>
    <w:rsid w:val="00D463FD"/>
    <w:rsid w:val="00D469DC"/>
    <w:rsid w:val="00D4701E"/>
    <w:rsid w:val="00D500B1"/>
    <w:rsid w:val="00D52119"/>
    <w:rsid w:val="00D525F7"/>
    <w:rsid w:val="00D53909"/>
    <w:rsid w:val="00D54DC4"/>
    <w:rsid w:val="00D5570E"/>
    <w:rsid w:val="00D5583C"/>
    <w:rsid w:val="00D55966"/>
    <w:rsid w:val="00D5661E"/>
    <w:rsid w:val="00D568D9"/>
    <w:rsid w:val="00D56E37"/>
    <w:rsid w:val="00D573CA"/>
    <w:rsid w:val="00D57A31"/>
    <w:rsid w:val="00D61E13"/>
    <w:rsid w:val="00D6213B"/>
    <w:rsid w:val="00D62423"/>
    <w:rsid w:val="00D633FC"/>
    <w:rsid w:val="00D63573"/>
    <w:rsid w:val="00D637BE"/>
    <w:rsid w:val="00D63B51"/>
    <w:rsid w:val="00D63CC9"/>
    <w:rsid w:val="00D63D93"/>
    <w:rsid w:val="00D6440E"/>
    <w:rsid w:val="00D64830"/>
    <w:rsid w:val="00D651E0"/>
    <w:rsid w:val="00D65714"/>
    <w:rsid w:val="00D658DC"/>
    <w:rsid w:val="00D65AC5"/>
    <w:rsid w:val="00D66389"/>
    <w:rsid w:val="00D66800"/>
    <w:rsid w:val="00D712AC"/>
    <w:rsid w:val="00D71386"/>
    <w:rsid w:val="00D71C06"/>
    <w:rsid w:val="00D71D71"/>
    <w:rsid w:val="00D735A8"/>
    <w:rsid w:val="00D73631"/>
    <w:rsid w:val="00D7385C"/>
    <w:rsid w:val="00D73B0E"/>
    <w:rsid w:val="00D73E5B"/>
    <w:rsid w:val="00D749D5"/>
    <w:rsid w:val="00D74C1F"/>
    <w:rsid w:val="00D7547B"/>
    <w:rsid w:val="00D757DA"/>
    <w:rsid w:val="00D75CCA"/>
    <w:rsid w:val="00D76466"/>
    <w:rsid w:val="00D76A78"/>
    <w:rsid w:val="00D76F9A"/>
    <w:rsid w:val="00D80E52"/>
    <w:rsid w:val="00D812E7"/>
    <w:rsid w:val="00D8183A"/>
    <w:rsid w:val="00D81F0D"/>
    <w:rsid w:val="00D82278"/>
    <w:rsid w:val="00D82797"/>
    <w:rsid w:val="00D829AD"/>
    <w:rsid w:val="00D83301"/>
    <w:rsid w:val="00D837A7"/>
    <w:rsid w:val="00D83A90"/>
    <w:rsid w:val="00D83CA7"/>
    <w:rsid w:val="00D8487F"/>
    <w:rsid w:val="00D84DB4"/>
    <w:rsid w:val="00D85737"/>
    <w:rsid w:val="00D8582A"/>
    <w:rsid w:val="00D858B3"/>
    <w:rsid w:val="00D86349"/>
    <w:rsid w:val="00D86A88"/>
    <w:rsid w:val="00D9001B"/>
    <w:rsid w:val="00D90B7F"/>
    <w:rsid w:val="00D9188E"/>
    <w:rsid w:val="00D926BF"/>
    <w:rsid w:val="00D9359C"/>
    <w:rsid w:val="00D9397E"/>
    <w:rsid w:val="00D95466"/>
    <w:rsid w:val="00D957EE"/>
    <w:rsid w:val="00D9694F"/>
    <w:rsid w:val="00D96FE5"/>
    <w:rsid w:val="00D97BBA"/>
    <w:rsid w:val="00D97C55"/>
    <w:rsid w:val="00DA051F"/>
    <w:rsid w:val="00DA07A3"/>
    <w:rsid w:val="00DA1B26"/>
    <w:rsid w:val="00DA1F50"/>
    <w:rsid w:val="00DA31CB"/>
    <w:rsid w:val="00DA38C6"/>
    <w:rsid w:val="00DA3C62"/>
    <w:rsid w:val="00DA3E01"/>
    <w:rsid w:val="00DA4158"/>
    <w:rsid w:val="00DA4813"/>
    <w:rsid w:val="00DA531E"/>
    <w:rsid w:val="00DA593C"/>
    <w:rsid w:val="00DA5ED5"/>
    <w:rsid w:val="00DA79A0"/>
    <w:rsid w:val="00DA7F9B"/>
    <w:rsid w:val="00DB053E"/>
    <w:rsid w:val="00DB057E"/>
    <w:rsid w:val="00DB0CEE"/>
    <w:rsid w:val="00DB0D0C"/>
    <w:rsid w:val="00DB0EF5"/>
    <w:rsid w:val="00DB102D"/>
    <w:rsid w:val="00DB1215"/>
    <w:rsid w:val="00DB124D"/>
    <w:rsid w:val="00DB1604"/>
    <w:rsid w:val="00DB16F0"/>
    <w:rsid w:val="00DB1F8E"/>
    <w:rsid w:val="00DB2D7F"/>
    <w:rsid w:val="00DB31E4"/>
    <w:rsid w:val="00DB433C"/>
    <w:rsid w:val="00DB4408"/>
    <w:rsid w:val="00DB59DD"/>
    <w:rsid w:val="00DB5CB1"/>
    <w:rsid w:val="00DB6E56"/>
    <w:rsid w:val="00DB72C8"/>
    <w:rsid w:val="00DB74B0"/>
    <w:rsid w:val="00DB777B"/>
    <w:rsid w:val="00DC06E3"/>
    <w:rsid w:val="00DC0C4E"/>
    <w:rsid w:val="00DC0C9B"/>
    <w:rsid w:val="00DC21A2"/>
    <w:rsid w:val="00DC2FE5"/>
    <w:rsid w:val="00DC3092"/>
    <w:rsid w:val="00DC41F2"/>
    <w:rsid w:val="00DC4980"/>
    <w:rsid w:val="00DC4BC3"/>
    <w:rsid w:val="00DC56B5"/>
    <w:rsid w:val="00DC60CD"/>
    <w:rsid w:val="00DC6692"/>
    <w:rsid w:val="00DC6866"/>
    <w:rsid w:val="00DC6BF2"/>
    <w:rsid w:val="00DD0015"/>
    <w:rsid w:val="00DD01AB"/>
    <w:rsid w:val="00DD079B"/>
    <w:rsid w:val="00DD07F5"/>
    <w:rsid w:val="00DD08CA"/>
    <w:rsid w:val="00DD0E80"/>
    <w:rsid w:val="00DD23EE"/>
    <w:rsid w:val="00DD2C25"/>
    <w:rsid w:val="00DD3397"/>
    <w:rsid w:val="00DD3AD1"/>
    <w:rsid w:val="00DD4061"/>
    <w:rsid w:val="00DD42E4"/>
    <w:rsid w:val="00DD6C11"/>
    <w:rsid w:val="00DD6F1F"/>
    <w:rsid w:val="00DD6FB7"/>
    <w:rsid w:val="00DD738B"/>
    <w:rsid w:val="00DD7672"/>
    <w:rsid w:val="00DE18A3"/>
    <w:rsid w:val="00DE1D2A"/>
    <w:rsid w:val="00DE2BBF"/>
    <w:rsid w:val="00DE2C92"/>
    <w:rsid w:val="00DE4312"/>
    <w:rsid w:val="00DE469B"/>
    <w:rsid w:val="00DE4751"/>
    <w:rsid w:val="00DE4A29"/>
    <w:rsid w:val="00DE4FF5"/>
    <w:rsid w:val="00DE5257"/>
    <w:rsid w:val="00DE52B8"/>
    <w:rsid w:val="00DE535B"/>
    <w:rsid w:val="00DE575B"/>
    <w:rsid w:val="00DE6740"/>
    <w:rsid w:val="00DE678C"/>
    <w:rsid w:val="00DE6CE6"/>
    <w:rsid w:val="00DE75D9"/>
    <w:rsid w:val="00DF0281"/>
    <w:rsid w:val="00DF083B"/>
    <w:rsid w:val="00DF0D2E"/>
    <w:rsid w:val="00DF1516"/>
    <w:rsid w:val="00DF1DA9"/>
    <w:rsid w:val="00DF2000"/>
    <w:rsid w:val="00DF2018"/>
    <w:rsid w:val="00DF222C"/>
    <w:rsid w:val="00DF39AF"/>
    <w:rsid w:val="00DF4907"/>
    <w:rsid w:val="00DF4E07"/>
    <w:rsid w:val="00DF5984"/>
    <w:rsid w:val="00DF5B6A"/>
    <w:rsid w:val="00DF65D4"/>
    <w:rsid w:val="00DF7188"/>
    <w:rsid w:val="00E00A19"/>
    <w:rsid w:val="00E00D75"/>
    <w:rsid w:val="00E00ED4"/>
    <w:rsid w:val="00E010B4"/>
    <w:rsid w:val="00E01195"/>
    <w:rsid w:val="00E01BD3"/>
    <w:rsid w:val="00E0242E"/>
    <w:rsid w:val="00E055A6"/>
    <w:rsid w:val="00E05D33"/>
    <w:rsid w:val="00E06E69"/>
    <w:rsid w:val="00E07396"/>
    <w:rsid w:val="00E103D0"/>
    <w:rsid w:val="00E10F2D"/>
    <w:rsid w:val="00E1124B"/>
    <w:rsid w:val="00E120D9"/>
    <w:rsid w:val="00E12316"/>
    <w:rsid w:val="00E12F65"/>
    <w:rsid w:val="00E1365F"/>
    <w:rsid w:val="00E138AC"/>
    <w:rsid w:val="00E13C3B"/>
    <w:rsid w:val="00E13F2D"/>
    <w:rsid w:val="00E14860"/>
    <w:rsid w:val="00E1513D"/>
    <w:rsid w:val="00E15ABB"/>
    <w:rsid w:val="00E1631C"/>
    <w:rsid w:val="00E1711D"/>
    <w:rsid w:val="00E17439"/>
    <w:rsid w:val="00E17CB3"/>
    <w:rsid w:val="00E20944"/>
    <w:rsid w:val="00E20E0F"/>
    <w:rsid w:val="00E21200"/>
    <w:rsid w:val="00E212A5"/>
    <w:rsid w:val="00E21900"/>
    <w:rsid w:val="00E21B21"/>
    <w:rsid w:val="00E2211F"/>
    <w:rsid w:val="00E2305C"/>
    <w:rsid w:val="00E2353D"/>
    <w:rsid w:val="00E236B5"/>
    <w:rsid w:val="00E2386D"/>
    <w:rsid w:val="00E23A86"/>
    <w:rsid w:val="00E240D3"/>
    <w:rsid w:val="00E243BA"/>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37796"/>
    <w:rsid w:val="00E4038F"/>
    <w:rsid w:val="00E40635"/>
    <w:rsid w:val="00E409D9"/>
    <w:rsid w:val="00E41168"/>
    <w:rsid w:val="00E422B7"/>
    <w:rsid w:val="00E42C1D"/>
    <w:rsid w:val="00E43043"/>
    <w:rsid w:val="00E431EE"/>
    <w:rsid w:val="00E43D29"/>
    <w:rsid w:val="00E43D65"/>
    <w:rsid w:val="00E43E7E"/>
    <w:rsid w:val="00E448EC"/>
    <w:rsid w:val="00E44C25"/>
    <w:rsid w:val="00E464A4"/>
    <w:rsid w:val="00E4726E"/>
    <w:rsid w:val="00E47420"/>
    <w:rsid w:val="00E475D2"/>
    <w:rsid w:val="00E500DD"/>
    <w:rsid w:val="00E5038F"/>
    <w:rsid w:val="00E50ADE"/>
    <w:rsid w:val="00E512A3"/>
    <w:rsid w:val="00E51451"/>
    <w:rsid w:val="00E51FBD"/>
    <w:rsid w:val="00E526CF"/>
    <w:rsid w:val="00E52874"/>
    <w:rsid w:val="00E52AB1"/>
    <w:rsid w:val="00E53B24"/>
    <w:rsid w:val="00E54055"/>
    <w:rsid w:val="00E5474C"/>
    <w:rsid w:val="00E55F04"/>
    <w:rsid w:val="00E56E4B"/>
    <w:rsid w:val="00E57106"/>
    <w:rsid w:val="00E57153"/>
    <w:rsid w:val="00E57261"/>
    <w:rsid w:val="00E5751E"/>
    <w:rsid w:val="00E601CD"/>
    <w:rsid w:val="00E60303"/>
    <w:rsid w:val="00E605C0"/>
    <w:rsid w:val="00E6067F"/>
    <w:rsid w:val="00E607A9"/>
    <w:rsid w:val="00E617EF"/>
    <w:rsid w:val="00E61ACD"/>
    <w:rsid w:val="00E62EEE"/>
    <w:rsid w:val="00E636B0"/>
    <w:rsid w:val="00E63A50"/>
    <w:rsid w:val="00E66986"/>
    <w:rsid w:val="00E66D8D"/>
    <w:rsid w:val="00E66FAD"/>
    <w:rsid w:val="00E673EA"/>
    <w:rsid w:val="00E6752C"/>
    <w:rsid w:val="00E67ABD"/>
    <w:rsid w:val="00E67CD7"/>
    <w:rsid w:val="00E70D7B"/>
    <w:rsid w:val="00E70DD9"/>
    <w:rsid w:val="00E7150E"/>
    <w:rsid w:val="00E725DE"/>
    <w:rsid w:val="00E727AF"/>
    <w:rsid w:val="00E73CEB"/>
    <w:rsid w:val="00E7411D"/>
    <w:rsid w:val="00E7477A"/>
    <w:rsid w:val="00E75FC1"/>
    <w:rsid w:val="00E760AB"/>
    <w:rsid w:val="00E7662D"/>
    <w:rsid w:val="00E76D6C"/>
    <w:rsid w:val="00E76FE3"/>
    <w:rsid w:val="00E7704A"/>
    <w:rsid w:val="00E77E13"/>
    <w:rsid w:val="00E80113"/>
    <w:rsid w:val="00E80A81"/>
    <w:rsid w:val="00E83029"/>
    <w:rsid w:val="00E831D8"/>
    <w:rsid w:val="00E8338C"/>
    <w:rsid w:val="00E83B80"/>
    <w:rsid w:val="00E841F5"/>
    <w:rsid w:val="00E84F50"/>
    <w:rsid w:val="00E8569D"/>
    <w:rsid w:val="00E85CEE"/>
    <w:rsid w:val="00E85D21"/>
    <w:rsid w:val="00E8674F"/>
    <w:rsid w:val="00E875D3"/>
    <w:rsid w:val="00E90312"/>
    <w:rsid w:val="00E90421"/>
    <w:rsid w:val="00E90736"/>
    <w:rsid w:val="00E90D3D"/>
    <w:rsid w:val="00E9270E"/>
    <w:rsid w:val="00E927F4"/>
    <w:rsid w:val="00E92951"/>
    <w:rsid w:val="00E948B3"/>
    <w:rsid w:val="00E949AA"/>
    <w:rsid w:val="00E9626C"/>
    <w:rsid w:val="00E9674B"/>
    <w:rsid w:val="00E973A7"/>
    <w:rsid w:val="00E97DAD"/>
    <w:rsid w:val="00E97E8A"/>
    <w:rsid w:val="00EA022D"/>
    <w:rsid w:val="00EA03E6"/>
    <w:rsid w:val="00EA0E23"/>
    <w:rsid w:val="00EA1302"/>
    <w:rsid w:val="00EA1461"/>
    <w:rsid w:val="00EA1B0D"/>
    <w:rsid w:val="00EA1D77"/>
    <w:rsid w:val="00EA1FF8"/>
    <w:rsid w:val="00EA27E5"/>
    <w:rsid w:val="00EA2810"/>
    <w:rsid w:val="00EA28F0"/>
    <w:rsid w:val="00EA30CE"/>
    <w:rsid w:val="00EA5063"/>
    <w:rsid w:val="00EA52B8"/>
    <w:rsid w:val="00EA5878"/>
    <w:rsid w:val="00EA5BDF"/>
    <w:rsid w:val="00EA7247"/>
    <w:rsid w:val="00EA7A6D"/>
    <w:rsid w:val="00EA7F0D"/>
    <w:rsid w:val="00EB0B62"/>
    <w:rsid w:val="00EB0C1B"/>
    <w:rsid w:val="00EB1161"/>
    <w:rsid w:val="00EB14AA"/>
    <w:rsid w:val="00EB1641"/>
    <w:rsid w:val="00EB2351"/>
    <w:rsid w:val="00EB2386"/>
    <w:rsid w:val="00EB31AA"/>
    <w:rsid w:val="00EB333E"/>
    <w:rsid w:val="00EB3CC9"/>
    <w:rsid w:val="00EB3D37"/>
    <w:rsid w:val="00EB417E"/>
    <w:rsid w:val="00EB4410"/>
    <w:rsid w:val="00EB4C1F"/>
    <w:rsid w:val="00EB4F9F"/>
    <w:rsid w:val="00EB59D6"/>
    <w:rsid w:val="00EB5C6F"/>
    <w:rsid w:val="00EB643D"/>
    <w:rsid w:val="00EB65C7"/>
    <w:rsid w:val="00EB773C"/>
    <w:rsid w:val="00EB7946"/>
    <w:rsid w:val="00EC015E"/>
    <w:rsid w:val="00EC140A"/>
    <w:rsid w:val="00EC327D"/>
    <w:rsid w:val="00EC37AD"/>
    <w:rsid w:val="00EC3FF8"/>
    <w:rsid w:val="00EC5778"/>
    <w:rsid w:val="00EC6236"/>
    <w:rsid w:val="00EC68F8"/>
    <w:rsid w:val="00EC7264"/>
    <w:rsid w:val="00EC72A6"/>
    <w:rsid w:val="00ED02E3"/>
    <w:rsid w:val="00ED0E9D"/>
    <w:rsid w:val="00ED1FB8"/>
    <w:rsid w:val="00ED2BD3"/>
    <w:rsid w:val="00ED2D1E"/>
    <w:rsid w:val="00ED31D3"/>
    <w:rsid w:val="00ED3C8D"/>
    <w:rsid w:val="00ED3EB2"/>
    <w:rsid w:val="00ED4695"/>
    <w:rsid w:val="00ED5D41"/>
    <w:rsid w:val="00ED6552"/>
    <w:rsid w:val="00ED6677"/>
    <w:rsid w:val="00ED6815"/>
    <w:rsid w:val="00ED7B9E"/>
    <w:rsid w:val="00ED7C04"/>
    <w:rsid w:val="00EE0581"/>
    <w:rsid w:val="00EE06A9"/>
    <w:rsid w:val="00EE0AAC"/>
    <w:rsid w:val="00EE0C2B"/>
    <w:rsid w:val="00EE1271"/>
    <w:rsid w:val="00EE184E"/>
    <w:rsid w:val="00EE1A4E"/>
    <w:rsid w:val="00EE2388"/>
    <w:rsid w:val="00EE33BC"/>
    <w:rsid w:val="00EE33D3"/>
    <w:rsid w:val="00EE3D82"/>
    <w:rsid w:val="00EE3F79"/>
    <w:rsid w:val="00EE42E4"/>
    <w:rsid w:val="00EE503A"/>
    <w:rsid w:val="00EE5356"/>
    <w:rsid w:val="00EE606B"/>
    <w:rsid w:val="00EE706E"/>
    <w:rsid w:val="00EE71E4"/>
    <w:rsid w:val="00EE76C1"/>
    <w:rsid w:val="00EE7AC4"/>
    <w:rsid w:val="00EF0AB2"/>
    <w:rsid w:val="00EF248D"/>
    <w:rsid w:val="00EF26C9"/>
    <w:rsid w:val="00EF2E72"/>
    <w:rsid w:val="00EF3698"/>
    <w:rsid w:val="00EF3A9F"/>
    <w:rsid w:val="00EF42C6"/>
    <w:rsid w:val="00EF44C4"/>
    <w:rsid w:val="00EF4765"/>
    <w:rsid w:val="00EF4832"/>
    <w:rsid w:val="00EF4C28"/>
    <w:rsid w:val="00EF4D2C"/>
    <w:rsid w:val="00EF520F"/>
    <w:rsid w:val="00EF52D5"/>
    <w:rsid w:val="00EF5B6F"/>
    <w:rsid w:val="00EF5E16"/>
    <w:rsid w:val="00EF7A5D"/>
    <w:rsid w:val="00EF7ECD"/>
    <w:rsid w:val="00F004F9"/>
    <w:rsid w:val="00F0236B"/>
    <w:rsid w:val="00F02BED"/>
    <w:rsid w:val="00F05849"/>
    <w:rsid w:val="00F0596B"/>
    <w:rsid w:val="00F05A7E"/>
    <w:rsid w:val="00F05C72"/>
    <w:rsid w:val="00F06196"/>
    <w:rsid w:val="00F0621C"/>
    <w:rsid w:val="00F07BF2"/>
    <w:rsid w:val="00F1021F"/>
    <w:rsid w:val="00F10CAA"/>
    <w:rsid w:val="00F10DC2"/>
    <w:rsid w:val="00F11300"/>
    <w:rsid w:val="00F114FD"/>
    <w:rsid w:val="00F118A8"/>
    <w:rsid w:val="00F119FD"/>
    <w:rsid w:val="00F1255F"/>
    <w:rsid w:val="00F129D7"/>
    <w:rsid w:val="00F14A85"/>
    <w:rsid w:val="00F15410"/>
    <w:rsid w:val="00F154EC"/>
    <w:rsid w:val="00F15F72"/>
    <w:rsid w:val="00F167CF"/>
    <w:rsid w:val="00F16DD8"/>
    <w:rsid w:val="00F1778C"/>
    <w:rsid w:val="00F1783E"/>
    <w:rsid w:val="00F17EE9"/>
    <w:rsid w:val="00F20359"/>
    <w:rsid w:val="00F21270"/>
    <w:rsid w:val="00F21A82"/>
    <w:rsid w:val="00F21BC9"/>
    <w:rsid w:val="00F22193"/>
    <w:rsid w:val="00F22EE1"/>
    <w:rsid w:val="00F232BE"/>
    <w:rsid w:val="00F23852"/>
    <w:rsid w:val="00F23E43"/>
    <w:rsid w:val="00F23EE8"/>
    <w:rsid w:val="00F24422"/>
    <w:rsid w:val="00F25861"/>
    <w:rsid w:val="00F25C36"/>
    <w:rsid w:val="00F26402"/>
    <w:rsid w:val="00F26A95"/>
    <w:rsid w:val="00F26D55"/>
    <w:rsid w:val="00F26F58"/>
    <w:rsid w:val="00F270F1"/>
    <w:rsid w:val="00F275DD"/>
    <w:rsid w:val="00F300CB"/>
    <w:rsid w:val="00F308E8"/>
    <w:rsid w:val="00F312FB"/>
    <w:rsid w:val="00F31A19"/>
    <w:rsid w:val="00F32AF7"/>
    <w:rsid w:val="00F335BE"/>
    <w:rsid w:val="00F34DB3"/>
    <w:rsid w:val="00F35132"/>
    <w:rsid w:val="00F352C6"/>
    <w:rsid w:val="00F35BCA"/>
    <w:rsid w:val="00F360F9"/>
    <w:rsid w:val="00F361FA"/>
    <w:rsid w:val="00F36581"/>
    <w:rsid w:val="00F36F8C"/>
    <w:rsid w:val="00F3711C"/>
    <w:rsid w:val="00F37CB7"/>
    <w:rsid w:val="00F40EE8"/>
    <w:rsid w:val="00F41396"/>
    <w:rsid w:val="00F41E62"/>
    <w:rsid w:val="00F42691"/>
    <w:rsid w:val="00F42E40"/>
    <w:rsid w:val="00F4325B"/>
    <w:rsid w:val="00F43298"/>
    <w:rsid w:val="00F43E96"/>
    <w:rsid w:val="00F443E7"/>
    <w:rsid w:val="00F45EFD"/>
    <w:rsid w:val="00F50060"/>
    <w:rsid w:val="00F50F9D"/>
    <w:rsid w:val="00F51B9F"/>
    <w:rsid w:val="00F51C5B"/>
    <w:rsid w:val="00F522D3"/>
    <w:rsid w:val="00F52D18"/>
    <w:rsid w:val="00F534A3"/>
    <w:rsid w:val="00F5375E"/>
    <w:rsid w:val="00F54017"/>
    <w:rsid w:val="00F55C86"/>
    <w:rsid w:val="00F566B5"/>
    <w:rsid w:val="00F569C0"/>
    <w:rsid w:val="00F60C39"/>
    <w:rsid w:val="00F61E9B"/>
    <w:rsid w:val="00F63144"/>
    <w:rsid w:val="00F63674"/>
    <w:rsid w:val="00F638AE"/>
    <w:rsid w:val="00F6425D"/>
    <w:rsid w:val="00F6448E"/>
    <w:rsid w:val="00F64674"/>
    <w:rsid w:val="00F649D7"/>
    <w:rsid w:val="00F65BA5"/>
    <w:rsid w:val="00F67426"/>
    <w:rsid w:val="00F701BF"/>
    <w:rsid w:val="00F704B7"/>
    <w:rsid w:val="00F705DB"/>
    <w:rsid w:val="00F7085D"/>
    <w:rsid w:val="00F70F0A"/>
    <w:rsid w:val="00F711B3"/>
    <w:rsid w:val="00F71224"/>
    <w:rsid w:val="00F71C0C"/>
    <w:rsid w:val="00F723BD"/>
    <w:rsid w:val="00F724A0"/>
    <w:rsid w:val="00F72FBC"/>
    <w:rsid w:val="00F7359A"/>
    <w:rsid w:val="00F73C69"/>
    <w:rsid w:val="00F746B3"/>
    <w:rsid w:val="00F75860"/>
    <w:rsid w:val="00F763CE"/>
    <w:rsid w:val="00F7671D"/>
    <w:rsid w:val="00F76760"/>
    <w:rsid w:val="00F76F06"/>
    <w:rsid w:val="00F76FBD"/>
    <w:rsid w:val="00F770F3"/>
    <w:rsid w:val="00F808F5"/>
    <w:rsid w:val="00F8098E"/>
    <w:rsid w:val="00F81BA8"/>
    <w:rsid w:val="00F81BFB"/>
    <w:rsid w:val="00F81D13"/>
    <w:rsid w:val="00F828DD"/>
    <w:rsid w:val="00F83117"/>
    <w:rsid w:val="00F83C43"/>
    <w:rsid w:val="00F83C8F"/>
    <w:rsid w:val="00F83F4E"/>
    <w:rsid w:val="00F841F9"/>
    <w:rsid w:val="00F84335"/>
    <w:rsid w:val="00F84382"/>
    <w:rsid w:val="00F84761"/>
    <w:rsid w:val="00F85956"/>
    <w:rsid w:val="00F86723"/>
    <w:rsid w:val="00F86CFA"/>
    <w:rsid w:val="00F8729B"/>
    <w:rsid w:val="00F87316"/>
    <w:rsid w:val="00F87696"/>
    <w:rsid w:val="00F877B2"/>
    <w:rsid w:val="00F87A93"/>
    <w:rsid w:val="00F90133"/>
    <w:rsid w:val="00F90783"/>
    <w:rsid w:val="00F92121"/>
    <w:rsid w:val="00F92588"/>
    <w:rsid w:val="00F93C24"/>
    <w:rsid w:val="00F9443F"/>
    <w:rsid w:val="00F94A25"/>
    <w:rsid w:val="00F94FC2"/>
    <w:rsid w:val="00F956B2"/>
    <w:rsid w:val="00F95ABC"/>
    <w:rsid w:val="00F95B1F"/>
    <w:rsid w:val="00F961B4"/>
    <w:rsid w:val="00F9679E"/>
    <w:rsid w:val="00F96A25"/>
    <w:rsid w:val="00F96C35"/>
    <w:rsid w:val="00F96FB1"/>
    <w:rsid w:val="00F97783"/>
    <w:rsid w:val="00F97C3D"/>
    <w:rsid w:val="00F97D9F"/>
    <w:rsid w:val="00F97E83"/>
    <w:rsid w:val="00FA0BEE"/>
    <w:rsid w:val="00FA0F18"/>
    <w:rsid w:val="00FA226C"/>
    <w:rsid w:val="00FA2320"/>
    <w:rsid w:val="00FA3A47"/>
    <w:rsid w:val="00FA3CD6"/>
    <w:rsid w:val="00FA415A"/>
    <w:rsid w:val="00FA41D3"/>
    <w:rsid w:val="00FA4964"/>
    <w:rsid w:val="00FA5224"/>
    <w:rsid w:val="00FA52CD"/>
    <w:rsid w:val="00FA55B8"/>
    <w:rsid w:val="00FA56CC"/>
    <w:rsid w:val="00FA575E"/>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109B"/>
    <w:rsid w:val="00FB28CB"/>
    <w:rsid w:val="00FB2973"/>
    <w:rsid w:val="00FB32D3"/>
    <w:rsid w:val="00FB36C5"/>
    <w:rsid w:val="00FB3C53"/>
    <w:rsid w:val="00FB46CA"/>
    <w:rsid w:val="00FB50ED"/>
    <w:rsid w:val="00FB5580"/>
    <w:rsid w:val="00FB6906"/>
    <w:rsid w:val="00FB738A"/>
    <w:rsid w:val="00FB73EE"/>
    <w:rsid w:val="00FB7B03"/>
    <w:rsid w:val="00FB7E4D"/>
    <w:rsid w:val="00FC00E6"/>
    <w:rsid w:val="00FC04C2"/>
    <w:rsid w:val="00FC0D91"/>
    <w:rsid w:val="00FC1002"/>
    <w:rsid w:val="00FC1836"/>
    <w:rsid w:val="00FC411E"/>
    <w:rsid w:val="00FC4A6E"/>
    <w:rsid w:val="00FC4B8E"/>
    <w:rsid w:val="00FC5607"/>
    <w:rsid w:val="00FC60B2"/>
    <w:rsid w:val="00FC619B"/>
    <w:rsid w:val="00FC628C"/>
    <w:rsid w:val="00FC6324"/>
    <w:rsid w:val="00FC661C"/>
    <w:rsid w:val="00FC685B"/>
    <w:rsid w:val="00FC6AC9"/>
    <w:rsid w:val="00FC714D"/>
    <w:rsid w:val="00FC7A55"/>
    <w:rsid w:val="00FD02F4"/>
    <w:rsid w:val="00FD0415"/>
    <w:rsid w:val="00FD04E4"/>
    <w:rsid w:val="00FD0BDC"/>
    <w:rsid w:val="00FD0CE9"/>
    <w:rsid w:val="00FD166E"/>
    <w:rsid w:val="00FD17AB"/>
    <w:rsid w:val="00FD2B8A"/>
    <w:rsid w:val="00FD3532"/>
    <w:rsid w:val="00FD3758"/>
    <w:rsid w:val="00FD4759"/>
    <w:rsid w:val="00FD4971"/>
    <w:rsid w:val="00FD514A"/>
    <w:rsid w:val="00FD5292"/>
    <w:rsid w:val="00FD5A6D"/>
    <w:rsid w:val="00FD5F8A"/>
    <w:rsid w:val="00FD605B"/>
    <w:rsid w:val="00FD6FF3"/>
    <w:rsid w:val="00FD70F6"/>
    <w:rsid w:val="00FE054E"/>
    <w:rsid w:val="00FE066D"/>
    <w:rsid w:val="00FE091B"/>
    <w:rsid w:val="00FE167D"/>
    <w:rsid w:val="00FE2228"/>
    <w:rsid w:val="00FE23E3"/>
    <w:rsid w:val="00FE38B1"/>
    <w:rsid w:val="00FE391E"/>
    <w:rsid w:val="00FE3FA3"/>
    <w:rsid w:val="00FE480F"/>
    <w:rsid w:val="00FE56B5"/>
    <w:rsid w:val="00FE5C5C"/>
    <w:rsid w:val="00FF0058"/>
    <w:rsid w:val="00FF041E"/>
    <w:rsid w:val="00FF05FE"/>
    <w:rsid w:val="00FF0C9A"/>
    <w:rsid w:val="00FF15BB"/>
    <w:rsid w:val="00FF1A97"/>
    <w:rsid w:val="00FF2452"/>
    <w:rsid w:val="00FF3284"/>
    <w:rsid w:val="00FF3603"/>
    <w:rsid w:val="00FF3C49"/>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F7FA0"/>
  <w15:docId w15:val="{B6ED957B-A4F3-4C08-AD95-56731F59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3B8B"/>
    <w:pPr>
      <w:spacing w:before="120" w:after="0" w:line="240" w:lineRule="auto"/>
      <w:jc w:val="both"/>
    </w:pPr>
    <w:rPr>
      <w:rFonts w:eastAsia="Times New Roman" w:cs="Tahoma"/>
      <w:sz w:val="20"/>
      <w:szCs w:val="24"/>
      <w:lang w:eastAsia="pl-PL"/>
    </w:rPr>
  </w:style>
  <w:style w:type="paragraph" w:styleId="Nagwek1">
    <w:name w:val="heading 1"/>
    <w:basedOn w:val="Normalny"/>
    <w:next w:val="Normalny"/>
    <w:link w:val="Nagwek1Znak"/>
    <w:qFormat/>
    <w:rsid w:val="008A6DEF"/>
    <w:pPr>
      <w:keepNext/>
      <w:jc w:val="center"/>
      <w:outlineLvl w:val="0"/>
    </w:pPr>
    <w:rPr>
      <w:b/>
      <w:bCs/>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5"/>
      </w:numPr>
      <w:tabs>
        <w:tab w:val="left" w:pos="539"/>
      </w:tabs>
      <w:spacing w:before="240"/>
      <w:outlineLvl w:val="1"/>
    </w:pPr>
    <w:rPr>
      <w:caps/>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Cs w:val="20"/>
    </w:rPr>
  </w:style>
  <w:style w:type="paragraph" w:styleId="Nagwek6">
    <w:name w:val="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eastAsia="Times New Roman" w:cs="Tahoma"/>
      <w:caps/>
      <w:sz w:val="20"/>
      <w:szCs w:val="20"/>
      <w:u w:val="single"/>
      <w:lang w:eastAsia="pl-PL"/>
    </w:rPr>
  </w:style>
  <w:style w:type="character" w:customStyle="1" w:styleId="Nagwek3Znak">
    <w:name w:val="Nagłówek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rsid w:val="008A6DEF"/>
    <w:pPr>
      <w:spacing w:before="0" w:after="120"/>
      <w:jc w:val="left"/>
    </w:pPr>
  </w:style>
  <w:style w:type="character" w:customStyle="1" w:styleId="TekstpodstawowyZnak">
    <w:name w:val="Tekst podstawowy Znak"/>
    <w:aliases w:val="Body Text x Znak,b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rsid w:val="008A6DEF"/>
    <w:rPr>
      <w:rFonts w:cs="Times New Roman"/>
      <w:sz w:val="16"/>
      <w:szCs w:val="16"/>
    </w:rPr>
  </w:style>
  <w:style w:type="paragraph" w:styleId="Tekstkomentarza">
    <w:name w:val="annotation text"/>
    <w:basedOn w:val="Normalny"/>
    <w:link w:val="TekstkomentarzaZnak"/>
    <w:uiPriority w:val="99"/>
    <w:rsid w:val="008A6DEF"/>
    <w:rPr>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611DF6"/>
    <w:pPr>
      <w:tabs>
        <w:tab w:val="right" w:leader="dot" w:pos="9769"/>
      </w:tabs>
      <w:ind w:left="567"/>
    </w:pPr>
    <w:rPr>
      <w:b/>
      <w:noProof/>
      <w:szCs w:val="20"/>
    </w:rPr>
  </w:style>
  <w:style w:type="paragraph" w:styleId="Spistreci2">
    <w:name w:val="toc 2"/>
    <w:basedOn w:val="Normalny"/>
    <w:next w:val="Normalny"/>
    <w:autoRedefine/>
    <w:uiPriority w:val="39"/>
    <w:rsid w:val="00C70016"/>
    <w:pPr>
      <w:tabs>
        <w:tab w:val="left" w:pos="1134"/>
        <w:tab w:val="right" w:leader="dot" w:pos="9769"/>
      </w:tabs>
      <w:ind w:left="567"/>
    </w:pPr>
    <w:rPr>
      <w:szCs w:val="20"/>
    </w:rPr>
  </w:style>
  <w:style w:type="paragraph" w:styleId="Spistreci3">
    <w:name w:val="toc 3"/>
    <w:basedOn w:val="Normalny"/>
    <w:next w:val="Normalny"/>
    <w:autoRedefine/>
    <w:uiPriority w:val="39"/>
    <w:rsid w:val="008A6DEF"/>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Norma"/>
    <w:basedOn w:val="Normalny"/>
    <w:link w:val="AkapitzlistZnak"/>
    <w:uiPriority w:val="34"/>
    <w:qFormat/>
    <w:rsid w:val="00953B8B"/>
    <w:pPr>
      <w:spacing w:before="0" w:after="20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953B8B"/>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0"/>
      </w:numPr>
    </w:pPr>
  </w:style>
  <w:style w:type="numbering" w:customStyle="1" w:styleId="Styl21">
    <w:name w:val="Styl21"/>
    <w:uiPriority w:val="99"/>
    <w:rsid w:val="009013B3"/>
  </w:style>
  <w:style w:type="paragraph" w:customStyle="1" w:styleId="paragraf">
    <w:name w:val="paragraf"/>
    <w:basedOn w:val="Akapitzlist"/>
    <w:link w:val="paragrafZnak"/>
    <w:qFormat/>
    <w:rsid w:val="008F1834"/>
    <w:pPr>
      <w:numPr>
        <w:numId w:val="22"/>
      </w:numPr>
      <w:spacing w:before="120" w:after="120" w:line="288" w:lineRule="auto"/>
      <w:ind w:left="714" w:hanging="357"/>
      <w:contextualSpacing w:val="0"/>
      <w:jc w:val="center"/>
      <w:outlineLvl w:val="8"/>
    </w:pPr>
    <w:rPr>
      <w:rFonts w:ascii="Arial" w:hAnsi="Arial" w:cs="Arial"/>
    </w:rPr>
  </w:style>
  <w:style w:type="character" w:customStyle="1" w:styleId="paragrafZnak">
    <w:name w:val="paragraf Znak"/>
    <w:basedOn w:val="Domylnaczcionkaakapitu"/>
    <w:link w:val="paragraf"/>
    <w:rsid w:val="008F1834"/>
    <w:rPr>
      <w:rFonts w:ascii="Arial" w:eastAsia="Times New Roman" w:hAnsi="Arial" w:cs="Arial"/>
      <w:sz w:val="20"/>
    </w:rPr>
  </w:style>
  <w:style w:type="paragraph" w:customStyle="1" w:styleId="Par">
    <w:name w:val="Par"/>
    <w:basedOn w:val="Akapitzlist"/>
    <w:qFormat/>
    <w:rsid w:val="00D66800"/>
    <w:pPr>
      <w:tabs>
        <w:tab w:val="num" w:pos="360"/>
      </w:tabs>
      <w:spacing w:before="240" w:after="60" w:line="288" w:lineRule="auto"/>
      <w:jc w:val="center"/>
      <w:outlineLvl w:val="8"/>
    </w:pPr>
    <w:rPr>
      <w:rFonts w:ascii="Arial" w:hAnsi="Arial" w:cs="Arial"/>
      <w:b/>
      <w:bCs/>
      <w:iCs/>
      <w:szCs w:val="20"/>
    </w:rPr>
  </w:style>
  <w:style w:type="table" w:customStyle="1" w:styleId="Tabela-Siatka2">
    <w:name w:val="Tabela - Siatka2"/>
    <w:basedOn w:val="Standardowy"/>
    <w:next w:val="Tabela-Siatka"/>
    <w:uiPriority w:val="59"/>
    <w:rsid w:val="00BC209E"/>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1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138F9"/>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108D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
    <w:name w:val="Tabela - Siatka3"/>
    <w:basedOn w:val="Standardowy"/>
    <w:next w:val="Tabela-Siatka"/>
    <w:uiPriority w:val="39"/>
    <w:rsid w:val="00B10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51">
    <w:name w:val="Tabela siatki 4 — akcent 51"/>
    <w:basedOn w:val="Standardowy"/>
    <w:next w:val="Tabelasiatki4akcent5"/>
    <w:uiPriority w:val="49"/>
    <w:rsid w:val="00B3023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3023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harStyle12">
    <w:name w:val="Char Style 12"/>
    <w:basedOn w:val="Domylnaczcionkaakapitu"/>
    <w:link w:val="Style11"/>
    <w:rsid w:val="005936C8"/>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5936C8"/>
    <w:rPr>
      <w:rFonts w:ascii="Arial" w:eastAsia="Arial" w:hAnsi="Arial" w:cs="Arial"/>
      <w:sz w:val="19"/>
      <w:szCs w:val="19"/>
      <w:shd w:val="clear" w:color="auto" w:fill="FFFFFF"/>
    </w:rPr>
  </w:style>
  <w:style w:type="paragraph" w:customStyle="1" w:styleId="Style11">
    <w:name w:val="Style 11"/>
    <w:basedOn w:val="Normalny"/>
    <w:link w:val="CharStyle12"/>
    <w:rsid w:val="005936C8"/>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5936C8"/>
    <w:pPr>
      <w:widowControl w:val="0"/>
      <w:shd w:val="clear" w:color="auto" w:fill="FFFFFF"/>
      <w:spacing w:before="1800" w:line="0" w:lineRule="atLeast"/>
      <w:ind w:hanging="2620"/>
      <w:jc w:val="center"/>
    </w:pPr>
    <w:rPr>
      <w:rFonts w:ascii="Arial" w:eastAsia="Arial" w:hAnsi="Arial" w:cs="Arial"/>
      <w:sz w:val="19"/>
      <w:szCs w:val="19"/>
      <w:lang w:eastAsia="en-US"/>
    </w:rPr>
  </w:style>
  <w:style w:type="paragraph" w:customStyle="1" w:styleId="Spiszacznikw">
    <w:name w:val="Spis załączników"/>
    <w:basedOn w:val="Nagwek4"/>
    <w:link w:val="SpiszacznikwZnak"/>
    <w:autoRedefine/>
    <w:qFormat/>
    <w:rsid w:val="006C09BB"/>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6C09BB"/>
    <w:rPr>
      <w:rFonts w:ascii="Calibri" w:eastAsia="Times New Roman" w:hAnsi="Calibri" w:cstheme="minorHAnsi"/>
      <w:b/>
      <w:bCs/>
      <w:caps/>
      <w:sz w:val="20"/>
      <w:szCs w:val="20"/>
      <w:u w:val="single"/>
      <w:lang w:eastAsia="pl-PL"/>
    </w:rPr>
  </w:style>
  <w:style w:type="paragraph" w:styleId="Bibliografia">
    <w:name w:val="Bibliography"/>
    <w:basedOn w:val="Normalny"/>
    <w:next w:val="Normalny"/>
    <w:unhideWhenUsed/>
    <w:rsid w:val="002756A4"/>
  </w:style>
  <w:style w:type="character" w:customStyle="1" w:styleId="watch-title">
    <w:name w:val="watch-title"/>
    <w:basedOn w:val="Domylnaczcionkaakapitu"/>
    <w:rsid w:val="002756A4"/>
  </w:style>
  <w:style w:type="paragraph" w:styleId="Bezodstpw">
    <w:name w:val="No Spacing"/>
    <w:qFormat/>
    <w:rsid w:val="002756A4"/>
    <w:pPr>
      <w:spacing w:after="0" w:line="240" w:lineRule="auto"/>
    </w:pPr>
  </w:style>
  <w:style w:type="character" w:styleId="Tekstzastpczy">
    <w:name w:val="Placeholder Text"/>
    <w:basedOn w:val="Domylnaczcionkaakapitu"/>
    <w:uiPriority w:val="99"/>
    <w:semiHidden/>
    <w:rsid w:val="002756A4"/>
    <w:rPr>
      <w:color w:val="808080"/>
    </w:rPr>
  </w:style>
  <w:style w:type="character" w:customStyle="1" w:styleId="lslabeltext">
    <w:name w:val="lslabel__text"/>
    <w:basedOn w:val="Domylnaczcionkaakapitu"/>
    <w:rsid w:val="002756A4"/>
  </w:style>
  <w:style w:type="character" w:customStyle="1" w:styleId="ListParagraphChar">
    <w:name w:val="List Paragraph Char"/>
    <w:link w:val="Akapitzlist3"/>
    <w:locked/>
    <w:rsid w:val="002756A4"/>
    <w:rPr>
      <w:rFonts w:ascii="Calibri" w:eastAsia="Calibri" w:hAnsi="Calibri" w:cs="Times New Roman"/>
    </w:rPr>
  </w:style>
  <w:style w:type="paragraph" w:customStyle="1" w:styleId="Akapitzlist3">
    <w:name w:val="Akapit z listą3"/>
    <w:basedOn w:val="Normalny"/>
    <w:link w:val="ListParagraphChar"/>
    <w:rsid w:val="002756A4"/>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2756A4"/>
    <w:rPr>
      <w:rFonts w:ascii="Times New Roman" w:hAnsi="Times New Roman" w:cs="Times New Roman"/>
      <w:b w:val="0"/>
      <w:bCs w:val="0"/>
      <w:sz w:val="21"/>
      <w:szCs w:val="21"/>
      <w:shd w:val="clear" w:color="auto" w:fill="FFFFFF"/>
    </w:rPr>
  </w:style>
  <w:style w:type="character" w:customStyle="1" w:styleId="lscontrol--valign">
    <w:name w:val="lscontrol--valign"/>
    <w:rsid w:val="002756A4"/>
  </w:style>
  <w:style w:type="character" w:customStyle="1" w:styleId="CharStyle3">
    <w:name w:val="Char Style 3"/>
    <w:basedOn w:val="Domylnaczcionkaakapitu"/>
    <w:link w:val="Style2"/>
    <w:rsid w:val="002756A4"/>
    <w:rPr>
      <w:rFonts w:ascii="Arial" w:eastAsia="Arial" w:hAnsi="Arial" w:cs="Arial"/>
      <w:sz w:val="19"/>
      <w:szCs w:val="19"/>
      <w:shd w:val="clear" w:color="auto" w:fill="FFFFFF"/>
    </w:rPr>
  </w:style>
  <w:style w:type="character" w:customStyle="1" w:styleId="CharStyle7">
    <w:name w:val="Char Style 7"/>
    <w:basedOn w:val="Domylnaczcionkaakapitu"/>
    <w:link w:val="Style6"/>
    <w:rsid w:val="002756A4"/>
    <w:rPr>
      <w:rFonts w:ascii="Arial" w:eastAsia="Arial" w:hAnsi="Arial" w:cs="Arial"/>
      <w:sz w:val="19"/>
      <w:szCs w:val="19"/>
      <w:shd w:val="clear" w:color="auto" w:fill="FFFFFF"/>
    </w:rPr>
  </w:style>
  <w:style w:type="character" w:customStyle="1" w:styleId="CharStyle9">
    <w:name w:val="Char Style 9"/>
    <w:basedOn w:val="Domylnaczcionkaakapitu"/>
    <w:link w:val="Style8"/>
    <w:rsid w:val="002756A4"/>
    <w:rPr>
      <w:rFonts w:ascii="Arial" w:eastAsia="Arial" w:hAnsi="Arial" w:cs="Arial"/>
      <w:sz w:val="19"/>
      <w:szCs w:val="19"/>
      <w:shd w:val="clear" w:color="auto" w:fill="FFFFFF"/>
    </w:rPr>
  </w:style>
  <w:style w:type="character" w:customStyle="1" w:styleId="CharStyle10">
    <w:name w:val="Char Style 10"/>
    <w:basedOn w:val="CharStyle9"/>
    <w:rsid w:val="002756A4"/>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2756A4"/>
    <w:rPr>
      <w:rFonts w:ascii="Arial" w:eastAsia="Arial" w:hAnsi="Arial" w:cs="Arial"/>
      <w:spacing w:val="50"/>
      <w:sz w:val="21"/>
      <w:szCs w:val="21"/>
      <w:shd w:val="clear" w:color="auto" w:fill="FFFFFF"/>
    </w:rPr>
  </w:style>
  <w:style w:type="character" w:customStyle="1" w:styleId="CharStyle18">
    <w:name w:val="Char Style 18"/>
    <w:basedOn w:val="CharStyle3"/>
    <w:rsid w:val="002756A4"/>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2756A4"/>
    <w:rPr>
      <w:rFonts w:ascii="Arial" w:eastAsia="Arial" w:hAnsi="Arial" w:cs="Arial"/>
      <w:spacing w:val="70"/>
      <w:sz w:val="18"/>
      <w:szCs w:val="18"/>
      <w:shd w:val="clear" w:color="auto" w:fill="FFFFFF"/>
    </w:rPr>
  </w:style>
  <w:style w:type="character" w:customStyle="1" w:styleId="CharStyle23">
    <w:name w:val="Char Style 23"/>
    <w:basedOn w:val="CharStyle9"/>
    <w:rsid w:val="002756A4"/>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2756A4"/>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2756A4"/>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2756A4"/>
    <w:rPr>
      <w:rFonts w:ascii="Arial" w:eastAsia="Arial" w:hAnsi="Arial" w:cs="Arial"/>
      <w:spacing w:val="50"/>
      <w:sz w:val="19"/>
      <w:szCs w:val="19"/>
      <w:shd w:val="clear" w:color="auto" w:fill="FFFFFF"/>
    </w:rPr>
  </w:style>
  <w:style w:type="character" w:customStyle="1" w:styleId="CharStyle31">
    <w:name w:val="Char Style 31"/>
    <w:basedOn w:val="CharStyle9"/>
    <w:rsid w:val="002756A4"/>
    <w:rPr>
      <w:rFonts w:ascii="Arial" w:eastAsia="Arial" w:hAnsi="Arial" w:cs="Arial"/>
      <w:b/>
      <w:bCs/>
      <w:sz w:val="19"/>
      <w:szCs w:val="19"/>
      <w:shd w:val="clear" w:color="auto" w:fill="FFFFFF"/>
    </w:rPr>
  </w:style>
  <w:style w:type="character" w:customStyle="1" w:styleId="CharStyle32">
    <w:name w:val="Char Style 32"/>
    <w:basedOn w:val="CharStyle7"/>
    <w:rsid w:val="002756A4"/>
    <w:rPr>
      <w:rFonts w:ascii="Arial" w:eastAsia="Arial" w:hAnsi="Arial" w:cs="Arial"/>
      <w:sz w:val="19"/>
      <w:szCs w:val="19"/>
      <w:u w:val="single"/>
      <w:shd w:val="clear" w:color="auto" w:fill="FFFFFF"/>
    </w:rPr>
  </w:style>
  <w:style w:type="paragraph" w:customStyle="1" w:styleId="Style2">
    <w:name w:val="Style 2"/>
    <w:basedOn w:val="Normalny"/>
    <w:link w:val="CharStyle3"/>
    <w:rsid w:val="002756A4"/>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2756A4"/>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2756A4"/>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2756A4"/>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2756A4"/>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2756A4"/>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2756A4"/>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2756A4"/>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character" w:customStyle="1" w:styleId="lrzxr">
    <w:name w:val="lrzxr"/>
    <w:rsid w:val="002756A4"/>
  </w:style>
  <w:style w:type="paragraph" w:styleId="Lista-kontynuacja2">
    <w:name w:val="List Continue 2"/>
    <w:basedOn w:val="Normalny"/>
    <w:uiPriority w:val="99"/>
    <w:unhideWhenUsed/>
    <w:rsid w:val="002756A4"/>
    <w:pPr>
      <w:spacing w:after="120"/>
      <w:ind w:left="566"/>
      <w:contextualSpacing/>
    </w:pPr>
  </w:style>
  <w:style w:type="numbering" w:customStyle="1" w:styleId="Styl5">
    <w:name w:val="Styl5"/>
    <w:uiPriority w:val="99"/>
    <w:rsid w:val="002756A4"/>
    <w:pPr>
      <w:numPr>
        <w:numId w:val="36"/>
      </w:numPr>
    </w:pPr>
  </w:style>
  <w:style w:type="character" w:customStyle="1" w:styleId="FontStyle27">
    <w:name w:val="Font Style27"/>
    <w:uiPriority w:val="99"/>
    <w:rsid w:val="00953B8B"/>
    <w:rPr>
      <w:rFonts w:ascii="Calibri" w:hAnsi="Calibri" w:cs="Calibri"/>
      <w:sz w:val="22"/>
      <w:szCs w:val="22"/>
    </w:rPr>
  </w:style>
  <w:style w:type="character" w:customStyle="1" w:styleId="BodyText21Znak">
    <w:name w:val="Body Text 21 Znak"/>
    <w:link w:val="BodyText21"/>
    <w:rsid w:val="00953B8B"/>
    <w:rPr>
      <w:rFonts w:eastAsia="Times New Roman" w:cs="Tahoma"/>
      <w:sz w:val="20"/>
      <w:szCs w:val="24"/>
      <w:lang w:eastAsia="pl-PL"/>
    </w:rPr>
  </w:style>
  <w:style w:type="paragraph" w:customStyle="1" w:styleId="Standard0">
    <w:name w:val="Standard"/>
    <w:rsid w:val="006962B2"/>
    <w:pPr>
      <w:widowControl w:val="0"/>
      <w:suppressAutoHyphens/>
      <w:autoSpaceDN w:val="0"/>
      <w:spacing w:after="0" w:line="240" w:lineRule="auto"/>
      <w:textAlignment w:val="baseline"/>
    </w:pPr>
    <w:rPr>
      <w:rFonts w:ascii="Times New Roman" w:eastAsia="Lucida Sans Unicode" w:hAnsi="Times New Roman" w:cs="Times New Roman"/>
      <w:kern w:val="3"/>
      <w:sz w:val="24"/>
      <w:szCs w:val="20"/>
    </w:rPr>
  </w:style>
  <w:style w:type="paragraph" w:customStyle="1" w:styleId="paragrafy">
    <w:name w:val="paragrafy"/>
    <w:basedOn w:val="Nagwek5"/>
    <w:link w:val="paragrafyZnak"/>
    <w:qFormat/>
    <w:rsid w:val="002F057E"/>
    <w:pPr>
      <w:spacing w:before="120" w:after="120"/>
    </w:pPr>
  </w:style>
  <w:style w:type="character" w:customStyle="1" w:styleId="paragrafyZnak">
    <w:name w:val="paragrafy Znak"/>
    <w:basedOn w:val="Domylnaczcionkaakapitu"/>
    <w:link w:val="paragrafy"/>
    <w:rsid w:val="002F057E"/>
    <w:rPr>
      <w:rFonts w:eastAsia="Times New Roman" w:cs="Tahoma"/>
      <w:b/>
      <w:bCs/>
      <w:sz w:val="20"/>
      <w:szCs w:val="20"/>
      <w:lang w:eastAsia="pl-PL"/>
    </w:rPr>
  </w:style>
  <w:style w:type="numbering" w:customStyle="1" w:styleId="Styl212">
    <w:name w:val="Styl212"/>
    <w:rsid w:val="00FF1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6445660">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1419715">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46955709">
      <w:bodyDiv w:val="1"/>
      <w:marLeft w:val="0"/>
      <w:marRight w:val="0"/>
      <w:marTop w:val="0"/>
      <w:marBottom w:val="0"/>
      <w:divBdr>
        <w:top w:val="none" w:sz="0" w:space="0" w:color="auto"/>
        <w:left w:val="none" w:sz="0" w:space="0" w:color="auto"/>
        <w:bottom w:val="none" w:sz="0" w:space="0" w:color="auto"/>
        <w:right w:val="none" w:sz="0" w:space="0" w:color="auto"/>
      </w:divBdr>
    </w:div>
    <w:div w:id="63143795">
      <w:bodyDiv w:val="1"/>
      <w:marLeft w:val="0"/>
      <w:marRight w:val="0"/>
      <w:marTop w:val="0"/>
      <w:marBottom w:val="0"/>
      <w:divBdr>
        <w:top w:val="none" w:sz="0" w:space="0" w:color="auto"/>
        <w:left w:val="none" w:sz="0" w:space="0" w:color="auto"/>
        <w:bottom w:val="none" w:sz="0" w:space="0" w:color="auto"/>
        <w:right w:val="none" w:sz="0" w:space="0" w:color="auto"/>
      </w:divBdr>
    </w:div>
    <w:div w:id="87774232">
      <w:bodyDiv w:val="1"/>
      <w:marLeft w:val="0"/>
      <w:marRight w:val="0"/>
      <w:marTop w:val="0"/>
      <w:marBottom w:val="0"/>
      <w:divBdr>
        <w:top w:val="none" w:sz="0" w:space="0" w:color="auto"/>
        <w:left w:val="none" w:sz="0" w:space="0" w:color="auto"/>
        <w:bottom w:val="none" w:sz="0" w:space="0" w:color="auto"/>
        <w:right w:val="none" w:sz="0" w:space="0" w:color="auto"/>
      </w:divBdr>
    </w:div>
    <w:div w:id="117992715">
      <w:bodyDiv w:val="1"/>
      <w:marLeft w:val="0"/>
      <w:marRight w:val="0"/>
      <w:marTop w:val="0"/>
      <w:marBottom w:val="0"/>
      <w:divBdr>
        <w:top w:val="none" w:sz="0" w:space="0" w:color="auto"/>
        <w:left w:val="none" w:sz="0" w:space="0" w:color="auto"/>
        <w:bottom w:val="none" w:sz="0" w:space="0" w:color="auto"/>
        <w:right w:val="none" w:sz="0" w:space="0" w:color="auto"/>
      </w:divBdr>
    </w:div>
    <w:div w:id="145123656">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0017777">
      <w:bodyDiv w:val="1"/>
      <w:marLeft w:val="0"/>
      <w:marRight w:val="0"/>
      <w:marTop w:val="0"/>
      <w:marBottom w:val="0"/>
      <w:divBdr>
        <w:top w:val="none" w:sz="0" w:space="0" w:color="auto"/>
        <w:left w:val="none" w:sz="0" w:space="0" w:color="auto"/>
        <w:bottom w:val="none" w:sz="0" w:space="0" w:color="auto"/>
        <w:right w:val="none" w:sz="0" w:space="0" w:color="auto"/>
      </w:divBdr>
    </w:div>
    <w:div w:id="262886619">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378733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1259535">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76019837">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34484023">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15004197">
      <w:bodyDiv w:val="1"/>
      <w:marLeft w:val="0"/>
      <w:marRight w:val="0"/>
      <w:marTop w:val="0"/>
      <w:marBottom w:val="0"/>
      <w:divBdr>
        <w:top w:val="none" w:sz="0" w:space="0" w:color="auto"/>
        <w:left w:val="none" w:sz="0" w:space="0" w:color="auto"/>
        <w:bottom w:val="none" w:sz="0" w:space="0" w:color="auto"/>
        <w:right w:val="none" w:sz="0" w:space="0" w:color="auto"/>
      </w:divBdr>
    </w:div>
    <w:div w:id="780304265">
      <w:bodyDiv w:val="1"/>
      <w:marLeft w:val="0"/>
      <w:marRight w:val="0"/>
      <w:marTop w:val="0"/>
      <w:marBottom w:val="0"/>
      <w:divBdr>
        <w:top w:val="none" w:sz="0" w:space="0" w:color="auto"/>
        <w:left w:val="none" w:sz="0" w:space="0" w:color="auto"/>
        <w:bottom w:val="none" w:sz="0" w:space="0" w:color="auto"/>
        <w:right w:val="none" w:sz="0" w:space="0" w:color="auto"/>
      </w:divBdr>
    </w:div>
    <w:div w:id="799767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69483581">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23488">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03582520">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137057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6633569">
      <w:bodyDiv w:val="1"/>
      <w:marLeft w:val="0"/>
      <w:marRight w:val="0"/>
      <w:marTop w:val="0"/>
      <w:marBottom w:val="0"/>
      <w:divBdr>
        <w:top w:val="none" w:sz="0" w:space="0" w:color="auto"/>
        <w:left w:val="none" w:sz="0" w:space="0" w:color="auto"/>
        <w:bottom w:val="none" w:sz="0" w:space="0" w:color="auto"/>
        <w:right w:val="none" w:sz="0" w:space="0" w:color="auto"/>
      </w:divBdr>
    </w:div>
    <w:div w:id="1533348488">
      <w:bodyDiv w:val="1"/>
      <w:marLeft w:val="0"/>
      <w:marRight w:val="0"/>
      <w:marTop w:val="0"/>
      <w:marBottom w:val="0"/>
      <w:divBdr>
        <w:top w:val="none" w:sz="0" w:space="0" w:color="auto"/>
        <w:left w:val="none" w:sz="0" w:space="0" w:color="auto"/>
        <w:bottom w:val="none" w:sz="0" w:space="0" w:color="auto"/>
        <w:right w:val="none" w:sz="0" w:space="0" w:color="auto"/>
      </w:divBdr>
    </w:div>
    <w:div w:id="1554384132">
      <w:bodyDiv w:val="1"/>
      <w:marLeft w:val="0"/>
      <w:marRight w:val="0"/>
      <w:marTop w:val="0"/>
      <w:marBottom w:val="0"/>
      <w:divBdr>
        <w:top w:val="none" w:sz="0" w:space="0" w:color="auto"/>
        <w:left w:val="none" w:sz="0" w:space="0" w:color="auto"/>
        <w:bottom w:val="none" w:sz="0" w:space="0" w:color="auto"/>
        <w:right w:val="none" w:sz="0" w:space="0" w:color="auto"/>
      </w:divBdr>
    </w:div>
    <w:div w:id="160163873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56949877">
      <w:bodyDiv w:val="1"/>
      <w:marLeft w:val="0"/>
      <w:marRight w:val="0"/>
      <w:marTop w:val="0"/>
      <w:marBottom w:val="0"/>
      <w:divBdr>
        <w:top w:val="none" w:sz="0" w:space="0" w:color="auto"/>
        <w:left w:val="none" w:sz="0" w:space="0" w:color="auto"/>
        <w:bottom w:val="none" w:sz="0" w:space="0" w:color="auto"/>
        <w:right w:val="none" w:sz="0" w:space="0" w:color="auto"/>
      </w:divBdr>
    </w:div>
    <w:div w:id="1674991276">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28648502">
      <w:bodyDiv w:val="1"/>
      <w:marLeft w:val="0"/>
      <w:marRight w:val="0"/>
      <w:marTop w:val="0"/>
      <w:marBottom w:val="0"/>
      <w:divBdr>
        <w:top w:val="none" w:sz="0" w:space="0" w:color="auto"/>
        <w:left w:val="none" w:sz="0" w:space="0" w:color="auto"/>
        <w:bottom w:val="none" w:sz="0" w:space="0" w:color="auto"/>
        <w:right w:val="none" w:sz="0" w:space="0" w:color="auto"/>
      </w:divBdr>
    </w:div>
    <w:div w:id="1776703732">
      <w:bodyDiv w:val="1"/>
      <w:marLeft w:val="0"/>
      <w:marRight w:val="0"/>
      <w:marTop w:val="0"/>
      <w:marBottom w:val="0"/>
      <w:divBdr>
        <w:top w:val="none" w:sz="0" w:space="0" w:color="auto"/>
        <w:left w:val="none" w:sz="0" w:space="0" w:color="auto"/>
        <w:bottom w:val="none" w:sz="0" w:space="0" w:color="auto"/>
        <w:right w:val="none" w:sz="0" w:space="0" w:color="auto"/>
      </w:divBdr>
    </w:div>
    <w:div w:id="1813672966">
      <w:bodyDiv w:val="1"/>
      <w:marLeft w:val="0"/>
      <w:marRight w:val="0"/>
      <w:marTop w:val="0"/>
      <w:marBottom w:val="0"/>
      <w:divBdr>
        <w:top w:val="none" w:sz="0" w:space="0" w:color="auto"/>
        <w:left w:val="none" w:sz="0" w:space="0" w:color="auto"/>
        <w:bottom w:val="none" w:sz="0" w:space="0" w:color="auto"/>
        <w:right w:val="none" w:sz="0" w:space="0" w:color="auto"/>
      </w:divBdr>
    </w:div>
    <w:div w:id="1837527223">
      <w:bodyDiv w:val="1"/>
      <w:marLeft w:val="0"/>
      <w:marRight w:val="0"/>
      <w:marTop w:val="0"/>
      <w:marBottom w:val="0"/>
      <w:divBdr>
        <w:top w:val="none" w:sz="0" w:space="0" w:color="auto"/>
        <w:left w:val="none" w:sz="0" w:space="0" w:color="auto"/>
        <w:bottom w:val="none" w:sz="0" w:space="0" w:color="auto"/>
        <w:right w:val="none" w:sz="0" w:space="0" w:color="auto"/>
      </w:divBdr>
    </w:div>
    <w:div w:id="1856074106">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13394735">
      <w:bodyDiv w:val="1"/>
      <w:marLeft w:val="0"/>
      <w:marRight w:val="0"/>
      <w:marTop w:val="0"/>
      <w:marBottom w:val="0"/>
      <w:divBdr>
        <w:top w:val="none" w:sz="0" w:space="0" w:color="auto"/>
        <w:left w:val="none" w:sz="0" w:space="0" w:color="auto"/>
        <w:bottom w:val="none" w:sz="0" w:space="0" w:color="auto"/>
        <w:right w:val="none" w:sz="0" w:space="0" w:color="auto"/>
      </w:divBdr>
    </w:div>
    <w:div w:id="2031908573">
      <w:bodyDiv w:val="1"/>
      <w:marLeft w:val="0"/>
      <w:marRight w:val="0"/>
      <w:marTop w:val="0"/>
      <w:marBottom w:val="0"/>
      <w:divBdr>
        <w:top w:val="none" w:sz="0" w:space="0" w:color="auto"/>
        <w:left w:val="none" w:sz="0" w:space="0" w:color="auto"/>
        <w:bottom w:val="none" w:sz="0" w:space="0" w:color="auto"/>
        <w:right w:val="none" w:sz="0" w:space="0" w:color="auto"/>
      </w:divBdr>
    </w:div>
    <w:div w:id="2049604269">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7049868">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l/bip/zamowienia/platforma-zakupowa" TargetMode="External"/><Relationship Id="rId18" Type="http://schemas.openxmlformats.org/officeDocument/2006/relationships/hyperlink" Target="http://www.firma.gov.pl" TargetMode="External"/><Relationship Id="rId26" Type="http://schemas.openxmlformats.org/officeDocument/2006/relationships/hyperlink" Target="http://www.bip.koronowo.pl/?cid=703" TargetMode="External"/><Relationship Id="rId39" Type="http://schemas.openxmlformats.org/officeDocument/2006/relationships/hyperlink" Target="https://www.enea.pl/pl/grupaenea/o-grupie/spolki-grupy-enea/wytwarzanie/obowiazek-informacyjny" TargetMode="External"/><Relationship Id="rId51"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grupaenea.logintrade.net" TargetMode="External"/><Relationship Id="rId34" Type="http://schemas.openxmlformats.org/officeDocument/2006/relationships/hyperlink" Target="mailto:ene.iod@enea.pl" TargetMode="External"/><Relationship Id="rId42" Type="http://schemas.openxmlformats.org/officeDocument/2006/relationships/hyperlink" Target="https://www.enea.pl/pl/grupaenea/compliance/kodeks-kontrahentow"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malgorzata.szuwalowska@enea.pl" TargetMode="External"/><Relationship Id="rId25" Type="http://schemas.openxmlformats.org/officeDocument/2006/relationships/hyperlink" Target="https://www.enea.pl/pl/grupaenea/compliance/kodeks-kontrahentow" TargetMode="External"/><Relationship Id="rId33" Type="http://schemas.openxmlformats.org/officeDocument/2006/relationships/hyperlink" Target="mailto:ecn.iod@enea.pl" TargetMode="External"/><Relationship Id="rId38" Type="http://schemas.openxmlformats.org/officeDocument/2006/relationships/hyperlink" Target="https://www.enea.pl/pl/dane-osobow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ichal.baczkowski@enea.pl" TargetMode="External"/><Relationship Id="rId20" Type="http://schemas.openxmlformats.org/officeDocument/2006/relationships/hyperlink" Target="https://grupaenea.logintrade.net" TargetMode="External"/><Relationship Id="rId29" Type="http://schemas.openxmlformats.org/officeDocument/2006/relationships/hyperlink" Target="https://www.enea.pl/pl/grupaenea/compliance/kodeks-kontrahentow" TargetMode="External"/><Relationship Id="rId41" Type="http://schemas.openxmlformats.org/officeDocument/2006/relationships/hyperlink" Target="https://www.enea.pl/pl/grupaenea/o-grupie/spolki-grupy-enea/enea-nowa-energia/obowiazek-informacyjn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ip.koronowo.pl/?cid=703" TargetMode="External"/><Relationship Id="rId32" Type="http://schemas.openxmlformats.org/officeDocument/2006/relationships/hyperlink" Target="http://www.bip.koronowo.pl/?cid=703" TargetMode="External"/><Relationship Id="rId37" Type="http://schemas.openxmlformats.org/officeDocument/2006/relationships/hyperlink" Target="https://www.enea.pl/pl/grupaenea/o-grupie/spolki-grupy-enea/enea-centrum/obowiazek-informacyjny" TargetMode="External"/><Relationship Id="rId40" Type="http://schemas.openxmlformats.org/officeDocument/2006/relationships/hyperlink" Target="https://www.enea.pl/pl/grupaenea/o-grupie/spolki-grupy-enea/polaniec/obowiazek-informacyjny"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enea.pl/bip/zamowienia/platforma-zakupowa" TargetMode="External"/><Relationship Id="rId23" Type="http://schemas.openxmlformats.org/officeDocument/2006/relationships/hyperlink" Target="https://www.enea.pl/pl/grupaenea/compliance/kodeks-kontrahentow" TargetMode="External"/><Relationship Id="rId28" Type="http://schemas.openxmlformats.org/officeDocument/2006/relationships/hyperlink" Target="http://www.bip.koronowo.pl/?cid=703" TargetMode="External"/><Relationship Id="rId36" Type="http://schemas.openxmlformats.org/officeDocument/2006/relationships/hyperlink" Target="mailto:faktury.elektroniczne@enea.pl" TargetMode="External"/><Relationship Id="rId10" Type="http://schemas.openxmlformats.org/officeDocument/2006/relationships/footnotes" Target="footnotes.xml"/><Relationship Id="rId19" Type="http://schemas.openxmlformats.org/officeDocument/2006/relationships/hyperlink" Target="https://ems.ms.gov.pl/krs/wyszukiwaniepodmiotu" TargetMode="External"/><Relationship Id="rId31" Type="http://schemas.openxmlformats.org/officeDocument/2006/relationships/hyperlink" Target="https://www.enea.pl/pl/grupaenea/compliance/kodeks-kontrahentow"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zamowienia-logintrade" TargetMode="External"/><Relationship Id="rId22" Type="http://schemas.openxmlformats.org/officeDocument/2006/relationships/hyperlink" Target="https://mxtoolbox.com/emailhealth" TargetMode="External"/><Relationship Id="rId27" Type="http://schemas.openxmlformats.org/officeDocument/2006/relationships/hyperlink" Target="https://www.enea.pl/pl/grupaenea/compliance/kodeks-kontrahentow" TargetMode="External"/><Relationship Id="rId30" Type="http://schemas.openxmlformats.org/officeDocument/2006/relationships/hyperlink" Target="http://www.bip.koronowo.pl/?cid=703" TargetMode="External"/><Relationship Id="rId35" Type="http://schemas.openxmlformats.org/officeDocument/2006/relationships/hyperlink" Target="mailto:ewsa.iod@enea.pl"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ea.pl/bip/zamowienia/zamowienia-logintra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E528EA-90EA-4200-905F-504620CAE6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80E1FD-8873-4A61-BCBD-922B3218D27F}">
  <ds:schemaRefs>
    <ds:schemaRef ds:uri="http://schemas.openxmlformats.org/officeDocument/2006/bibliography"/>
  </ds:schemaRefs>
</ds:datastoreItem>
</file>

<file path=customXml/itemProps5.xml><?xml version="1.0" encoding="utf-8"?>
<ds:datastoreItem xmlns:ds="http://schemas.openxmlformats.org/officeDocument/2006/customXml" ds:itemID="{83766F98-EB09-4D87-B3FD-9C3B2F9C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60</Pages>
  <Words>16898</Words>
  <Characters>101388</Characters>
  <Application>Microsoft Office Word</Application>
  <DocSecurity>0</DocSecurity>
  <Lines>844</Lines>
  <Paragraphs>236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118050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Baczkowski Michał</cp:lastModifiedBy>
  <cp:revision>4</cp:revision>
  <cp:lastPrinted>2021-11-19T07:56:00Z</cp:lastPrinted>
  <dcterms:created xsi:type="dcterms:W3CDTF">2021-11-26T16:34:00Z</dcterms:created>
  <dcterms:modified xsi:type="dcterms:W3CDTF">2021-11-26T18:29:00Z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